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DFF4F" w14:textId="77777777" w:rsidR="00835F38" w:rsidRPr="003505FD" w:rsidRDefault="00835F38" w:rsidP="00FE272F">
      <w:pPr>
        <w:rPr>
          <w:b/>
          <w:sz w:val="34"/>
          <w:szCs w:val="72"/>
        </w:rPr>
      </w:pPr>
    </w:p>
    <w:p w14:paraId="05B8417C" w14:textId="77777777" w:rsidR="00CD42FE" w:rsidRPr="003505FD" w:rsidRDefault="00CD42FE" w:rsidP="00FE272F">
      <w:pPr>
        <w:rPr>
          <w:b/>
          <w:sz w:val="34"/>
          <w:szCs w:val="72"/>
        </w:rPr>
      </w:pPr>
    </w:p>
    <w:p w14:paraId="08B4E5FA" w14:textId="20464D00" w:rsidR="00835F38" w:rsidRPr="003505FD" w:rsidRDefault="00B066D2">
      <w:pPr>
        <w:spacing w:after="360"/>
        <w:jc w:val="center"/>
      </w:pPr>
      <w:r w:rsidRPr="003505FD">
        <w:rPr>
          <w:b/>
          <w:sz w:val="34"/>
          <w:szCs w:val="72"/>
        </w:rPr>
        <w:t xml:space="preserve">Environmental Management Plan </w:t>
      </w:r>
      <w:r w:rsidR="000D34E9" w:rsidRPr="007D725A">
        <w:rPr>
          <w:b/>
          <w:sz w:val="34"/>
          <w:szCs w:val="72"/>
        </w:rPr>
        <w:t>202</w:t>
      </w:r>
      <w:r w:rsidR="000C3D39">
        <w:rPr>
          <w:b/>
          <w:sz w:val="34"/>
          <w:szCs w:val="72"/>
        </w:rPr>
        <w:t>2</w:t>
      </w:r>
      <w:r w:rsidR="00265D39" w:rsidRPr="007D725A">
        <w:rPr>
          <w:b/>
          <w:sz w:val="34"/>
          <w:szCs w:val="72"/>
        </w:rPr>
        <w:t>/2</w:t>
      </w:r>
      <w:r w:rsidR="000C3D39">
        <w:rPr>
          <w:b/>
          <w:sz w:val="34"/>
          <w:szCs w:val="72"/>
        </w:rPr>
        <w:t>3</w:t>
      </w:r>
    </w:p>
    <w:p w14:paraId="1EE75694" w14:textId="77777777" w:rsidR="00835F38" w:rsidRPr="003505FD" w:rsidRDefault="00B066D2">
      <w:pPr>
        <w:jc w:val="center"/>
        <w:rPr>
          <w:b/>
          <w:sz w:val="32"/>
          <w:szCs w:val="32"/>
        </w:rPr>
      </w:pPr>
      <w:r w:rsidRPr="003505FD">
        <w:rPr>
          <w:b/>
          <w:sz w:val="32"/>
          <w:szCs w:val="32"/>
        </w:rPr>
        <w:t>Submarine Dismantling Project</w:t>
      </w:r>
    </w:p>
    <w:p w14:paraId="2BF12C6E" w14:textId="77777777" w:rsidR="00835F38" w:rsidRPr="003505FD" w:rsidRDefault="00B066D2">
      <w:pPr>
        <w:spacing w:before="120"/>
        <w:jc w:val="center"/>
        <w:rPr>
          <w:b/>
          <w:sz w:val="32"/>
          <w:szCs w:val="32"/>
        </w:rPr>
      </w:pPr>
      <w:r w:rsidRPr="003505FD">
        <w:rPr>
          <w:b/>
          <w:sz w:val="32"/>
          <w:szCs w:val="32"/>
        </w:rPr>
        <w:t xml:space="preserve">Initial Dismantling at Rosyth Business Park </w:t>
      </w:r>
    </w:p>
    <w:p w14:paraId="5E42486F" w14:textId="77777777" w:rsidR="00835F38" w:rsidRPr="003505FD" w:rsidRDefault="00B066D2">
      <w:pPr>
        <w:spacing w:before="120"/>
        <w:jc w:val="center"/>
        <w:rPr>
          <w:b/>
          <w:sz w:val="32"/>
          <w:szCs w:val="32"/>
        </w:rPr>
      </w:pPr>
      <w:r w:rsidRPr="003505FD">
        <w:rPr>
          <w:b/>
          <w:sz w:val="32"/>
          <w:szCs w:val="32"/>
        </w:rPr>
        <w:t>Nuclear Licensed Site</w:t>
      </w:r>
    </w:p>
    <w:p w14:paraId="2FE1A750" w14:textId="77777777" w:rsidR="00835F38" w:rsidRPr="003505FD" w:rsidRDefault="00835F38">
      <w:pPr>
        <w:jc w:val="center"/>
        <w:rPr>
          <w:b/>
          <w:sz w:val="32"/>
          <w:szCs w:val="32"/>
        </w:rPr>
      </w:pPr>
    </w:p>
    <w:p w14:paraId="7EDC6B7F" w14:textId="77777777" w:rsidR="00835F38" w:rsidRPr="003505FD" w:rsidRDefault="00AB0A32">
      <w:pPr>
        <w:jc w:val="center"/>
      </w:pPr>
      <w:r w:rsidRPr="003505FD">
        <w:rPr>
          <w:noProof/>
          <w:lang w:eastAsia="en-GB"/>
        </w:rPr>
        <w:drawing>
          <wp:inline distT="0" distB="0" distL="0" distR="0" wp14:anchorId="49257B4C" wp14:editId="3DF7FDE8">
            <wp:extent cx="5731510" cy="3824250"/>
            <wp:effectExtent l="0" t="0" r="2540" b="5080"/>
            <wp:docPr id="3" name="Picture 3" descr="K:\Win8_Downloads\Approved for internal and external use by Sean Donaldson, Octob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in8_Downloads\Approved for internal and external use by Sean Donaldson, October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4250"/>
                    </a:xfrm>
                    <a:prstGeom prst="rect">
                      <a:avLst/>
                    </a:prstGeom>
                    <a:noFill/>
                    <a:ln>
                      <a:noFill/>
                    </a:ln>
                  </pic:spPr>
                </pic:pic>
              </a:graphicData>
            </a:graphic>
          </wp:inline>
        </w:drawing>
      </w:r>
    </w:p>
    <w:p w14:paraId="6914D342" w14:textId="77777777" w:rsidR="00835F38" w:rsidRPr="003505FD" w:rsidRDefault="00835F38">
      <w:pPr>
        <w:spacing w:before="120" w:after="0"/>
        <w:jc w:val="center"/>
        <w:rPr>
          <w:sz w:val="18"/>
          <w:szCs w:val="18"/>
        </w:rPr>
      </w:pPr>
    </w:p>
    <w:p w14:paraId="5EF96903" w14:textId="20A8F7D9" w:rsidR="00835F38" w:rsidRPr="003505FD" w:rsidRDefault="005F42A7">
      <w:pPr>
        <w:spacing w:before="120" w:after="0"/>
        <w:jc w:val="center"/>
        <w:rPr>
          <w:sz w:val="18"/>
          <w:szCs w:val="18"/>
        </w:rPr>
      </w:pPr>
      <w:r>
        <w:rPr>
          <w:sz w:val="18"/>
          <w:szCs w:val="18"/>
        </w:rPr>
        <w:t>Rosyth Royal Dockyard Ltd.</w:t>
      </w:r>
    </w:p>
    <w:p w14:paraId="213E705C" w14:textId="77777777" w:rsidR="00835F38" w:rsidRPr="003505FD" w:rsidRDefault="00B066D2">
      <w:pPr>
        <w:spacing w:before="120" w:after="0"/>
        <w:jc w:val="center"/>
        <w:rPr>
          <w:sz w:val="18"/>
          <w:szCs w:val="18"/>
        </w:rPr>
      </w:pPr>
      <w:r w:rsidRPr="003505FD">
        <w:rPr>
          <w:sz w:val="18"/>
          <w:szCs w:val="18"/>
        </w:rPr>
        <w:t>Nuclear Assurance Department</w:t>
      </w:r>
    </w:p>
    <w:p w14:paraId="73692BD9" w14:textId="77777777" w:rsidR="00835F38" w:rsidRPr="003505FD" w:rsidRDefault="00B066D2">
      <w:pPr>
        <w:spacing w:before="80" w:after="0"/>
        <w:jc w:val="center"/>
        <w:rPr>
          <w:sz w:val="18"/>
          <w:szCs w:val="18"/>
        </w:rPr>
      </w:pPr>
      <w:r w:rsidRPr="003505FD">
        <w:rPr>
          <w:sz w:val="18"/>
          <w:szCs w:val="18"/>
        </w:rPr>
        <w:t>Rosyth Business Park</w:t>
      </w:r>
    </w:p>
    <w:p w14:paraId="24C4070A" w14:textId="77777777" w:rsidR="00835F38" w:rsidRPr="003505FD" w:rsidRDefault="00B066D2">
      <w:pPr>
        <w:spacing w:before="80" w:after="0"/>
        <w:jc w:val="center"/>
        <w:rPr>
          <w:sz w:val="18"/>
          <w:szCs w:val="18"/>
        </w:rPr>
      </w:pPr>
      <w:r w:rsidRPr="003505FD">
        <w:rPr>
          <w:sz w:val="18"/>
          <w:szCs w:val="18"/>
        </w:rPr>
        <w:t>KY11 2YD</w:t>
      </w:r>
    </w:p>
    <w:p w14:paraId="0F4ED0FE" w14:textId="77777777" w:rsidR="00AB0A32" w:rsidRPr="003505FD" w:rsidRDefault="00AB0A32">
      <w:pPr>
        <w:pStyle w:val="Heading5"/>
      </w:pPr>
    </w:p>
    <w:p w14:paraId="2EBD2F45" w14:textId="77777777" w:rsidR="00D83621" w:rsidRDefault="00D83621">
      <w:pPr>
        <w:pStyle w:val="Heading5"/>
      </w:pPr>
      <w:r>
        <w:br w:type="page"/>
      </w:r>
    </w:p>
    <w:p w14:paraId="5DB46941" w14:textId="03FD7D51" w:rsidR="00835F38" w:rsidRPr="003505FD" w:rsidRDefault="00B066D2">
      <w:pPr>
        <w:pStyle w:val="Heading5"/>
      </w:pPr>
      <w:r w:rsidRPr="003505FD">
        <w:lastRenderedPageBreak/>
        <w:t xml:space="preserve">Revision </w:t>
      </w:r>
    </w:p>
    <w:tbl>
      <w:tblPr>
        <w:tblW w:w="872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firstRow="0" w:lastRow="0" w:firstColumn="0" w:lastColumn="0" w:noHBand="0" w:noVBand="0"/>
      </w:tblPr>
      <w:tblGrid>
        <w:gridCol w:w="1454"/>
        <w:gridCol w:w="1454"/>
        <w:gridCol w:w="1455"/>
        <w:gridCol w:w="1456"/>
        <w:gridCol w:w="1455"/>
        <w:gridCol w:w="1450"/>
      </w:tblGrid>
      <w:tr w:rsidR="00835F38" w:rsidRPr="003505FD" w14:paraId="762908F4"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D36B94E" w14:textId="77777777" w:rsidR="00835F38" w:rsidRPr="003505FD" w:rsidRDefault="00B066D2">
            <w:pPr>
              <w:pStyle w:val="Normal10"/>
              <w:rPr>
                <w:rFonts w:asciiTheme="minorHAnsi" w:hAnsiTheme="minorHAnsi" w:cstheme="minorHAnsi"/>
                <w:b/>
                <w:sz w:val="18"/>
                <w:szCs w:val="18"/>
                <w:lang w:val="en-GB"/>
              </w:rPr>
            </w:pPr>
            <w:r w:rsidRPr="003505FD">
              <w:rPr>
                <w:rFonts w:asciiTheme="minorHAnsi" w:hAnsiTheme="minorHAnsi" w:cstheme="minorHAnsi"/>
                <w:b/>
                <w:sz w:val="18"/>
                <w:szCs w:val="18"/>
                <w:lang w:val="en-GB"/>
              </w:rPr>
              <w:t>Revision</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76FC53E" w14:textId="77777777" w:rsidR="00835F38" w:rsidRPr="003505FD" w:rsidRDefault="00B066D2">
            <w:pPr>
              <w:pStyle w:val="Normal10pt"/>
              <w:jc w:val="center"/>
              <w:rPr>
                <w:rFonts w:asciiTheme="minorHAnsi" w:hAnsiTheme="minorHAnsi" w:cstheme="minorHAnsi"/>
                <w:b/>
                <w:sz w:val="18"/>
                <w:szCs w:val="18"/>
              </w:rPr>
            </w:pPr>
            <w:r w:rsidRPr="003505FD">
              <w:rPr>
                <w:rFonts w:asciiTheme="minorHAnsi" w:hAnsiTheme="minorHAnsi" w:cstheme="minorHAnsi"/>
                <w:b/>
                <w:sz w:val="18"/>
                <w:szCs w:val="18"/>
              </w:rPr>
              <w:t>Date</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5EEC88B" w14:textId="77777777" w:rsidR="00835F38" w:rsidRPr="003505FD" w:rsidRDefault="00B066D2">
            <w:pPr>
              <w:pStyle w:val="Normal10pt"/>
              <w:jc w:val="center"/>
              <w:rPr>
                <w:rFonts w:asciiTheme="minorHAnsi" w:hAnsiTheme="minorHAnsi" w:cstheme="minorHAnsi"/>
                <w:b/>
                <w:sz w:val="18"/>
                <w:szCs w:val="18"/>
              </w:rPr>
            </w:pPr>
            <w:r w:rsidRPr="003505FD">
              <w:rPr>
                <w:rFonts w:asciiTheme="minorHAnsi" w:hAnsiTheme="minorHAnsi" w:cstheme="minorHAnsi"/>
                <w:b/>
                <w:sz w:val="18"/>
                <w:szCs w:val="18"/>
              </w:rPr>
              <w:t>Comment</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4906159" w14:textId="77777777" w:rsidR="00835F38" w:rsidRPr="003505FD" w:rsidRDefault="00B066D2">
            <w:pPr>
              <w:pStyle w:val="Normal10pt"/>
              <w:jc w:val="center"/>
              <w:rPr>
                <w:rFonts w:asciiTheme="minorHAnsi" w:hAnsiTheme="minorHAnsi" w:cstheme="minorHAnsi"/>
                <w:b/>
                <w:sz w:val="18"/>
                <w:szCs w:val="18"/>
              </w:rPr>
            </w:pPr>
            <w:r w:rsidRPr="003505FD">
              <w:rPr>
                <w:rFonts w:asciiTheme="minorHAnsi" w:hAnsiTheme="minorHAnsi" w:cstheme="minorHAnsi"/>
                <w:b/>
                <w:sz w:val="18"/>
                <w:szCs w:val="18"/>
              </w:rPr>
              <w:t>Author</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1F37FE7" w14:textId="77777777" w:rsidR="00835F38" w:rsidRPr="003505FD" w:rsidRDefault="00B066D2">
            <w:pPr>
              <w:pStyle w:val="Normal10pt"/>
              <w:jc w:val="center"/>
              <w:rPr>
                <w:rFonts w:asciiTheme="minorHAnsi" w:hAnsiTheme="minorHAnsi" w:cstheme="minorHAnsi"/>
                <w:b/>
                <w:sz w:val="18"/>
                <w:szCs w:val="18"/>
              </w:rPr>
            </w:pPr>
            <w:r w:rsidRPr="003505FD">
              <w:rPr>
                <w:rFonts w:asciiTheme="minorHAnsi" w:hAnsiTheme="minorHAnsi" w:cstheme="minorHAnsi"/>
                <w:b/>
                <w:sz w:val="18"/>
                <w:szCs w:val="18"/>
              </w:rPr>
              <w:t>Checked</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57EA266" w14:textId="77777777" w:rsidR="00835F38" w:rsidRPr="003505FD" w:rsidRDefault="00B066D2">
            <w:pPr>
              <w:pStyle w:val="Normal10pt"/>
              <w:jc w:val="center"/>
              <w:rPr>
                <w:rFonts w:asciiTheme="minorHAnsi" w:hAnsiTheme="minorHAnsi" w:cstheme="minorHAnsi"/>
                <w:b/>
                <w:sz w:val="18"/>
                <w:szCs w:val="18"/>
              </w:rPr>
            </w:pPr>
            <w:r w:rsidRPr="003505FD">
              <w:rPr>
                <w:rFonts w:asciiTheme="minorHAnsi" w:hAnsiTheme="minorHAnsi" w:cstheme="minorHAnsi"/>
                <w:b/>
                <w:sz w:val="18"/>
                <w:szCs w:val="18"/>
              </w:rPr>
              <w:t>Approved</w:t>
            </w:r>
          </w:p>
        </w:tc>
      </w:tr>
      <w:tr w:rsidR="00835F38" w:rsidRPr="003505FD" w14:paraId="4E199ACB"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F497A0B"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Issue 1</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0DBC625"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16</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December 2014</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A4D6496"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w:t>
            </w:r>
            <w:r w:rsidRPr="003505FD">
              <w:rPr>
                <w:rFonts w:asciiTheme="minorHAnsi" w:hAnsiTheme="minorHAnsi" w:cstheme="minorHAnsi"/>
                <w:sz w:val="18"/>
                <w:szCs w:val="18"/>
                <w:vertAlign w:val="superscript"/>
              </w:rPr>
              <w:t>st</w:t>
            </w:r>
            <w:r w:rsidRPr="003505FD">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618C4F4"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F48A525"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0F47AD8"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FA</w:t>
            </w:r>
          </w:p>
        </w:tc>
      </w:tr>
      <w:tr w:rsidR="00835F38" w:rsidRPr="003505FD" w14:paraId="73AF81F7"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7542DEB"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1A</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37277DA"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9</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October 2015</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96C93C0"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Draft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56D1760"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526838F"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191DBF1"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FA</w:t>
            </w:r>
          </w:p>
        </w:tc>
      </w:tr>
      <w:tr w:rsidR="00835F38" w:rsidRPr="003505FD" w14:paraId="21E1C1E4"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F19E3A2"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1B</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F3E7DEB"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12</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October 2015</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B715F75"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Updated with comments</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7680975"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D3FB461"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FF7D637"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FA</w:t>
            </w:r>
          </w:p>
        </w:tc>
      </w:tr>
      <w:tr w:rsidR="00835F38" w:rsidRPr="003505FD" w14:paraId="65C9AF74"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CD80D5C"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Issue 2</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78571D7"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25</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October 2015</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56D22D8"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2</w:t>
            </w:r>
            <w:r w:rsidRPr="003505FD">
              <w:rPr>
                <w:rFonts w:asciiTheme="minorHAnsi" w:hAnsiTheme="minorHAnsi" w:cstheme="minorHAnsi"/>
                <w:sz w:val="18"/>
                <w:szCs w:val="18"/>
                <w:vertAlign w:val="superscript"/>
              </w:rPr>
              <w:t>nd</w:t>
            </w:r>
            <w:r w:rsidRPr="003505FD">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6DE74DD"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F360532"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67230E0"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AC</w:t>
            </w:r>
          </w:p>
        </w:tc>
      </w:tr>
      <w:tr w:rsidR="00835F38" w:rsidRPr="003505FD" w14:paraId="2CE86691"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55CEA2F"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A</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890B5E9"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10</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October 2016</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29F8542"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Updated with comments</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CC8181A"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351A990"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EE2C691"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FA</w:t>
            </w:r>
          </w:p>
        </w:tc>
      </w:tr>
      <w:tr w:rsidR="00835F38" w:rsidRPr="003505FD" w14:paraId="5172A9EA"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AB3A3DC"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Issue 3</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8A2314D"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16</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November 2016</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14A0C8C"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3</w:t>
            </w:r>
            <w:r w:rsidRPr="003505FD">
              <w:rPr>
                <w:rFonts w:asciiTheme="minorHAnsi" w:hAnsiTheme="minorHAnsi" w:cstheme="minorHAnsi"/>
                <w:sz w:val="18"/>
                <w:szCs w:val="18"/>
                <w:vertAlign w:val="superscript"/>
              </w:rPr>
              <w:t>rd</w:t>
            </w:r>
            <w:r w:rsidRPr="003505FD">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0D02BD5"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D2E3D1A"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HF</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1EB0D87"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r>
      <w:tr w:rsidR="00835F38" w:rsidRPr="003505FD" w14:paraId="5B7F93DB"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6ED66DA"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4A</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C8F81CD"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25</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October 2017</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8736FB0"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For Comment</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F908117"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5B51424" w14:textId="77777777" w:rsidR="00835F38" w:rsidRPr="003505FD" w:rsidRDefault="00835F38" w:rsidP="00C835D6">
            <w:pPr>
              <w:pStyle w:val="Normal10pt"/>
              <w:spacing w:before="120"/>
              <w:jc w:val="center"/>
              <w:rPr>
                <w:rFonts w:asciiTheme="minorHAnsi" w:hAnsiTheme="minorHAnsi" w:cstheme="minorHAnsi"/>
                <w:b/>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ED2792E" w14:textId="77777777" w:rsidR="00835F38" w:rsidRPr="003505FD" w:rsidRDefault="00835F38" w:rsidP="00C835D6">
            <w:pPr>
              <w:pStyle w:val="Normal10pt"/>
              <w:spacing w:before="120"/>
              <w:jc w:val="center"/>
              <w:rPr>
                <w:rFonts w:asciiTheme="minorHAnsi" w:hAnsiTheme="minorHAnsi" w:cstheme="minorHAnsi"/>
                <w:b/>
                <w:sz w:val="18"/>
                <w:szCs w:val="18"/>
              </w:rPr>
            </w:pPr>
          </w:p>
        </w:tc>
      </w:tr>
      <w:tr w:rsidR="00835F38" w:rsidRPr="003505FD" w14:paraId="1BB800B4"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8581099"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Issue 4</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581A7D4"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27</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November 2017</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A105F96"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4</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12FC2CD"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0510CFD"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MM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06C0993"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r>
      <w:tr w:rsidR="00835F38" w:rsidRPr="003505FD" w14:paraId="1E775839"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CFFCAFC" w14:textId="77777777" w:rsidR="00835F38" w:rsidRPr="003505FD" w:rsidRDefault="00B066D2"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5A</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C1B1E54"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16</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October 2018</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767753A"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For Comment</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708FD87"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EF2D425" w14:textId="77777777" w:rsidR="00835F38" w:rsidRPr="003505FD" w:rsidRDefault="00835F38" w:rsidP="00C835D6">
            <w:pPr>
              <w:pStyle w:val="Normal10pt"/>
              <w:spacing w:before="120"/>
              <w:jc w:val="center"/>
              <w:rPr>
                <w:rFonts w:asciiTheme="minorHAnsi" w:hAnsiTheme="minorHAnsi" w:cstheme="minorHAnsi"/>
                <w:b/>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4C180CF" w14:textId="77777777" w:rsidR="00835F38" w:rsidRPr="003505FD" w:rsidRDefault="00835F38" w:rsidP="00C835D6">
            <w:pPr>
              <w:pStyle w:val="Normal10pt"/>
              <w:spacing w:before="120"/>
              <w:jc w:val="center"/>
              <w:rPr>
                <w:rFonts w:asciiTheme="minorHAnsi" w:hAnsiTheme="minorHAnsi" w:cstheme="minorHAnsi"/>
                <w:b/>
                <w:sz w:val="18"/>
                <w:szCs w:val="18"/>
              </w:rPr>
            </w:pPr>
          </w:p>
        </w:tc>
      </w:tr>
      <w:tr w:rsidR="00835F38" w:rsidRPr="003505FD" w14:paraId="207CAE3B"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3804012" w14:textId="77777777" w:rsidR="00835F38" w:rsidRPr="003505FD" w:rsidRDefault="00B066D2" w:rsidP="00C835D6">
            <w:pPr>
              <w:pStyle w:val="Normal10"/>
              <w:tabs>
                <w:tab w:val="left" w:pos="317"/>
              </w:tabs>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5B</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A26E9AD"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11</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November 2018</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1DF6458"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Editorial Corrections</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2195D4A" w14:textId="77777777" w:rsidR="00835F38" w:rsidRPr="003505FD" w:rsidRDefault="00B066D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21C80C7" w14:textId="77777777" w:rsidR="00835F38" w:rsidRPr="003505FD" w:rsidRDefault="00835F38" w:rsidP="00C835D6">
            <w:pPr>
              <w:pStyle w:val="Normal10pt"/>
              <w:spacing w:before="120"/>
              <w:jc w:val="center"/>
              <w:rPr>
                <w:rFonts w:asciiTheme="minorHAnsi" w:hAnsiTheme="minorHAnsi" w:cstheme="minorHAnsi"/>
                <w:b/>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A85222B" w14:textId="77777777" w:rsidR="00835F38" w:rsidRPr="003505FD" w:rsidRDefault="00835F38" w:rsidP="00C835D6">
            <w:pPr>
              <w:pStyle w:val="Normal10pt"/>
              <w:spacing w:before="120"/>
              <w:jc w:val="center"/>
              <w:rPr>
                <w:rFonts w:asciiTheme="minorHAnsi" w:hAnsiTheme="minorHAnsi" w:cstheme="minorHAnsi"/>
                <w:b/>
                <w:sz w:val="18"/>
                <w:szCs w:val="18"/>
              </w:rPr>
            </w:pPr>
          </w:p>
        </w:tc>
      </w:tr>
      <w:tr w:rsidR="0013582A" w:rsidRPr="003505FD" w14:paraId="7A8B29B8"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A34C268" w14:textId="77777777" w:rsidR="0013582A" w:rsidRPr="003505FD" w:rsidRDefault="0013582A"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Issue 5</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512F9BC" w14:textId="77777777" w:rsidR="0013582A" w:rsidRPr="003505FD" w:rsidRDefault="0013582A"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30</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November 2018</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4034EA1" w14:textId="77777777" w:rsidR="0013582A" w:rsidRPr="003505FD" w:rsidRDefault="0013582A"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Issue 5</w:t>
            </w:r>
          </w:p>
          <w:p w14:paraId="4DEC4C35" w14:textId="77777777" w:rsidR="0013582A" w:rsidRPr="003505FD" w:rsidRDefault="0013582A" w:rsidP="00C835D6">
            <w:pPr>
              <w:pStyle w:val="Normal10pt"/>
              <w:spacing w:before="120"/>
              <w:jc w:val="center"/>
              <w:rPr>
                <w:rFonts w:asciiTheme="minorHAnsi" w:hAnsiTheme="minorHAnsi" w:cstheme="minorHAnsi"/>
                <w:sz w:val="18"/>
                <w:szCs w:val="18"/>
              </w:rPr>
            </w:pP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D345F4C" w14:textId="77777777" w:rsidR="0013582A" w:rsidRPr="003505FD" w:rsidRDefault="0013582A"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D38E2D7" w14:textId="77777777" w:rsidR="0013582A" w:rsidRPr="003505FD" w:rsidRDefault="0013582A"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MM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A63323C" w14:textId="77777777" w:rsidR="0013582A" w:rsidRPr="003505FD" w:rsidRDefault="0013582A"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r>
      <w:tr w:rsidR="0013582A" w:rsidRPr="003505FD" w14:paraId="5F81418B"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7CC76B2" w14:textId="77777777" w:rsidR="0013582A" w:rsidRPr="003505FD" w:rsidRDefault="0013582A"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6A</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9F27870" w14:textId="77777777" w:rsidR="0013582A" w:rsidRPr="003505FD" w:rsidRDefault="00EC173F"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29</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October 2019</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6031823" w14:textId="77777777" w:rsidR="0013582A" w:rsidRPr="003505FD" w:rsidRDefault="00EC173F"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For Comments</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FC1BA14" w14:textId="77777777" w:rsidR="0013582A" w:rsidRPr="003505FD" w:rsidRDefault="0013582A"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60C500E" w14:textId="77777777" w:rsidR="0013582A" w:rsidRPr="003505FD" w:rsidRDefault="0013582A" w:rsidP="00C835D6">
            <w:pPr>
              <w:pStyle w:val="Normal10pt"/>
              <w:spacing w:before="120"/>
              <w:jc w:val="center"/>
              <w:rPr>
                <w:rFonts w:asciiTheme="minorHAnsi" w:hAnsiTheme="minorHAnsi" w:cstheme="minorHAnsi"/>
                <w:b/>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1680B2C" w14:textId="77777777" w:rsidR="0013582A" w:rsidRPr="003505FD" w:rsidRDefault="0013582A" w:rsidP="00C835D6">
            <w:pPr>
              <w:pStyle w:val="Normal10pt"/>
              <w:spacing w:before="120"/>
              <w:jc w:val="center"/>
              <w:rPr>
                <w:rFonts w:asciiTheme="minorHAnsi" w:hAnsiTheme="minorHAnsi" w:cstheme="minorHAnsi"/>
                <w:b/>
                <w:sz w:val="18"/>
                <w:szCs w:val="18"/>
              </w:rPr>
            </w:pPr>
          </w:p>
        </w:tc>
      </w:tr>
      <w:tr w:rsidR="00CD42FE" w:rsidRPr="003505FD" w14:paraId="5F7DFFFA"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CBC51ED" w14:textId="77777777" w:rsidR="00CD42FE" w:rsidRPr="003505FD" w:rsidRDefault="00CD42FE"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6B</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F9FE888" w14:textId="77777777" w:rsidR="00CD42FE" w:rsidRPr="003505FD" w:rsidRDefault="00CD42FE"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25</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November 2019</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4A897EE" w14:textId="77777777" w:rsidR="00CD42FE" w:rsidRPr="003505FD" w:rsidRDefault="00CD42FE"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For Comments after editorial correctio</w:t>
            </w:r>
            <w:r w:rsidR="00977347" w:rsidRPr="003505FD">
              <w:rPr>
                <w:rFonts w:asciiTheme="minorHAnsi" w:hAnsiTheme="minorHAnsi" w:cstheme="minorHAnsi"/>
                <w:sz w:val="18"/>
                <w:szCs w:val="18"/>
              </w:rPr>
              <w:t>n</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2D935DE" w14:textId="77777777" w:rsidR="00CD42FE" w:rsidRPr="003505FD" w:rsidRDefault="00CD42FE"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1F4462A" w14:textId="77777777" w:rsidR="00CD42FE" w:rsidRPr="003505FD" w:rsidRDefault="00CD42FE" w:rsidP="00C835D6">
            <w:pPr>
              <w:pStyle w:val="Normal10pt"/>
              <w:spacing w:before="120"/>
              <w:jc w:val="center"/>
              <w:rPr>
                <w:rFonts w:asciiTheme="minorHAnsi" w:hAnsiTheme="minorHAnsi" w:cstheme="minorHAnsi"/>
                <w:b/>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3347BCC" w14:textId="77777777" w:rsidR="00CD42FE" w:rsidRPr="003505FD" w:rsidRDefault="00CD42FE" w:rsidP="00C835D6">
            <w:pPr>
              <w:pStyle w:val="Normal10pt"/>
              <w:spacing w:before="120"/>
              <w:jc w:val="center"/>
              <w:rPr>
                <w:rFonts w:asciiTheme="minorHAnsi" w:hAnsiTheme="minorHAnsi" w:cstheme="minorHAnsi"/>
                <w:b/>
                <w:sz w:val="18"/>
                <w:szCs w:val="18"/>
              </w:rPr>
            </w:pPr>
          </w:p>
        </w:tc>
      </w:tr>
      <w:tr w:rsidR="00977347" w:rsidRPr="003505FD" w14:paraId="667D7738"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FD1F382" w14:textId="77777777" w:rsidR="00977347" w:rsidRPr="003505FD" w:rsidRDefault="00977347"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Issue 6</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477AC53" w14:textId="77777777" w:rsidR="00977347" w:rsidRPr="003505FD" w:rsidRDefault="00E704F2"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4</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December 2019</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E1ACDC8" w14:textId="77777777" w:rsidR="00977347" w:rsidRPr="003505FD" w:rsidRDefault="00977347"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6</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5556580" w14:textId="77777777" w:rsidR="00977347" w:rsidRPr="003505FD" w:rsidRDefault="00977347"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Deborah Mclaren</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8238C16" w14:textId="77777777" w:rsidR="00977347" w:rsidRPr="003505FD" w:rsidRDefault="00851E7C"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MM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6C1DE64" w14:textId="77777777" w:rsidR="00977347" w:rsidRPr="003505FD" w:rsidRDefault="00851E7C"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GM</w:t>
            </w:r>
          </w:p>
        </w:tc>
      </w:tr>
      <w:tr w:rsidR="003546A7" w:rsidRPr="003505FD" w14:paraId="23EF34A8" w14:textId="77777777" w:rsidTr="003546A7">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65397D3" w14:textId="77777777" w:rsidR="003546A7" w:rsidRPr="003505FD" w:rsidRDefault="003546A7"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7A</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FF47CD9" w14:textId="77777777" w:rsidR="003546A7" w:rsidRPr="003505FD" w:rsidRDefault="003546A7"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5</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January 2021</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1669321" w14:textId="77777777" w:rsidR="003546A7" w:rsidRPr="003505FD" w:rsidRDefault="003546A7"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For Comment</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7275465" w14:textId="77777777" w:rsidR="003546A7" w:rsidRPr="003505FD" w:rsidRDefault="003546A7"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Paige-Marie Settle</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ADD86BF" w14:textId="77777777" w:rsidR="003546A7" w:rsidRPr="003505FD" w:rsidRDefault="003546A7" w:rsidP="00C835D6">
            <w:pPr>
              <w:pStyle w:val="Normal10pt"/>
              <w:spacing w:before="120"/>
              <w:jc w:val="center"/>
              <w:rPr>
                <w:rFonts w:asciiTheme="minorHAnsi" w:hAnsiTheme="minorHAnsi" w:cstheme="minorHAnsi"/>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F874859" w14:textId="77777777" w:rsidR="003546A7" w:rsidRPr="003505FD" w:rsidRDefault="003546A7" w:rsidP="00C835D6">
            <w:pPr>
              <w:pStyle w:val="Normal10pt"/>
              <w:spacing w:before="120"/>
              <w:jc w:val="center"/>
              <w:rPr>
                <w:rFonts w:asciiTheme="minorHAnsi" w:hAnsiTheme="minorHAnsi" w:cstheme="minorHAnsi"/>
                <w:sz w:val="18"/>
                <w:szCs w:val="18"/>
              </w:rPr>
            </w:pPr>
          </w:p>
        </w:tc>
      </w:tr>
      <w:tr w:rsidR="002E2B5E" w:rsidRPr="003505FD" w14:paraId="4FC1CF8A" w14:textId="77777777" w:rsidTr="002E2B5E">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AC3DEF5" w14:textId="77777777" w:rsidR="002E2B5E" w:rsidRPr="003505FD" w:rsidRDefault="002E2B5E" w:rsidP="00C835D6">
            <w:pPr>
              <w:pStyle w:val="Normal10"/>
              <w:spacing w:before="120"/>
              <w:rPr>
                <w:rFonts w:asciiTheme="minorHAnsi" w:hAnsiTheme="minorHAnsi" w:cstheme="minorHAnsi"/>
                <w:sz w:val="18"/>
                <w:szCs w:val="18"/>
                <w:lang w:val="en-GB"/>
              </w:rPr>
            </w:pPr>
            <w:r w:rsidRPr="003505FD">
              <w:rPr>
                <w:rFonts w:asciiTheme="minorHAnsi" w:hAnsiTheme="minorHAnsi" w:cstheme="minorHAnsi"/>
                <w:sz w:val="18"/>
                <w:szCs w:val="18"/>
                <w:lang w:val="en-GB"/>
              </w:rPr>
              <w:t>Draft 7B</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74D333F" w14:textId="77777777" w:rsidR="002E2B5E" w:rsidRPr="003505FD" w:rsidRDefault="002E2B5E"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18</w:t>
            </w:r>
            <w:r w:rsidRPr="003505FD">
              <w:rPr>
                <w:rFonts w:asciiTheme="minorHAnsi" w:hAnsiTheme="minorHAnsi" w:cstheme="minorHAnsi"/>
                <w:sz w:val="18"/>
                <w:szCs w:val="18"/>
                <w:vertAlign w:val="superscript"/>
              </w:rPr>
              <w:t>th</w:t>
            </w:r>
            <w:r w:rsidRPr="003505FD">
              <w:rPr>
                <w:rFonts w:asciiTheme="minorHAnsi" w:hAnsiTheme="minorHAnsi" w:cstheme="minorHAnsi"/>
                <w:sz w:val="18"/>
                <w:szCs w:val="18"/>
              </w:rPr>
              <w:t xml:space="preserve"> January 2021</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7B3D45A" w14:textId="77777777" w:rsidR="002E2B5E" w:rsidRPr="003505FD" w:rsidRDefault="002E2B5E"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Updated with comments</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8E639B7" w14:textId="77777777" w:rsidR="002E2B5E" w:rsidRPr="003505FD" w:rsidRDefault="002E2B5E"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Paige-Marie Settle</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3410415" w14:textId="77777777" w:rsidR="002E2B5E" w:rsidRPr="003505FD" w:rsidRDefault="002E2B5E" w:rsidP="00C835D6">
            <w:pPr>
              <w:pStyle w:val="Normal10pt"/>
              <w:spacing w:before="120"/>
              <w:jc w:val="center"/>
              <w:rPr>
                <w:rFonts w:asciiTheme="minorHAnsi" w:hAnsiTheme="minorHAnsi" w:cstheme="minorHAnsi"/>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0469B55" w14:textId="77777777" w:rsidR="002E2B5E" w:rsidRPr="003505FD" w:rsidRDefault="002E2B5E" w:rsidP="00C835D6">
            <w:pPr>
              <w:pStyle w:val="Normal10pt"/>
              <w:spacing w:before="120"/>
              <w:jc w:val="center"/>
              <w:rPr>
                <w:rFonts w:asciiTheme="minorHAnsi" w:hAnsiTheme="minorHAnsi" w:cstheme="minorHAnsi"/>
                <w:sz w:val="18"/>
                <w:szCs w:val="18"/>
              </w:rPr>
            </w:pPr>
          </w:p>
        </w:tc>
      </w:tr>
      <w:tr w:rsidR="009C67AC" w:rsidRPr="003505FD" w14:paraId="449BDC43" w14:textId="77777777" w:rsidTr="002E2B5E">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943BBCB" w14:textId="7DA1EE9B" w:rsidR="009C67AC" w:rsidRPr="003505FD" w:rsidRDefault="00C835D6" w:rsidP="00C835D6">
            <w:pPr>
              <w:pStyle w:val="Normal10"/>
              <w:spacing w:before="120"/>
              <w:rPr>
                <w:rFonts w:asciiTheme="minorHAnsi" w:hAnsiTheme="minorHAnsi" w:cstheme="minorHAnsi"/>
                <w:sz w:val="18"/>
                <w:szCs w:val="18"/>
                <w:lang w:val="en-GB"/>
              </w:rPr>
            </w:pPr>
            <w:r>
              <w:rPr>
                <w:rFonts w:asciiTheme="minorHAnsi" w:hAnsiTheme="minorHAnsi" w:cstheme="minorHAnsi"/>
                <w:sz w:val="18"/>
                <w:szCs w:val="18"/>
                <w:lang w:val="en-GB"/>
              </w:rPr>
              <w:t>Draft 7</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68852B6" w14:textId="3C327708" w:rsidR="009C67AC" w:rsidRPr="003505FD" w:rsidRDefault="00C835D6" w:rsidP="00C835D6">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07 February 2021</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06D9BC2E" w14:textId="77777777" w:rsidR="009C67AC" w:rsidRPr="003505FD" w:rsidRDefault="009C67AC"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Updated to close outstanding comments</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A14DCB1" w14:textId="77777777" w:rsidR="009C67AC" w:rsidRPr="003505FD" w:rsidRDefault="009C67AC" w:rsidP="00C835D6">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Paige-Marie Settle</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D63640B" w14:textId="6950FFC4" w:rsidR="009C67AC" w:rsidRPr="003505FD" w:rsidRDefault="00C835D6" w:rsidP="00C835D6">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MM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901C97F" w14:textId="10A8B0F3" w:rsidR="009C67AC" w:rsidRPr="003505FD" w:rsidRDefault="00C835D6" w:rsidP="00C835D6">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GM</w:t>
            </w:r>
          </w:p>
        </w:tc>
      </w:tr>
      <w:tr w:rsidR="009D2B7F" w:rsidRPr="003505FD" w14:paraId="338BFE1D" w14:textId="77777777" w:rsidTr="002E2B5E">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A5DC8FD" w14:textId="196333EF" w:rsidR="009D2B7F" w:rsidRPr="003505FD" w:rsidRDefault="009D2B7F" w:rsidP="009D2B7F">
            <w:pPr>
              <w:pStyle w:val="Normal10"/>
              <w:spacing w:before="120"/>
              <w:rPr>
                <w:rFonts w:asciiTheme="minorHAnsi" w:hAnsiTheme="minorHAnsi" w:cstheme="minorHAnsi"/>
                <w:sz w:val="18"/>
                <w:szCs w:val="18"/>
                <w:lang w:val="en-GB"/>
              </w:rPr>
            </w:pPr>
            <w:r>
              <w:rPr>
                <w:rFonts w:asciiTheme="minorHAnsi" w:hAnsiTheme="minorHAnsi" w:cstheme="minorHAnsi"/>
                <w:sz w:val="18"/>
                <w:szCs w:val="18"/>
                <w:lang w:val="en-GB"/>
              </w:rPr>
              <w:t>Issue 8</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AF452CC" w14:textId="60A0C3EA"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17 February 202</w:t>
            </w:r>
            <w:r w:rsidR="005F42A7">
              <w:rPr>
                <w:rFonts w:asciiTheme="minorHAnsi" w:hAnsiTheme="minorHAnsi" w:cstheme="minorHAnsi"/>
                <w:sz w:val="18"/>
                <w:szCs w:val="18"/>
              </w:rPr>
              <w:t>2</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3A19417D" w14:textId="6B191544"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8</w:t>
            </w:r>
            <w:r w:rsidRPr="00B45A8E">
              <w:rPr>
                <w:rFonts w:asciiTheme="minorHAnsi" w:hAnsiTheme="minorHAnsi" w:cstheme="minorHAnsi"/>
                <w:sz w:val="18"/>
                <w:szCs w:val="18"/>
                <w:vertAlign w:val="superscript"/>
              </w:rPr>
              <w:t>th</w:t>
            </w:r>
            <w:r>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5F2291B" w14:textId="3C51CFBC" w:rsidR="009D2B7F" w:rsidRPr="003505FD" w:rsidRDefault="009D2B7F" w:rsidP="009D2B7F">
            <w:pPr>
              <w:pStyle w:val="Normal10pt"/>
              <w:spacing w:before="120"/>
              <w:jc w:val="center"/>
              <w:rPr>
                <w:rFonts w:asciiTheme="minorHAnsi" w:hAnsiTheme="minorHAnsi" w:cstheme="minorHAnsi"/>
                <w:sz w:val="18"/>
                <w:szCs w:val="18"/>
              </w:rPr>
            </w:pPr>
            <w:r w:rsidRPr="003505FD">
              <w:rPr>
                <w:rFonts w:asciiTheme="minorHAnsi" w:hAnsiTheme="minorHAnsi" w:cstheme="minorHAnsi"/>
                <w:sz w:val="18"/>
                <w:szCs w:val="18"/>
              </w:rPr>
              <w:t>Kim Vignitchouk</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61FE2B3" w14:textId="299B26DB"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MM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048CA76" w14:textId="402E64F1"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GM</w:t>
            </w:r>
          </w:p>
        </w:tc>
      </w:tr>
      <w:tr w:rsidR="009D2B7F" w:rsidRPr="003505FD" w14:paraId="70EE5D48" w14:textId="77777777" w:rsidTr="002E2B5E">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43C8BA9" w14:textId="30F03133" w:rsidR="009D2B7F" w:rsidRPr="003505FD" w:rsidRDefault="009D2B7F" w:rsidP="009D2B7F">
            <w:pPr>
              <w:pStyle w:val="Normal10"/>
              <w:spacing w:before="120"/>
              <w:rPr>
                <w:rFonts w:asciiTheme="minorHAnsi" w:hAnsiTheme="minorHAnsi" w:cstheme="minorHAnsi"/>
                <w:sz w:val="18"/>
                <w:szCs w:val="18"/>
                <w:lang w:val="en-GB"/>
              </w:rPr>
            </w:pPr>
            <w:r>
              <w:rPr>
                <w:rFonts w:asciiTheme="minorHAnsi" w:hAnsiTheme="minorHAnsi" w:cstheme="minorHAnsi"/>
                <w:sz w:val="18"/>
                <w:szCs w:val="18"/>
                <w:lang w:val="en-GB"/>
              </w:rPr>
              <w:t>Issue 9</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1C6CAE1" w14:textId="28A5F846" w:rsidR="009D2B7F"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20</w:t>
            </w:r>
            <w:r w:rsidRPr="009D2B7F">
              <w:rPr>
                <w:rFonts w:asciiTheme="minorHAnsi" w:hAnsiTheme="minorHAnsi" w:cstheme="minorHAnsi"/>
                <w:sz w:val="18"/>
                <w:szCs w:val="18"/>
                <w:vertAlign w:val="superscript"/>
              </w:rPr>
              <w:t>th</w:t>
            </w:r>
            <w:r>
              <w:rPr>
                <w:rFonts w:asciiTheme="minorHAnsi" w:hAnsiTheme="minorHAnsi" w:cstheme="minorHAnsi"/>
                <w:sz w:val="18"/>
                <w:szCs w:val="18"/>
              </w:rPr>
              <w:t xml:space="preserve"> January 202</w:t>
            </w:r>
            <w:r w:rsidR="005F42A7">
              <w:rPr>
                <w:rFonts w:asciiTheme="minorHAnsi" w:hAnsiTheme="minorHAnsi" w:cstheme="minorHAnsi"/>
                <w:sz w:val="18"/>
                <w:szCs w:val="18"/>
              </w:rPr>
              <w:t>3</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261F693" w14:textId="68FD864E"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9</w:t>
            </w:r>
            <w:r w:rsidRPr="009D2B7F">
              <w:rPr>
                <w:rFonts w:asciiTheme="minorHAnsi" w:hAnsiTheme="minorHAnsi" w:cstheme="minorHAnsi"/>
                <w:sz w:val="18"/>
                <w:szCs w:val="18"/>
                <w:vertAlign w:val="superscript"/>
              </w:rPr>
              <w:t>th</w:t>
            </w:r>
            <w:r>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33D4144" w14:textId="2D533E10"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GM</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FFD9BB4" w14:textId="7E8A9C17"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MM</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F4B259A" w14:textId="728A0267" w:rsidR="009D2B7F" w:rsidRPr="003505FD" w:rsidRDefault="009D2B7F"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KD</w:t>
            </w:r>
          </w:p>
        </w:tc>
      </w:tr>
      <w:tr w:rsidR="009D2B7F" w:rsidRPr="003505FD" w14:paraId="05DA8D89" w14:textId="77777777" w:rsidTr="002E2B5E">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ECB7301" w14:textId="2FDB0AA8" w:rsidR="009D2B7F" w:rsidRPr="003505FD" w:rsidRDefault="000C3D39" w:rsidP="009D2B7F">
            <w:pPr>
              <w:pStyle w:val="Normal10"/>
              <w:spacing w:before="120"/>
              <w:rPr>
                <w:rFonts w:asciiTheme="minorHAnsi" w:hAnsiTheme="minorHAnsi" w:cstheme="minorHAnsi"/>
                <w:sz w:val="18"/>
                <w:szCs w:val="18"/>
                <w:lang w:val="en-GB"/>
              </w:rPr>
            </w:pPr>
            <w:r>
              <w:rPr>
                <w:rFonts w:asciiTheme="minorHAnsi" w:hAnsiTheme="minorHAnsi" w:cstheme="minorHAnsi"/>
                <w:sz w:val="18"/>
                <w:szCs w:val="18"/>
                <w:lang w:val="en-GB"/>
              </w:rPr>
              <w:t>Issue 10</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E07BEE2" w14:textId="31CC4B34" w:rsidR="009D2B7F" w:rsidRDefault="000C3D39"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16</w:t>
            </w:r>
            <w:r w:rsidRPr="000C3D39">
              <w:rPr>
                <w:rFonts w:asciiTheme="minorHAnsi" w:hAnsiTheme="minorHAnsi" w:cstheme="minorHAnsi"/>
                <w:sz w:val="18"/>
                <w:szCs w:val="18"/>
                <w:vertAlign w:val="superscript"/>
              </w:rPr>
              <w:t>th</w:t>
            </w:r>
            <w:r>
              <w:rPr>
                <w:rFonts w:asciiTheme="minorHAnsi" w:hAnsiTheme="minorHAnsi" w:cstheme="minorHAnsi"/>
                <w:sz w:val="18"/>
                <w:szCs w:val="18"/>
              </w:rPr>
              <w:t xml:space="preserve"> Feb 2024</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1A32D5EC" w14:textId="68D21B5C" w:rsidR="009D2B7F" w:rsidRPr="003505FD" w:rsidRDefault="000C3D39"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10</w:t>
            </w:r>
            <w:r w:rsidRPr="000C3D39">
              <w:rPr>
                <w:rFonts w:asciiTheme="minorHAnsi" w:hAnsiTheme="minorHAnsi" w:cstheme="minorHAnsi"/>
                <w:sz w:val="18"/>
                <w:szCs w:val="18"/>
                <w:vertAlign w:val="superscript"/>
              </w:rPr>
              <w:t>th</w:t>
            </w:r>
            <w:r>
              <w:rPr>
                <w:rFonts w:asciiTheme="minorHAnsi" w:hAnsiTheme="minorHAnsi" w:cstheme="minorHAnsi"/>
                <w:sz w:val="18"/>
                <w:szCs w:val="18"/>
              </w:rPr>
              <w:t xml:space="preserve"> Issue</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B456ED7" w14:textId="7ACA8441" w:rsidR="009D2B7F" w:rsidRPr="003505FD" w:rsidRDefault="000C3D39"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GM</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1B9F91C" w14:textId="7934337F" w:rsidR="009D2B7F" w:rsidRPr="003505FD" w:rsidRDefault="00440C9B"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GR</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6967A30" w14:textId="3AAA93FB" w:rsidR="009D2B7F" w:rsidRPr="003505FD" w:rsidRDefault="000C3D39" w:rsidP="009D2B7F">
            <w:pPr>
              <w:pStyle w:val="Normal10pt"/>
              <w:spacing w:before="120"/>
              <w:jc w:val="center"/>
              <w:rPr>
                <w:rFonts w:asciiTheme="minorHAnsi" w:hAnsiTheme="minorHAnsi" w:cstheme="minorHAnsi"/>
                <w:sz w:val="18"/>
                <w:szCs w:val="18"/>
              </w:rPr>
            </w:pPr>
            <w:r>
              <w:rPr>
                <w:rFonts w:asciiTheme="minorHAnsi" w:hAnsiTheme="minorHAnsi" w:cstheme="minorHAnsi"/>
                <w:sz w:val="18"/>
                <w:szCs w:val="18"/>
              </w:rPr>
              <w:t>KD</w:t>
            </w:r>
          </w:p>
        </w:tc>
      </w:tr>
      <w:tr w:rsidR="009D2B7F" w:rsidRPr="003505FD" w14:paraId="27F35C61" w14:textId="77777777" w:rsidTr="002E2B5E">
        <w:trPr>
          <w:trHeight w:val="20"/>
          <w:tblHeader/>
          <w:jc w:val="center"/>
        </w:trPr>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742F6A4F" w14:textId="77777777" w:rsidR="009D2B7F" w:rsidRPr="003505FD" w:rsidRDefault="009D2B7F" w:rsidP="009D2B7F">
            <w:pPr>
              <w:pStyle w:val="Normal10"/>
              <w:spacing w:before="120"/>
              <w:rPr>
                <w:rFonts w:asciiTheme="minorHAnsi" w:hAnsiTheme="minorHAnsi" w:cstheme="minorHAnsi"/>
                <w:sz w:val="18"/>
                <w:szCs w:val="18"/>
                <w:lang w:val="en-GB"/>
              </w:rPr>
            </w:pPr>
          </w:p>
        </w:tc>
        <w:tc>
          <w:tcPr>
            <w:tcW w:w="145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5A0E3F46" w14:textId="77777777" w:rsidR="009D2B7F" w:rsidRDefault="009D2B7F" w:rsidP="009D2B7F">
            <w:pPr>
              <w:pStyle w:val="Normal10pt"/>
              <w:spacing w:before="120"/>
              <w:jc w:val="center"/>
              <w:rPr>
                <w:rFonts w:asciiTheme="minorHAnsi" w:hAnsiTheme="minorHAnsi" w:cstheme="minorHAnsi"/>
                <w:sz w:val="18"/>
                <w:szCs w:val="18"/>
              </w:rPr>
            </w:pP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F9E53E4" w14:textId="77777777" w:rsidR="009D2B7F" w:rsidRPr="003505FD" w:rsidRDefault="009D2B7F" w:rsidP="009D2B7F">
            <w:pPr>
              <w:pStyle w:val="Normal10pt"/>
              <w:spacing w:before="120"/>
              <w:jc w:val="center"/>
              <w:rPr>
                <w:rFonts w:asciiTheme="minorHAnsi" w:hAnsiTheme="minorHAnsi" w:cstheme="minorHAnsi"/>
                <w:sz w:val="18"/>
                <w:szCs w:val="18"/>
              </w:rPr>
            </w:pP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28054E83" w14:textId="77777777" w:rsidR="009D2B7F" w:rsidRPr="003505FD" w:rsidRDefault="009D2B7F" w:rsidP="009D2B7F">
            <w:pPr>
              <w:pStyle w:val="Normal10pt"/>
              <w:spacing w:before="120"/>
              <w:jc w:val="center"/>
              <w:rPr>
                <w:rFonts w:asciiTheme="minorHAnsi" w:hAnsiTheme="minorHAnsi" w:cstheme="minorHAnsi"/>
                <w:sz w:val="18"/>
                <w:szCs w:val="18"/>
              </w:rPr>
            </w:pP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6EA1B4A7" w14:textId="77777777" w:rsidR="009D2B7F" w:rsidRPr="003505FD" w:rsidRDefault="009D2B7F" w:rsidP="009D2B7F">
            <w:pPr>
              <w:pStyle w:val="Normal10pt"/>
              <w:spacing w:before="120"/>
              <w:jc w:val="center"/>
              <w:rPr>
                <w:rFonts w:asciiTheme="minorHAnsi" w:hAnsiTheme="minorHAnsi" w:cstheme="minorHAnsi"/>
                <w:sz w:val="18"/>
                <w:szCs w:val="18"/>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14:paraId="4C9C6C4B" w14:textId="77777777" w:rsidR="009D2B7F" w:rsidRPr="003505FD" w:rsidRDefault="009D2B7F" w:rsidP="009D2B7F">
            <w:pPr>
              <w:pStyle w:val="Normal10pt"/>
              <w:spacing w:before="120"/>
              <w:jc w:val="center"/>
              <w:rPr>
                <w:rFonts w:asciiTheme="minorHAnsi" w:hAnsiTheme="minorHAnsi" w:cstheme="minorHAnsi"/>
                <w:sz w:val="18"/>
                <w:szCs w:val="18"/>
              </w:rPr>
            </w:pPr>
          </w:p>
        </w:tc>
      </w:tr>
    </w:tbl>
    <w:p w14:paraId="52455769" w14:textId="77777777" w:rsidR="00835F38" w:rsidRPr="003505FD" w:rsidRDefault="00B066D2">
      <w:pPr>
        <w:pStyle w:val="TOCHeading"/>
        <w:rPr>
          <w:lang w:val="en-GB"/>
        </w:rPr>
      </w:pPr>
      <w:bookmarkStart w:id="0" w:name="_Toc159586921"/>
      <w:r w:rsidRPr="003505FD">
        <w:rPr>
          <w:lang w:val="en-GB"/>
        </w:rPr>
        <w:lastRenderedPageBreak/>
        <w:t>Contents</w:t>
      </w:r>
      <w:bookmarkEnd w:id="0"/>
    </w:p>
    <w:p w14:paraId="1B6DD53F" w14:textId="1AEBB21F" w:rsidR="00DA173E" w:rsidRDefault="00B066D2">
      <w:pPr>
        <w:pStyle w:val="TOC1"/>
        <w:rPr>
          <w:rFonts w:asciiTheme="minorHAnsi" w:eastAsiaTheme="minorEastAsia" w:hAnsiTheme="minorHAnsi" w:cstheme="minorBidi"/>
          <w:noProof/>
          <w:color w:val="auto"/>
          <w:sz w:val="22"/>
          <w:lang w:eastAsia="en-GB"/>
        </w:rPr>
      </w:pPr>
      <w:r w:rsidRPr="003505FD">
        <w:fldChar w:fldCharType="begin"/>
      </w:r>
      <w:r w:rsidRPr="003505FD">
        <w:instrText>TOC \o "1-3" \h</w:instrText>
      </w:r>
      <w:r w:rsidRPr="003505FD">
        <w:fldChar w:fldCharType="separate"/>
      </w:r>
      <w:hyperlink w:anchor="_Toc159586921" w:history="1">
        <w:r w:rsidR="00DA173E" w:rsidRPr="002F1A3E">
          <w:rPr>
            <w:rStyle w:val="Hyperlink"/>
            <w:noProof/>
          </w:rPr>
          <w:t>Contents</w:t>
        </w:r>
        <w:r w:rsidR="00DA173E">
          <w:rPr>
            <w:noProof/>
          </w:rPr>
          <w:tab/>
        </w:r>
        <w:r w:rsidR="00DA173E">
          <w:rPr>
            <w:noProof/>
          </w:rPr>
          <w:fldChar w:fldCharType="begin"/>
        </w:r>
        <w:r w:rsidR="00DA173E">
          <w:rPr>
            <w:noProof/>
          </w:rPr>
          <w:instrText xml:space="preserve"> PAGEREF _Toc159586921 \h </w:instrText>
        </w:r>
        <w:r w:rsidR="00DA173E">
          <w:rPr>
            <w:noProof/>
          </w:rPr>
        </w:r>
        <w:r w:rsidR="00DA173E">
          <w:rPr>
            <w:noProof/>
          </w:rPr>
          <w:fldChar w:fldCharType="separate"/>
        </w:r>
        <w:r w:rsidR="00DA173E">
          <w:rPr>
            <w:noProof/>
          </w:rPr>
          <w:t>3</w:t>
        </w:r>
        <w:r w:rsidR="00DA173E">
          <w:rPr>
            <w:noProof/>
          </w:rPr>
          <w:fldChar w:fldCharType="end"/>
        </w:r>
      </w:hyperlink>
    </w:p>
    <w:p w14:paraId="5F9A8549" w14:textId="37F478B7" w:rsidR="00DA173E" w:rsidRDefault="00DA173E">
      <w:pPr>
        <w:pStyle w:val="TOC1"/>
        <w:rPr>
          <w:rFonts w:asciiTheme="minorHAnsi" w:eastAsiaTheme="minorEastAsia" w:hAnsiTheme="minorHAnsi" w:cstheme="minorBidi"/>
          <w:noProof/>
          <w:color w:val="auto"/>
          <w:sz w:val="22"/>
          <w:lang w:eastAsia="en-GB"/>
        </w:rPr>
      </w:pPr>
      <w:hyperlink w:anchor="_Toc159586922" w:history="1">
        <w:r w:rsidRPr="002F1A3E">
          <w:rPr>
            <w:rStyle w:val="Hyperlink"/>
            <w:noProof/>
          </w:rPr>
          <w:t>Executive Summary</w:t>
        </w:r>
        <w:r>
          <w:rPr>
            <w:noProof/>
          </w:rPr>
          <w:tab/>
        </w:r>
        <w:r>
          <w:rPr>
            <w:noProof/>
          </w:rPr>
          <w:fldChar w:fldCharType="begin"/>
        </w:r>
        <w:r>
          <w:rPr>
            <w:noProof/>
          </w:rPr>
          <w:instrText xml:space="preserve"> PAGEREF _Toc159586922 \h </w:instrText>
        </w:r>
        <w:r>
          <w:rPr>
            <w:noProof/>
          </w:rPr>
        </w:r>
        <w:r>
          <w:rPr>
            <w:noProof/>
          </w:rPr>
          <w:fldChar w:fldCharType="separate"/>
        </w:r>
        <w:r>
          <w:rPr>
            <w:noProof/>
          </w:rPr>
          <w:t>5</w:t>
        </w:r>
        <w:r>
          <w:rPr>
            <w:noProof/>
          </w:rPr>
          <w:fldChar w:fldCharType="end"/>
        </w:r>
      </w:hyperlink>
    </w:p>
    <w:p w14:paraId="45F83296" w14:textId="45A0904A" w:rsidR="00DA173E" w:rsidRDefault="00DA173E">
      <w:pPr>
        <w:pStyle w:val="TOC1"/>
        <w:rPr>
          <w:rFonts w:asciiTheme="minorHAnsi" w:eastAsiaTheme="minorEastAsia" w:hAnsiTheme="minorHAnsi" w:cstheme="minorBidi"/>
          <w:noProof/>
          <w:color w:val="auto"/>
          <w:sz w:val="22"/>
          <w:lang w:eastAsia="en-GB"/>
        </w:rPr>
      </w:pPr>
      <w:hyperlink w:anchor="_Toc159586923" w:history="1">
        <w:r w:rsidRPr="002F1A3E">
          <w:rPr>
            <w:rStyle w:val="Hyperlink"/>
            <w:noProof/>
          </w:rPr>
          <w:t>Abbreviations/Definitions</w:t>
        </w:r>
        <w:r>
          <w:rPr>
            <w:noProof/>
          </w:rPr>
          <w:tab/>
        </w:r>
        <w:r>
          <w:rPr>
            <w:noProof/>
          </w:rPr>
          <w:fldChar w:fldCharType="begin"/>
        </w:r>
        <w:r>
          <w:rPr>
            <w:noProof/>
          </w:rPr>
          <w:instrText xml:space="preserve"> PAGEREF _Toc159586923 \h </w:instrText>
        </w:r>
        <w:r>
          <w:rPr>
            <w:noProof/>
          </w:rPr>
        </w:r>
        <w:r>
          <w:rPr>
            <w:noProof/>
          </w:rPr>
          <w:fldChar w:fldCharType="separate"/>
        </w:r>
        <w:r>
          <w:rPr>
            <w:noProof/>
          </w:rPr>
          <w:t>6</w:t>
        </w:r>
        <w:r>
          <w:rPr>
            <w:noProof/>
          </w:rPr>
          <w:fldChar w:fldCharType="end"/>
        </w:r>
      </w:hyperlink>
    </w:p>
    <w:p w14:paraId="5DB98200" w14:textId="54266D3F" w:rsidR="00DA173E" w:rsidRDefault="00DA173E">
      <w:pPr>
        <w:pStyle w:val="TOC1"/>
        <w:tabs>
          <w:tab w:val="left" w:pos="400"/>
        </w:tabs>
        <w:rPr>
          <w:rFonts w:asciiTheme="minorHAnsi" w:eastAsiaTheme="minorEastAsia" w:hAnsiTheme="minorHAnsi" w:cstheme="minorBidi"/>
          <w:noProof/>
          <w:color w:val="auto"/>
          <w:sz w:val="22"/>
          <w:lang w:eastAsia="en-GB"/>
        </w:rPr>
      </w:pPr>
      <w:hyperlink w:anchor="_Toc159586924" w:history="1">
        <w:r w:rsidRPr="002F1A3E">
          <w:rPr>
            <w:rStyle w:val="Hyperlink"/>
            <w:noProof/>
          </w:rPr>
          <w:t>1.</w:t>
        </w:r>
        <w:r>
          <w:rPr>
            <w:rFonts w:asciiTheme="minorHAnsi" w:eastAsiaTheme="minorEastAsia" w:hAnsiTheme="minorHAnsi" w:cstheme="minorBidi"/>
            <w:noProof/>
            <w:color w:val="auto"/>
            <w:sz w:val="22"/>
            <w:lang w:eastAsia="en-GB"/>
          </w:rPr>
          <w:tab/>
        </w:r>
        <w:r w:rsidRPr="002F1A3E">
          <w:rPr>
            <w:rStyle w:val="Hyperlink"/>
            <w:noProof/>
          </w:rPr>
          <w:t>Introduction</w:t>
        </w:r>
        <w:r>
          <w:rPr>
            <w:noProof/>
          </w:rPr>
          <w:tab/>
        </w:r>
        <w:r>
          <w:rPr>
            <w:noProof/>
          </w:rPr>
          <w:fldChar w:fldCharType="begin"/>
        </w:r>
        <w:r>
          <w:rPr>
            <w:noProof/>
          </w:rPr>
          <w:instrText xml:space="preserve"> PAGEREF _Toc159586924 \h </w:instrText>
        </w:r>
        <w:r>
          <w:rPr>
            <w:noProof/>
          </w:rPr>
        </w:r>
        <w:r>
          <w:rPr>
            <w:noProof/>
          </w:rPr>
          <w:fldChar w:fldCharType="separate"/>
        </w:r>
        <w:r>
          <w:rPr>
            <w:noProof/>
          </w:rPr>
          <w:t>9</w:t>
        </w:r>
        <w:r>
          <w:rPr>
            <w:noProof/>
          </w:rPr>
          <w:fldChar w:fldCharType="end"/>
        </w:r>
      </w:hyperlink>
    </w:p>
    <w:p w14:paraId="30BD2E37" w14:textId="4D96616B" w:rsidR="00DA173E" w:rsidRDefault="00DA173E">
      <w:pPr>
        <w:pStyle w:val="TOC1"/>
        <w:tabs>
          <w:tab w:val="left" w:pos="400"/>
        </w:tabs>
        <w:rPr>
          <w:rFonts w:asciiTheme="minorHAnsi" w:eastAsiaTheme="minorEastAsia" w:hAnsiTheme="minorHAnsi" w:cstheme="minorBidi"/>
          <w:noProof/>
          <w:color w:val="auto"/>
          <w:sz w:val="22"/>
          <w:lang w:eastAsia="en-GB"/>
        </w:rPr>
      </w:pPr>
      <w:hyperlink w:anchor="_Toc159586925" w:history="1">
        <w:r w:rsidRPr="002F1A3E">
          <w:rPr>
            <w:rStyle w:val="Hyperlink"/>
            <w:noProof/>
          </w:rPr>
          <w:t>2.</w:t>
        </w:r>
        <w:r>
          <w:rPr>
            <w:rFonts w:asciiTheme="minorHAnsi" w:eastAsiaTheme="minorEastAsia" w:hAnsiTheme="minorHAnsi" w:cstheme="minorBidi"/>
            <w:noProof/>
            <w:color w:val="auto"/>
            <w:sz w:val="22"/>
            <w:lang w:eastAsia="en-GB"/>
          </w:rPr>
          <w:tab/>
        </w:r>
        <w:r w:rsidRPr="002F1A3E">
          <w:rPr>
            <w:rStyle w:val="Hyperlink"/>
            <w:noProof/>
          </w:rPr>
          <w:t>Scope of the Environmental Management Plan</w:t>
        </w:r>
        <w:r>
          <w:rPr>
            <w:noProof/>
          </w:rPr>
          <w:tab/>
        </w:r>
        <w:r>
          <w:rPr>
            <w:noProof/>
          </w:rPr>
          <w:fldChar w:fldCharType="begin"/>
        </w:r>
        <w:r>
          <w:rPr>
            <w:noProof/>
          </w:rPr>
          <w:instrText xml:space="preserve"> PAGEREF _Toc159586925 \h </w:instrText>
        </w:r>
        <w:r>
          <w:rPr>
            <w:noProof/>
          </w:rPr>
        </w:r>
        <w:r>
          <w:rPr>
            <w:noProof/>
          </w:rPr>
          <w:fldChar w:fldCharType="separate"/>
        </w:r>
        <w:r>
          <w:rPr>
            <w:noProof/>
          </w:rPr>
          <w:t>9</w:t>
        </w:r>
        <w:r>
          <w:rPr>
            <w:noProof/>
          </w:rPr>
          <w:fldChar w:fldCharType="end"/>
        </w:r>
      </w:hyperlink>
    </w:p>
    <w:p w14:paraId="64A2C341" w14:textId="0BF57739"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26" w:history="1">
        <w:r w:rsidRPr="002F1A3E">
          <w:rPr>
            <w:rStyle w:val="Hyperlink"/>
            <w:noProof/>
          </w:rPr>
          <w:t>2.1</w:t>
        </w:r>
        <w:r>
          <w:rPr>
            <w:rFonts w:asciiTheme="minorHAnsi" w:eastAsiaTheme="minorEastAsia" w:hAnsiTheme="minorHAnsi" w:cstheme="minorBidi"/>
            <w:noProof/>
            <w:color w:val="auto"/>
            <w:sz w:val="22"/>
            <w:lang w:eastAsia="en-GB"/>
          </w:rPr>
          <w:tab/>
        </w:r>
        <w:r w:rsidRPr="002F1A3E">
          <w:rPr>
            <w:rStyle w:val="Hyperlink"/>
            <w:noProof/>
          </w:rPr>
          <w:t>Initial Dismantling</w:t>
        </w:r>
        <w:r>
          <w:rPr>
            <w:noProof/>
          </w:rPr>
          <w:tab/>
        </w:r>
        <w:r>
          <w:rPr>
            <w:noProof/>
          </w:rPr>
          <w:fldChar w:fldCharType="begin"/>
        </w:r>
        <w:r>
          <w:rPr>
            <w:noProof/>
          </w:rPr>
          <w:instrText xml:space="preserve"> PAGEREF _Toc159586926 \h </w:instrText>
        </w:r>
        <w:r>
          <w:rPr>
            <w:noProof/>
          </w:rPr>
        </w:r>
        <w:r>
          <w:rPr>
            <w:noProof/>
          </w:rPr>
          <w:fldChar w:fldCharType="separate"/>
        </w:r>
        <w:r>
          <w:rPr>
            <w:noProof/>
          </w:rPr>
          <w:t>9</w:t>
        </w:r>
        <w:r>
          <w:rPr>
            <w:noProof/>
          </w:rPr>
          <w:fldChar w:fldCharType="end"/>
        </w:r>
      </w:hyperlink>
    </w:p>
    <w:p w14:paraId="53297532" w14:textId="401818FE"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27" w:history="1">
        <w:r w:rsidRPr="002F1A3E">
          <w:rPr>
            <w:rStyle w:val="Hyperlink"/>
            <w:noProof/>
          </w:rPr>
          <w:t>2.1.1</w:t>
        </w:r>
        <w:r>
          <w:rPr>
            <w:rFonts w:asciiTheme="minorHAnsi" w:eastAsiaTheme="minorEastAsia" w:hAnsiTheme="minorHAnsi" w:cstheme="minorBidi"/>
            <w:noProof/>
            <w:color w:val="auto"/>
            <w:sz w:val="22"/>
            <w:lang w:eastAsia="en-GB"/>
          </w:rPr>
          <w:tab/>
        </w:r>
        <w:r w:rsidRPr="002F1A3E">
          <w:rPr>
            <w:rStyle w:val="Hyperlink"/>
            <w:noProof/>
          </w:rPr>
          <w:t>Stage 1 ID Programme Overview</w:t>
        </w:r>
        <w:r>
          <w:rPr>
            <w:noProof/>
          </w:rPr>
          <w:tab/>
        </w:r>
        <w:r>
          <w:rPr>
            <w:noProof/>
          </w:rPr>
          <w:fldChar w:fldCharType="begin"/>
        </w:r>
        <w:r>
          <w:rPr>
            <w:noProof/>
          </w:rPr>
          <w:instrText xml:space="preserve"> PAGEREF _Toc159586927 \h </w:instrText>
        </w:r>
        <w:r>
          <w:rPr>
            <w:noProof/>
          </w:rPr>
        </w:r>
        <w:r>
          <w:rPr>
            <w:noProof/>
          </w:rPr>
          <w:fldChar w:fldCharType="separate"/>
        </w:r>
        <w:r>
          <w:rPr>
            <w:noProof/>
          </w:rPr>
          <w:t>10</w:t>
        </w:r>
        <w:r>
          <w:rPr>
            <w:noProof/>
          </w:rPr>
          <w:fldChar w:fldCharType="end"/>
        </w:r>
      </w:hyperlink>
    </w:p>
    <w:p w14:paraId="7881DE2C" w14:textId="6F34D3BB"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28" w:history="1">
        <w:r w:rsidRPr="002F1A3E">
          <w:rPr>
            <w:rStyle w:val="Hyperlink"/>
            <w:noProof/>
          </w:rPr>
          <w:t>2.1.2</w:t>
        </w:r>
        <w:r>
          <w:rPr>
            <w:rFonts w:asciiTheme="minorHAnsi" w:eastAsiaTheme="minorEastAsia" w:hAnsiTheme="minorHAnsi" w:cstheme="minorBidi"/>
            <w:noProof/>
            <w:color w:val="auto"/>
            <w:sz w:val="22"/>
            <w:lang w:eastAsia="en-GB"/>
          </w:rPr>
          <w:tab/>
        </w:r>
        <w:r w:rsidRPr="002F1A3E">
          <w:rPr>
            <w:rStyle w:val="Hyperlink"/>
            <w:noProof/>
          </w:rPr>
          <w:t>Scope of this Document</w:t>
        </w:r>
        <w:r>
          <w:rPr>
            <w:noProof/>
          </w:rPr>
          <w:tab/>
        </w:r>
        <w:r>
          <w:rPr>
            <w:noProof/>
          </w:rPr>
          <w:fldChar w:fldCharType="begin"/>
        </w:r>
        <w:r>
          <w:rPr>
            <w:noProof/>
          </w:rPr>
          <w:instrText xml:space="preserve"> PAGEREF _Toc159586928 \h </w:instrText>
        </w:r>
        <w:r>
          <w:rPr>
            <w:noProof/>
          </w:rPr>
        </w:r>
        <w:r>
          <w:rPr>
            <w:noProof/>
          </w:rPr>
          <w:fldChar w:fldCharType="separate"/>
        </w:r>
        <w:r>
          <w:rPr>
            <w:noProof/>
          </w:rPr>
          <w:t>11</w:t>
        </w:r>
        <w:r>
          <w:rPr>
            <w:noProof/>
          </w:rPr>
          <w:fldChar w:fldCharType="end"/>
        </w:r>
      </w:hyperlink>
    </w:p>
    <w:p w14:paraId="2935241D" w14:textId="2BCA0762"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29" w:history="1">
        <w:r w:rsidRPr="002F1A3E">
          <w:rPr>
            <w:rStyle w:val="Hyperlink"/>
            <w:noProof/>
          </w:rPr>
          <w:t>2.1.3</w:t>
        </w:r>
        <w:r>
          <w:rPr>
            <w:rFonts w:asciiTheme="minorHAnsi" w:eastAsiaTheme="minorEastAsia" w:hAnsiTheme="minorHAnsi" w:cstheme="minorBidi"/>
            <w:noProof/>
            <w:color w:val="auto"/>
            <w:sz w:val="22"/>
            <w:lang w:eastAsia="en-GB"/>
          </w:rPr>
          <w:tab/>
        </w:r>
        <w:r w:rsidRPr="002F1A3E">
          <w:rPr>
            <w:rStyle w:val="Hyperlink"/>
            <w:noProof/>
          </w:rPr>
          <w:t>Matters outside the Current Scope of this EMP 2024</w:t>
        </w:r>
        <w:r>
          <w:rPr>
            <w:noProof/>
          </w:rPr>
          <w:tab/>
        </w:r>
        <w:r>
          <w:rPr>
            <w:noProof/>
          </w:rPr>
          <w:fldChar w:fldCharType="begin"/>
        </w:r>
        <w:r>
          <w:rPr>
            <w:noProof/>
          </w:rPr>
          <w:instrText xml:space="preserve"> PAGEREF _Toc159586929 \h </w:instrText>
        </w:r>
        <w:r>
          <w:rPr>
            <w:noProof/>
          </w:rPr>
        </w:r>
        <w:r>
          <w:rPr>
            <w:noProof/>
          </w:rPr>
          <w:fldChar w:fldCharType="separate"/>
        </w:r>
        <w:r>
          <w:rPr>
            <w:noProof/>
          </w:rPr>
          <w:t>11</w:t>
        </w:r>
        <w:r>
          <w:rPr>
            <w:noProof/>
          </w:rPr>
          <w:fldChar w:fldCharType="end"/>
        </w:r>
      </w:hyperlink>
    </w:p>
    <w:p w14:paraId="76B73630" w14:textId="3545820D"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30" w:history="1">
        <w:r w:rsidRPr="002F1A3E">
          <w:rPr>
            <w:rStyle w:val="Hyperlink"/>
            <w:noProof/>
          </w:rPr>
          <w:t>2.2</w:t>
        </w:r>
        <w:r>
          <w:rPr>
            <w:rFonts w:asciiTheme="minorHAnsi" w:eastAsiaTheme="minorEastAsia" w:hAnsiTheme="minorHAnsi" w:cstheme="minorBidi"/>
            <w:noProof/>
            <w:color w:val="auto"/>
            <w:sz w:val="22"/>
            <w:lang w:eastAsia="en-GB"/>
          </w:rPr>
          <w:tab/>
        </w:r>
        <w:r w:rsidRPr="002F1A3E">
          <w:rPr>
            <w:rStyle w:val="Hyperlink"/>
            <w:noProof/>
          </w:rPr>
          <w:t>Matters outside the Scope of the EMP</w:t>
        </w:r>
        <w:r>
          <w:rPr>
            <w:noProof/>
          </w:rPr>
          <w:tab/>
        </w:r>
        <w:r>
          <w:rPr>
            <w:noProof/>
          </w:rPr>
          <w:fldChar w:fldCharType="begin"/>
        </w:r>
        <w:r>
          <w:rPr>
            <w:noProof/>
          </w:rPr>
          <w:instrText xml:space="preserve"> PAGEREF _Toc159586930 \h </w:instrText>
        </w:r>
        <w:r>
          <w:rPr>
            <w:noProof/>
          </w:rPr>
        </w:r>
        <w:r>
          <w:rPr>
            <w:noProof/>
          </w:rPr>
          <w:fldChar w:fldCharType="separate"/>
        </w:r>
        <w:r>
          <w:rPr>
            <w:noProof/>
          </w:rPr>
          <w:t>12</w:t>
        </w:r>
        <w:r>
          <w:rPr>
            <w:noProof/>
          </w:rPr>
          <w:fldChar w:fldCharType="end"/>
        </w:r>
      </w:hyperlink>
    </w:p>
    <w:p w14:paraId="6DA6BE7B" w14:textId="04B9B97F"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31" w:history="1">
        <w:r w:rsidRPr="002F1A3E">
          <w:rPr>
            <w:rStyle w:val="Hyperlink"/>
            <w:noProof/>
          </w:rPr>
          <w:t>2.3</w:t>
        </w:r>
        <w:r>
          <w:rPr>
            <w:rFonts w:asciiTheme="minorHAnsi" w:eastAsiaTheme="minorEastAsia" w:hAnsiTheme="minorHAnsi" w:cstheme="minorBidi"/>
            <w:noProof/>
            <w:color w:val="auto"/>
            <w:sz w:val="22"/>
            <w:lang w:eastAsia="en-GB"/>
          </w:rPr>
          <w:tab/>
        </w:r>
        <w:r w:rsidRPr="002F1A3E">
          <w:rPr>
            <w:rStyle w:val="Hyperlink"/>
            <w:noProof/>
          </w:rPr>
          <w:t>Geographical Scope</w:t>
        </w:r>
        <w:r>
          <w:rPr>
            <w:noProof/>
          </w:rPr>
          <w:tab/>
        </w:r>
        <w:r>
          <w:rPr>
            <w:noProof/>
          </w:rPr>
          <w:fldChar w:fldCharType="begin"/>
        </w:r>
        <w:r>
          <w:rPr>
            <w:noProof/>
          </w:rPr>
          <w:instrText xml:space="preserve"> PAGEREF _Toc159586931 \h </w:instrText>
        </w:r>
        <w:r>
          <w:rPr>
            <w:noProof/>
          </w:rPr>
        </w:r>
        <w:r>
          <w:rPr>
            <w:noProof/>
          </w:rPr>
          <w:fldChar w:fldCharType="separate"/>
        </w:r>
        <w:r>
          <w:rPr>
            <w:noProof/>
          </w:rPr>
          <w:t>12</w:t>
        </w:r>
        <w:r>
          <w:rPr>
            <w:noProof/>
          </w:rPr>
          <w:fldChar w:fldCharType="end"/>
        </w:r>
      </w:hyperlink>
    </w:p>
    <w:p w14:paraId="30E65604" w14:textId="080A5FEC"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32" w:history="1">
        <w:r w:rsidRPr="002F1A3E">
          <w:rPr>
            <w:rStyle w:val="Hyperlink"/>
            <w:noProof/>
          </w:rPr>
          <w:t>2.4</w:t>
        </w:r>
        <w:r>
          <w:rPr>
            <w:rFonts w:asciiTheme="minorHAnsi" w:eastAsiaTheme="minorEastAsia" w:hAnsiTheme="minorHAnsi" w:cstheme="minorBidi"/>
            <w:noProof/>
            <w:color w:val="auto"/>
            <w:sz w:val="22"/>
            <w:lang w:eastAsia="en-GB"/>
          </w:rPr>
          <w:tab/>
        </w:r>
        <w:r w:rsidRPr="002F1A3E">
          <w:rPr>
            <w:rStyle w:val="Hyperlink"/>
            <w:noProof/>
          </w:rPr>
          <w:t>Environmental Assessment Topics included within the EMP</w:t>
        </w:r>
        <w:r>
          <w:rPr>
            <w:noProof/>
          </w:rPr>
          <w:tab/>
        </w:r>
        <w:r>
          <w:rPr>
            <w:noProof/>
          </w:rPr>
          <w:fldChar w:fldCharType="begin"/>
        </w:r>
        <w:r>
          <w:rPr>
            <w:noProof/>
          </w:rPr>
          <w:instrText xml:space="preserve"> PAGEREF _Toc159586932 \h </w:instrText>
        </w:r>
        <w:r>
          <w:rPr>
            <w:noProof/>
          </w:rPr>
        </w:r>
        <w:r>
          <w:rPr>
            <w:noProof/>
          </w:rPr>
          <w:fldChar w:fldCharType="separate"/>
        </w:r>
        <w:r>
          <w:rPr>
            <w:noProof/>
          </w:rPr>
          <w:t>12</w:t>
        </w:r>
        <w:r>
          <w:rPr>
            <w:noProof/>
          </w:rPr>
          <w:fldChar w:fldCharType="end"/>
        </w:r>
      </w:hyperlink>
    </w:p>
    <w:p w14:paraId="0F7EAF7F" w14:textId="0E24160F" w:rsidR="00DA173E" w:rsidRDefault="00DA173E">
      <w:pPr>
        <w:pStyle w:val="TOC1"/>
        <w:tabs>
          <w:tab w:val="left" w:pos="400"/>
        </w:tabs>
        <w:rPr>
          <w:rFonts w:asciiTheme="minorHAnsi" w:eastAsiaTheme="minorEastAsia" w:hAnsiTheme="minorHAnsi" w:cstheme="minorBidi"/>
          <w:noProof/>
          <w:color w:val="auto"/>
          <w:sz w:val="22"/>
          <w:lang w:eastAsia="en-GB"/>
        </w:rPr>
      </w:pPr>
      <w:hyperlink w:anchor="_Toc159586933" w:history="1">
        <w:r w:rsidRPr="002F1A3E">
          <w:rPr>
            <w:rStyle w:val="Hyperlink"/>
            <w:noProof/>
          </w:rPr>
          <w:t>3.</w:t>
        </w:r>
        <w:r>
          <w:rPr>
            <w:rFonts w:asciiTheme="minorHAnsi" w:eastAsiaTheme="minorEastAsia" w:hAnsiTheme="minorHAnsi" w:cstheme="minorBidi"/>
            <w:noProof/>
            <w:color w:val="auto"/>
            <w:sz w:val="22"/>
            <w:lang w:eastAsia="en-GB"/>
          </w:rPr>
          <w:tab/>
        </w:r>
        <w:r w:rsidRPr="002F1A3E">
          <w:rPr>
            <w:rStyle w:val="Hyperlink"/>
            <w:noProof/>
          </w:rPr>
          <w:t>The Site and Surrounding Areas</w:t>
        </w:r>
        <w:r>
          <w:rPr>
            <w:noProof/>
          </w:rPr>
          <w:tab/>
        </w:r>
        <w:r>
          <w:rPr>
            <w:noProof/>
          </w:rPr>
          <w:fldChar w:fldCharType="begin"/>
        </w:r>
        <w:r>
          <w:rPr>
            <w:noProof/>
          </w:rPr>
          <w:instrText xml:space="preserve"> PAGEREF _Toc159586933 \h </w:instrText>
        </w:r>
        <w:r>
          <w:rPr>
            <w:noProof/>
          </w:rPr>
        </w:r>
        <w:r>
          <w:rPr>
            <w:noProof/>
          </w:rPr>
          <w:fldChar w:fldCharType="separate"/>
        </w:r>
        <w:r>
          <w:rPr>
            <w:noProof/>
          </w:rPr>
          <w:t>13</w:t>
        </w:r>
        <w:r>
          <w:rPr>
            <w:noProof/>
          </w:rPr>
          <w:fldChar w:fldCharType="end"/>
        </w:r>
      </w:hyperlink>
    </w:p>
    <w:p w14:paraId="0A1F5F06" w14:textId="680A7CB6"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34" w:history="1">
        <w:r w:rsidRPr="002F1A3E">
          <w:rPr>
            <w:rStyle w:val="Hyperlink"/>
            <w:noProof/>
          </w:rPr>
          <w:t>3.1</w:t>
        </w:r>
        <w:r>
          <w:rPr>
            <w:rFonts w:asciiTheme="minorHAnsi" w:eastAsiaTheme="minorEastAsia" w:hAnsiTheme="minorHAnsi" w:cstheme="minorBidi"/>
            <w:noProof/>
            <w:color w:val="auto"/>
            <w:sz w:val="22"/>
            <w:lang w:eastAsia="en-GB"/>
          </w:rPr>
          <w:tab/>
        </w:r>
        <w:r w:rsidRPr="002F1A3E">
          <w:rPr>
            <w:rStyle w:val="Hyperlink"/>
            <w:noProof/>
          </w:rPr>
          <w:t>Site Description</w:t>
        </w:r>
        <w:r>
          <w:rPr>
            <w:noProof/>
          </w:rPr>
          <w:tab/>
        </w:r>
        <w:r>
          <w:rPr>
            <w:noProof/>
          </w:rPr>
          <w:fldChar w:fldCharType="begin"/>
        </w:r>
        <w:r>
          <w:rPr>
            <w:noProof/>
          </w:rPr>
          <w:instrText xml:space="preserve"> PAGEREF _Toc159586934 \h </w:instrText>
        </w:r>
        <w:r>
          <w:rPr>
            <w:noProof/>
          </w:rPr>
        </w:r>
        <w:r>
          <w:rPr>
            <w:noProof/>
          </w:rPr>
          <w:fldChar w:fldCharType="separate"/>
        </w:r>
        <w:r>
          <w:rPr>
            <w:noProof/>
          </w:rPr>
          <w:t>13</w:t>
        </w:r>
        <w:r>
          <w:rPr>
            <w:noProof/>
          </w:rPr>
          <w:fldChar w:fldCharType="end"/>
        </w:r>
      </w:hyperlink>
    </w:p>
    <w:p w14:paraId="708D3262" w14:textId="16630C07"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35" w:history="1">
        <w:r w:rsidRPr="002F1A3E">
          <w:rPr>
            <w:rStyle w:val="Hyperlink"/>
            <w:noProof/>
          </w:rPr>
          <w:t>3.2</w:t>
        </w:r>
        <w:r>
          <w:rPr>
            <w:rFonts w:asciiTheme="minorHAnsi" w:eastAsiaTheme="minorEastAsia" w:hAnsiTheme="minorHAnsi" w:cstheme="minorBidi"/>
            <w:noProof/>
            <w:color w:val="auto"/>
            <w:sz w:val="22"/>
            <w:lang w:eastAsia="en-GB"/>
          </w:rPr>
          <w:tab/>
        </w:r>
        <w:r w:rsidRPr="002F1A3E">
          <w:rPr>
            <w:rStyle w:val="Hyperlink"/>
            <w:noProof/>
          </w:rPr>
          <w:t>Sensitivity of the Receiving Environment</w:t>
        </w:r>
        <w:r>
          <w:rPr>
            <w:noProof/>
          </w:rPr>
          <w:tab/>
        </w:r>
        <w:r>
          <w:rPr>
            <w:noProof/>
          </w:rPr>
          <w:fldChar w:fldCharType="begin"/>
        </w:r>
        <w:r>
          <w:rPr>
            <w:noProof/>
          </w:rPr>
          <w:instrText xml:space="preserve"> PAGEREF _Toc159586935 \h </w:instrText>
        </w:r>
        <w:r>
          <w:rPr>
            <w:noProof/>
          </w:rPr>
        </w:r>
        <w:r>
          <w:rPr>
            <w:noProof/>
          </w:rPr>
          <w:fldChar w:fldCharType="separate"/>
        </w:r>
        <w:r>
          <w:rPr>
            <w:noProof/>
          </w:rPr>
          <w:t>13</w:t>
        </w:r>
        <w:r>
          <w:rPr>
            <w:noProof/>
          </w:rPr>
          <w:fldChar w:fldCharType="end"/>
        </w:r>
      </w:hyperlink>
    </w:p>
    <w:p w14:paraId="73D2C532" w14:textId="40A78E2C"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36" w:history="1">
        <w:r w:rsidRPr="002F1A3E">
          <w:rPr>
            <w:rStyle w:val="Hyperlink"/>
            <w:noProof/>
          </w:rPr>
          <w:t>3.3</w:t>
        </w:r>
        <w:r>
          <w:rPr>
            <w:rFonts w:asciiTheme="minorHAnsi" w:eastAsiaTheme="minorEastAsia" w:hAnsiTheme="minorHAnsi" w:cstheme="minorBidi"/>
            <w:noProof/>
            <w:color w:val="auto"/>
            <w:sz w:val="22"/>
            <w:lang w:eastAsia="en-GB"/>
          </w:rPr>
          <w:tab/>
        </w:r>
        <w:r w:rsidRPr="002F1A3E">
          <w:rPr>
            <w:rStyle w:val="Hyperlink"/>
            <w:noProof/>
          </w:rPr>
          <w:t>Stakeholder Engagement</w:t>
        </w:r>
        <w:r>
          <w:rPr>
            <w:noProof/>
          </w:rPr>
          <w:tab/>
        </w:r>
        <w:r>
          <w:rPr>
            <w:noProof/>
          </w:rPr>
          <w:fldChar w:fldCharType="begin"/>
        </w:r>
        <w:r>
          <w:rPr>
            <w:noProof/>
          </w:rPr>
          <w:instrText xml:space="preserve"> PAGEREF _Toc159586936 \h </w:instrText>
        </w:r>
        <w:r>
          <w:rPr>
            <w:noProof/>
          </w:rPr>
        </w:r>
        <w:r>
          <w:rPr>
            <w:noProof/>
          </w:rPr>
          <w:fldChar w:fldCharType="separate"/>
        </w:r>
        <w:r>
          <w:rPr>
            <w:noProof/>
          </w:rPr>
          <w:t>14</w:t>
        </w:r>
        <w:r>
          <w:rPr>
            <w:noProof/>
          </w:rPr>
          <w:fldChar w:fldCharType="end"/>
        </w:r>
      </w:hyperlink>
    </w:p>
    <w:p w14:paraId="77E40912" w14:textId="42D564E0" w:rsidR="00DA173E" w:rsidRDefault="00DA173E">
      <w:pPr>
        <w:pStyle w:val="TOC1"/>
        <w:tabs>
          <w:tab w:val="left" w:pos="400"/>
        </w:tabs>
        <w:rPr>
          <w:rFonts w:asciiTheme="minorHAnsi" w:eastAsiaTheme="minorEastAsia" w:hAnsiTheme="minorHAnsi" w:cstheme="minorBidi"/>
          <w:noProof/>
          <w:color w:val="auto"/>
          <w:sz w:val="22"/>
          <w:lang w:eastAsia="en-GB"/>
        </w:rPr>
      </w:pPr>
      <w:hyperlink w:anchor="_Toc159586937" w:history="1">
        <w:r w:rsidRPr="002F1A3E">
          <w:rPr>
            <w:rStyle w:val="Hyperlink"/>
            <w:noProof/>
          </w:rPr>
          <w:t>4.</w:t>
        </w:r>
        <w:r>
          <w:rPr>
            <w:rFonts w:asciiTheme="minorHAnsi" w:eastAsiaTheme="minorEastAsia" w:hAnsiTheme="minorHAnsi" w:cstheme="minorBidi"/>
            <w:noProof/>
            <w:color w:val="auto"/>
            <w:sz w:val="22"/>
            <w:lang w:eastAsia="en-GB"/>
          </w:rPr>
          <w:tab/>
        </w:r>
        <w:r w:rsidRPr="002F1A3E">
          <w:rPr>
            <w:rStyle w:val="Hyperlink"/>
            <w:noProof/>
          </w:rPr>
          <w:t>Management Arrangements</w:t>
        </w:r>
        <w:r>
          <w:rPr>
            <w:noProof/>
          </w:rPr>
          <w:tab/>
        </w:r>
        <w:r>
          <w:rPr>
            <w:noProof/>
          </w:rPr>
          <w:fldChar w:fldCharType="begin"/>
        </w:r>
        <w:r>
          <w:rPr>
            <w:noProof/>
          </w:rPr>
          <w:instrText xml:space="preserve"> PAGEREF _Toc159586937 \h </w:instrText>
        </w:r>
        <w:r>
          <w:rPr>
            <w:noProof/>
          </w:rPr>
        </w:r>
        <w:r>
          <w:rPr>
            <w:noProof/>
          </w:rPr>
          <w:fldChar w:fldCharType="separate"/>
        </w:r>
        <w:r>
          <w:rPr>
            <w:noProof/>
          </w:rPr>
          <w:t>14</w:t>
        </w:r>
        <w:r>
          <w:rPr>
            <w:noProof/>
          </w:rPr>
          <w:fldChar w:fldCharType="end"/>
        </w:r>
      </w:hyperlink>
    </w:p>
    <w:p w14:paraId="023CE5C3" w14:textId="28B0D22C"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38" w:history="1">
        <w:r w:rsidRPr="002F1A3E">
          <w:rPr>
            <w:rStyle w:val="Hyperlink"/>
            <w:noProof/>
          </w:rPr>
          <w:t>4.1</w:t>
        </w:r>
        <w:r>
          <w:rPr>
            <w:rFonts w:asciiTheme="minorHAnsi" w:eastAsiaTheme="minorEastAsia" w:hAnsiTheme="minorHAnsi" w:cstheme="minorBidi"/>
            <w:noProof/>
            <w:color w:val="auto"/>
            <w:sz w:val="22"/>
            <w:lang w:eastAsia="en-GB"/>
          </w:rPr>
          <w:tab/>
        </w:r>
        <w:r w:rsidRPr="002F1A3E">
          <w:rPr>
            <w:rStyle w:val="Hyperlink"/>
            <w:noProof/>
          </w:rPr>
          <w:t>RRDL Management System</w:t>
        </w:r>
        <w:r>
          <w:rPr>
            <w:noProof/>
          </w:rPr>
          <w:tab/>
        </w:r>
        <w:r>
          <w:rPr>
            <w:noProof/>
          </w:rPr>
          <w:fldChar w:fldCharType="begin"/>
        </w:r>
        <w:r>
          <w:rPr>
            <w:noProof/>
          </w:rPr>
          <w:instrText xml:space="preserve"> PAGEREF _Toc159586938 \h </w:instrText>
        </w:r>
        <w:r>
          <w:rPr>
            <w:noProof/>
          </w:rPr>
        </w:r>
        <w:r>
          <w:rPr>
            <w:noProof/>
          </w:rPr>
          <w:fldChar w:fldCharType="separate"/>
        </w:r>
        <w:r>
          <w:rPr>
            <w:noProof/>
          </w:rPr>
          <w:t>14</w:t>
        </w:r>
        <w:r>
          <w:rPr>
            <w:noProof/>
          </w:rPr>
          <w:fldChar w:fldCharType="end"/>
        </w:r>
      </w:hyperlink>
    </w:p>
    <w:p w14:paraId="754724CE" w14:textId="3CFECC31"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39" w:history="1">
        <w:r w:rsidRPr="002F1A3E">
          <w:rPr>
            <w:rStyle w:val="Hyperlink"/>
            <w:noProof/>
          </w:rPr>
          <w:t>4.1.1</w:t>
        </w:r>
        <w:r>
          <w:rPr>
            <w:rFonts w:asciiTheme="minorHAnsi" w:eastAsiaTheme="minorEastAsia" w:hAnsiTheme="minorHAnsi" w:cstheme="minorBidi"/>
            <w:noProof/>
            <w:color w:val="auto"/>
            <w:sz w:val="22"/>
            <w:lang w:eastAsia="en-GB"/>
          </w:rPr>
          <w:tab/>
        </w:r>
        <w:r w:rsidRPr="002F1A3E">
          <w:rPr>
            <w:rStyle w:val="Hyperlink"/>
            <w:noProof/>
          </w:rPr>
          <w:t>Quality Assurance</w:t>
        </w:r>
        <w:r>
          <w:rPr>
            <w:noProof/>
          </w:rPr>
          <w:tab/>
        </w:r>
        <w:r>
          <w:rPr>
            <w:noProof/>
          </w:rPr>
          <w:fldChar w:fldCharType="begin"/>
        </w:r>
        <w:r>
          <w:rPr>
            <w:noProof/>
          </w:rPr>
          <w:instrText xml:space="preserve"> PAGEREF _Toc159586939 \h </w:instrText>
        </w:r>
        <w:r>
          <w:rPr>
            <w:noProof/>
          </w:rPr>
        </w:r>
        <w:r>
          <w:rPr>
            <w:noProof/>
          </w:rPr>
          <w:fldChar w:fldCharType="separate"/>
        </w:r>
        <w:r>
          <w:rPr>
            <w:noProof/>
          </w:rPr>
          <w:t>14</w:t>
        </w:r>
        <w:r>
          <w:rPr>
            <w:noProof/>
          </w:rPr>
          <w:fldChar w:fldCharType="end"/>
        </w:r>
      </w:hyperlink>
    </w:p>
    <w:p w14:paraId="455BF12B" w14:textId="76543050"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40" w:history="1">
        <w:r w:rsidRPr="002F1A3E">
          <w:rPr>
            <w:rStyle w:val="Hyperlink"/>
            <w:noProof/>
          </w:rPr>
          <w:t>4.1.2</w:t>
        </w:r>
        <w:r>
          <w:rPr>
            <w:rFonts w:asciiTheme="minorHAnsi" w:eastAsiaTheme="minorEastAsia" w:hAnsiTheme="minorHAnsi" w:cstheme="minorBidi"/>
            <w:noProof/>
            <w:color w:val="auto"/>
            <w:sz w:val="22"/>
            <w:lang w:eastAsia="en-GB"/>
          </w:rPr>
          <w:tab/>
        </w:r>
        <w:r w:rsidRPr="002F1A3E">
          <w:rPr>
            <w:rStyle w:val="Hyperlink"/>
            <w:noProof/>
          </w:rPr>
          <w:t>Health and Safety Assurance</w:t>
        </w:r>
        <w:r>
          <w:rPr>
            <w:noProof/>
          </w:rPr>
          <w:tab/>
        </w:r>
        <w:r>
          <w:rPr>
            <w:noProof/>
          </w:rPr>
          <w:fldChar w:fldCharType="begin"/>
        </w:r>
        <w:r>
          <w:rPr>
            <w:noProof/>
          </w:rPr>
          <w:instrText xml:space="preserve"> PAGEREF _Toc159586940 \h </w:instrText>
        </w:r>
        <w:r>
          <w:rPr>
            <w:noProof/>
          </w:rPr>
        </w:r>
        <w:r>
          <w:rPr>
            <w:noProof/>
          </w:rPr>
          <w:fldChar w:fldCharType="separate"/>
        </w:r>
        <w:r>
          <w:rPr>
            <w:noProof/>
          </w:rPr>
          <w:t>14</w:t>
        </w:r>
        <w:r>
          <w:rPr>
            <w:noProof/>
          </w:rPr>
          <w:fldChar w:fldCharType="end"/>
        </w:r>
      </w:hyperlink>
    </w:p>
    <w:p w14:paraId="733FD29D" w14:textId="0093C6A7"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41" w:history="1">
        <w:r w:rsidRPr="002F1A3E">
          <w:rPr>
            <w:rStyle w:val="Hyperlink"/>
            <w:noProof/>
          </w:rPr>
          <w:t>4.1.3</w:t>
        </w:r>
        <w:r>
          <w:rPr>
            <w:rFonts w:asciiTheme="minorHAnsi" w:eastAsiaTheme="minorEastAsia" w:hAnsiTheme="minorHAnsi" w:cstheme="minorBidi"/>
            <w:noProof/>
            <w:color w:val="auto"/>
            <w:sz w:val="22"/>
            <w:lang w:eastAsia="en-GB"/>
          </w:rPr>
          <w:tab/>
        </w:r>
        <w:r w:rsidRPr="002F1A3E">
          <w:rPr>
            <w:rStyle w:val="Hyperlink"/>
            <w:noProof/>
          </w:rPr>
          <w:t>Conventional Environmental Management</w:t>
        </w:r>
        <w:r>
          <w:rPr>
            <w:noProof/>
          </w:rPr>
          <w:tab/>
        </w:r>
        <w:r>
          <w:rPr>
            <w:noProof/>
          </w:rPr>
          <w:fldChar w:fldCharType="begin"/>
        </w:r>
        <w:r>
          <w:rPr>
            <w:noProof/>
          </w:rPr>
          <w:instrText xml:space="preserve"> PAGEREF _Toc159586941 \h </w:instrText>
        </w:r>
        <w:r>
          <w:rPr>
            <w:noProof/>
          </w:rPr>
        </w:r>
        <w:r>
          <w:rPr>
            <w:noProof/>
          </w:rPr>
          <w:fldChar w:fldCharType="separate"/>
        </w:r>
        <w:r>
          <w:rPr>
            <w:noProof/>
          </w:rPr>
          <w:t>15</w:t>
        </w:r>
        <w:r>
          <w:rPr>
            <w:noProof/>
          </w:rPr>
          <w:fldChar w:fldCharType="end"/>
        </w:r>
      </w:hyperlink>
    </w:p>
    <w:p w14:paraId="727FC2A0" w14:textId="23698A4D"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42" w:history="1">
        <w:r w:rsidRPr="002F1A3E">
          <w:rPr>
            <w:rStyle w:val="Hyperlink"/>
            <w:noProof/>
          </w:rPr>
          <w:t>4.1.4</w:t>
        </w:r>
        <w:r>
          <w:rPr>
            <w:rFonts w:asciiTheme="minorHAnsi" w:eastAsiaTheme="minorEastAsia" w:hAnsiTheme="minorHAnsi" w:cstheme="minorBidi"/>
            <w:noProof/>
            <w:color w:val="auto"/>
            <w:sz w:val="22"/>
            <w:lang w:eastAsia="en-GB"/>
          </w:rPr>
          <w:tab/>
        </w:r>
        <w:r w:rsidRPr="002F1A3E">
          <w:rPr>
            <w:rStyle w:val="Hyperlink"/>
            <w:noProof/>
          </w:rPr>
          <w:t>Nuclear and Radiological Safety</w:t>
        </w:r>
        <w:r>
          <w:rPr>
            <w:noProof/>
          </w:rPr>
          <w:tab/>
        </w:r>
        <w:r>
          <w:rPr>
            <w:noProof/>
          </w:rPr>
          <w:fldChar w:fldCharType="begin"/>
        </w:r>
        <w:r>
          <w:rPr>
            <w:noProof/>
          </w:rPr>
          <w:instrText xml:space="preserve"> PAGEREF _Toc159586942 \h </w:instrText>
        </w:r>
        <w:r>
          <w:rPr>
            <w:noProof/>
          </w:rPr>
        </w:r>
        <w:r>
          <w:rPr>
            <w:noProof/>
          </w:rPr>
          <w:fldChar w:fldCharType="separate"/>
        </w:r>
        <w:r>
          <w:rPr>
            <w:noProof/>
          </w:rPr>
          <w:t>16</w:t>
        </w:r>
        <w:r>
          <w:rPr>
            <w:noProof/>
          </w:rPr>
          <w:fldChar w:fldCharType="end"/>
        </w:r>
      </w:hyperlink>
    </w:p>
    <w:p w14:paraId="2A5A5C0D" w14:textId="019C115D"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43" w:history="1">
        <w:r w:rsidRPr="002F1A3E">
          <w:rPr>
            <w:rStyle w:val="Hyperlink"/>
            <w:noProof/>
          </w:rPr>
          <w:t>4.1.5</w:t>
        </w:r>
        <w:r>
          <w:rPr>
            <w:rFonts w:asciiTheme="minorHAnsi" w:eastAsiaTheme="minorEastAsia" w:hAnsiTheme="minorHAnsi" w:cstheme="minorBidi"/>
            <w:noProof/>
            <w:color w:val="auto"/>
            <w:sz w:val="22"/>
            <w:lang w:eastAsia="en-GB"/>
          </w:rPr>
          <w:tab/>
        </w:r>
        <w:r w:rsidRPr="002F1A3E">
          <w:rPr>
            <w:rStyle w:val="Hyperlink"/>
            <w:noProof/>
          </w:rPr>
          <w:t>Energy Management</w:t>
        </w:r>
        <w:r>
          <w:rPr>
            <w:noProof/>
          </w:rPr>
          <w:tab/>
        </w:r>
        <w:r>
          <w:rPr>
            <w:noProof/>
          </w:rPr>
          <w:fldChar w:fldCharType="begin"/>
        </w:r>
        <w:r>
          <w:rPr>
            <w:noProof/>
          </w:rPr>
          <w:instrText xml:space="preserve"> PAGEREF _Toc159586943 \h </w:instrText>
        </w:r>
        <w:r>
          <w:rPr>
            <w:noProof/>
          </w:rPr>
        </w:r>
        <w:r>
          <w:rPr>
            <w:noProof/>
          </w:rPr>
          <w:fldChar w:fldCharType="separate"/>
        </w:r>
        <w:r>
          <w:rPr>
            <w:noProof/>
          </w:rPr>
          <w:t>17</w:t>
        </w:r>
        <w:r>
          <w:rPr>
            <w:noProof/>
          </w:rPr>
          <w:fldChar w:fldCharType="end"/>
        </w:r>
      </w:hyperlink>
    </w:p>
    <w:p w14:paraId="678A3629" w14:textId="29AA0BD5"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44" w:history="1">
        <w:r w:rsidRPr="002F1A3E">
          <w:rPr>
            <w:rStyle w:val="Hyperlink"/>
            <w:noProof/>
          </w:rPr>
          <w:t>4.2</w:t>
        </w:r>
        <w:r>
          <w:rPr>
            <w:rFonts w:asciiTheme="minorHAnsi" w:eastAsiaTheme="minorEastAsia" w:hAnsiTheme="minorHAnsi" w:cstheme="minorBidi"/>
            <w:noProof/>
            <w:color w:val="auto"/>
            <w:sz w:val="22"/>
            <w:lang w:eastAsia="en-GB"/>
          </w:rPr>
          <w:tab/>
        </w:r>
        <w:r w:rsidRPr="002F1A3E">
          <w:rPr>
            <w:rStyle w:val="Hyperlink"/>
            <w:noProof/>
          </w:rPr>
          <w:t>Radioactive Waste Management</w:t>
        </w:r>
        <w:r>
          <w:rPr>
            <w:noProof/>
          </w:rPr>
          <w:tab/>
        </w:r>
        <w:r>
          <w:rPr>
            <w:noProof/>
          </w:rPr>
          <w:fldChar w:fldCharType="begin"/>
        </w:r>
        <w:r>
          <w:rPr>
            <w:noProof/>
          </w:rPr>
          <w:instrText xml:space="preserve"> PAGEREF _Toc159586944 \h </w:instrText>
        </w:r>
        <w:r>
          <w:rPr>
            <w:noProof/>
          </w:rPr>
        </w:r>
        <w:r>
          <w:rPr>
            <w:noProof/>
          </w:rPr>
          <w:fldChar w:fldCharType="separate"/>
        </w:r>
        <w:r>
          <w:rPr>
            <w:noProof/>
          </w:rPr>
          <w:t>17</w:t>
        </w:r>
        <w:r>
          <w:rPr>
            <w:noProof/>
          </w:rPr>
          <w:fldChar w:fldCharType="end"/>
        </w:r>
      </w:hyperlink>
    </w:p>
    <w:p w14:paraId="3C4CC220" w14:textId="5862B503"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45" w:history="1">
        <w:r w:rsidRPr="002F1A3E">
          <w:rPr>
            <w:rStyle w:val="Hyperlink"/>
            <w:noProof/>
          </w:rPr>
          <w:t>4.2.1</w:t>
        </w:r>
        <w:r>
          <w:rPr>
            <w:rFonts w:asciiTheme="minorHAnsi" w:eastAsiaTheme="minorEastAsia" w:hAnsiTheme="minorHAnsi" w:cstheme="minorBidi"/>
            <w:noProof/>
            <w:color w:val="auto"/>
            <w:sz w:val="22"/>
            <w:lang w:eastAsia="en-GB"/>
          </w:rPr>
          <w:tab/>
        </w:r>
        <w:r w:rsidRPr="002F1A3E">
          <w:rPr>
            <w:rStyle w:val="Hyperlink"/>
            <w:noProof/>
          </w:rPr>
          <w:t>Waste Hierarchy</w:t>
        </w:r>
        <w:r>
          <w:rPr>
            <w:noProof/>
          </w:rPr>
          <w:tab/>
        </w:r>
        <w:r>
          <w:rPr>
            <w:noProof/>
          </w:rPr>
          <w:fldChar w:fldCharType="begin"/>
        </w:r>
        <w:r>
          <w:rPr>
            <w:noProof/>
          </w:rPr>
          <w:instrText xml:space="preserve"> PAGEREF _Toc159586945 \h </w:instrText>
        </w:r>
        <w:r>
          <w:rPr>
            <w:noProof/>
          </w:rPr>
        </w:r>
        <w:r>
          <w:rPr>
            <w:noProof/>
          </w:rPr>
          <w:fldChar w:fldCharType="separate"/>
        </w:r>
        <w:r>
          <w:rPr>
            <w:noProof/>
          </w:rPr>
          <w:t>17</w:t>
        </w:r>
        <w:r>
          <w:rPr>
            <w:noProof/>
          </w:rPr>
          <w:fldChar w:fldCharType="end"/>
        </w:r>
      </w:hyperlink>
    </w:p>
    <w:p w14:paraId="67C0096F" w14:textId="3DC06E12"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46" w:history="1">
        <w:r w:rsidRPr="002F1A3E">
          <w:rPr>
            <w:rStyle w:val="Hyperlink"/>
            <w:noProof/>
          </w:rPr>
          <w:t>4.2.2</w:t>
        </w:r>
        <w:r>
          <w:rPr>
            <w:rFonts w:asciiTheme="minorHAnsi" w:eastAsiaTheme="minorEastAsia" w:hAnsiTheme="minorHAnsi" w:cstheme="minorBidi"/>
            <w:noProof/>
            <w:color w:val="auto"/>
            <w:sz w:val="22"/>
            <w:lang w:eastAsia="en-GB"/>
          </w:rPr>
          <w:tab/>
        </w:r>
        <w:r w:rsidRPr="002F1A3E">
          <w:rPr>
            <w:rStyle w:val="Hyperlink"/>
            <w:noProof/>
          </w:rPr>
          <w:t>Management Strategy for Wastes from SDP ID</w:t>
        </w:r>
        <w:r>
          <w:rPr>
            <w:noProof/>
          </w:rPr>
          <w:tab/>
        </w:r>
        <w:r>
          <w:rPr>
            <w:noProof/>
          </w:rPr>
          <w:fldChar w:fldCharType="begin"/>
        </w:r>
        <w:r>
          <w:rPr>
            <w:noProof/>
          </w:rPr>
          <w:instrText xml:space="preserve"> PAGEREF _Toc159586946 \h </w:instrText>
        </w:r>
        <w:r>
          <w:rPr>
            <w:noProof/>
          </w:rPr>
        </w:r>
        <w:r>
          <w:rPr>
            <w:noProof/>
          </w:rPr>
          <w:fldChar w:fldCharType="separate"/>
        </w:r>
        <w:r>
          <w:rPr>
            <w:noProof/>
          </w:rPr>
          <w:t>18</w:t>
        </w:r>
        <w:r>
          <w:rPr>
            <w:noProof/>
          </w:rPr>
          <w:fldChar w:fldCharType="end"/>
        </w:r>
      </w:hyperlink>
    </w:p>
    <w:p w14:paraId="4D36CFEC" w14:textId="030093A3" w:rsidR="00DA173E" w:rsidRDefault="00DA173E">
      <w:pPr>
        <w:pStyle w:val="TOC1"/>
        <w:tabs>
          <w:tab w:val="left" w:pos="400"/>
        </w:tabs>
        <w:rPr>
          <w:rFonts w:asciiTheme="minorHAnsi" w:eastAsiaTheme="minorEastAsia" w:hAnsiTheme="minorHAnsi" w:cstheme="minorBidi"/>
          <w:noProof/>
          <w:color w:val="auto"/>
          <w:sz w:val="22"/>
          <w:lang w:eastAsia="en-GB"/>
        </w:rPr>
      </w:pPr>
      <w:hyperlink w:anchor="_Toc159586947" w:history="1">
        <w:r w:rsidRPr="002F1A3E">
          <w:rPr>
            <w:rStyle w:val="Hyperlink"/>
            <w:noProof/>
          </w:rPr>
          <w:t>5.</w:t>
        </w:r>
        <w:r>
          <w:rPr>
            <w:rFonts w:asciiTheme="minorHAnsi" w:eastAsiaTheme="minorEastAsia" w:hAnsiTheme="minorHAnsi" w:cstheme="minorBidi"/>
            <w:noProof/>
            <w:color w:val="auto"/>
            <w:sz w:val="22"/>
            <w:lang w:eastAsia="en-GB"/>
          </w:rPr>
          <w:tab/>
        </w:r>
        <w:r w:rsidRPr="002F1A3E">
          <w:rPr>
            <w:rStyle w:val="Hyperlink"/>
            <w:noProof/>
          </w:rPr>
          <w:t>The Project Activities, September 2022 to August 2023</w:t>
        </w:r>
        <w:r>
          <w:rPr>
            <w:noProof/>
          </w:rPr>
          <w:tab/>
        </w:r>
        <w:r>
          <w:rPr>
            <w:noProof/>
          </w:rPr>
          <w:fldChar w:fldCharType="begin"/>
        </w:r>
        <w:r>
          <w:rPr>
            <w:noProof/>
          </w:rPr>
          <w:instrText xml:space="preserve"> PAGEREF _Toc159586947 \h </w:instrText>
        </w:r>
        <w:r>
          <w:rPr>
            <w:noProof/>
          </w:rPr>
        </w:r>
        <w:r>
          <w:rPr>
            <w:noProof/>
          </w:rPr>
          <w:fldChar w:fldCharType="separate"/>
        </w:r>
        <w:r>
          <w:rPr>
            <w:noProof/>
          </w:rPr>
          <w:t>19</w:t>
        </w:r>
        <w:r>
          <w:rPr>
            <w:noProof/>
          </w:rPr>
          <w:fldChar w:fldCharType="end"/>
        </w:r>
      </w:hyperlink>
    </w:p>
    <w:p w14:paraId="4AD38074" w14:textId="53DC2FC6"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48" w:history="1">
        <w:r w:rsidRPr="002F1A3E">
          <w:rPr>
            <w:rStyle w:val="Hyperlink"/>
            <w:noProof/>
          </w:rPr>
          <w:t>5.1</w:t>
        </w:r>
        <w:r>
          <w:rPr>
            <w:rFonts w:asciiTheme="minorHAnsi" w:eastAsiaTheme="minorEastAsia" w:hAnsiTheme="minorHAnsi" w:cstheme="minorBidi"/>
            <w:noProof/>
            <w:color w:val="auto"/>
            <w:sz w:val="22"/>
            <w:lang w:eastAsia="en-GB"/>
          </w:rPr>
          <w:tab/>
        </w:r>
        <w:r w:rsidRPr="002F1A3E">
          <w:rPr>
            <w:rStyle w:val="Hyperlink"/>
            <w:noProof/>
          </w:rPr>
          <w:t>LUSM Revenge, Repulse and Swiftsure Stage 1 Dismantling</w:t>
        </w:r>
        <w:r>
          <w:rPr>
            <w:noProof/>
          </w:rPr>
          <w:tab/>
        </w:r>
        <w:r>
          <w:rPr>
            <w:noProof/>
          </w:rPr>
          <w:fldChar w:fldCharType="begin"/>
        </w:r>
        <w:r>
          <w:rPr>
            <w:noProof/>
          </w:rPr>
          <w:instrText xml:space="preserve"> PAGEREF _Toc159586948 \h </w:instrText>
        </w:r>
        <w:r>
          <w:rPr>
            <w:noProof/>
          </w:rPr>
        </w:r>
        <w:r>
          <w:rPr>
            <w:noProof/>
          </w:rPr>
          <w:fldChar w:fldCharType="separate"/>
        </w:r>
        <w:r>
          <w:rPr>
            <w:noProof/>
          </w:rPr>
          <w:t>19</w:t>
        </w:r>
        <w:r>
          <w:rPr>
            <w:noProof/>
          </w:rPr>
          <w:fldChar w:fldCharType="end"/>
        </w:r>
      </w:hyperlink>
    </w:p>
    <w:p w14:paraId="2EF3B550" w14:textId="697BD93E"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49" w:history="1">
        <w:r w:rsidRPr="002F1A3E">
          <w:rPr>
            <w:rStyle w:val="Hyperlink"/>
            <w:noProof/>
          </w:rPr>
          <w:t>5.1.1</w:t>
        </w:r>
        <w:r>
          <w:rPr>
            <w:rFonts w:asciiTheme="minorHAnsi" w:eastAsiaTheme="minorEastAsia" w:hAnsiTheme="minorHAnsi" w:cstheme="minorBidi"/>
            <w:noProof/>
            <w:color w:val="auto"/>
            <w:sz w:val="22"/>
            <w:lang w:eastAsia="en-GB"/>
          </w:rPr>
          <w:tab/>
        </w:r>
        <w:r w:rsidRPr="002F1A3E">
          <w:rPr>
            <w:rStyle w:val="Hyperlink"/>
            <w:noProof/>
          </w:rPr>
          <w:t>Waste Disposal</w:t>
        </w:r>
        <w:r>
          <w:rPr>
            <w:noProof/>
          </w:rPr>
          <w:tab/>
        </w:r>
        <w:r>
          <w:rPr>
            <w:noProof/>
          </w:rPr>
          <w:fldChar w:fldCharType="begin"/>
        </w:r>
        <w:r>
          <w:rPr>
            <w:noProof/>
          </w:rPr>
          <w:instrText xml:space="preserve"> PAGEREF _Toc159586949 \h </w:instrText>
        </w:r>
        <w:r>
          <w:rPr>
            <w:noProof/>
          </w:rPr>
        </w:r>
        <w:r>
          <w:rPr>
            <w:noProof/>
          </w:rPr>
          <w:fldChar w:fldCharType="separate"/>
        </w:r>
        <w:r>
          <w:rPr>
            <w:noProof/>
          </w:rPr>
          <w:t>20</w:t>
        </w:r>
        <w:r>
          <w:rPr>
            <w:noProof/>
          </w:rPr>
          <w:fldChar w:fldCharType="end"/>
        </w:r>
      </w:hyperlink>
    </w:p>
    <w:p w14:paraId="567F895D" w14:textId="4879A649" w:rsidR="00DA173E" w:rsidRDefault="00DA173E">
      <w:pPr>
        <w:pStyle w:val="TOC3"/>
        <w:tabs>
          <w:tab w:val="right" w:pos="9016"/>
        </w:tabs>
        <w:rPr>
          <w:rFonts w:asciiTheme="minorHAnsi" w:eastAsiaTheme="minorEastAsia" w:hAnsiTheme="minorHAnsi" w:cstheme="minorBidi"/>
          <w:noProof/>
          <w:color w:val="auto"/>
          <w:sz w:val="22"/>
          <w:lang w:eastAsia="en-GB"/>
        </w:rPr>
      </w:pPr>
      <w:hyperlink w:anchor="_Toc159586950" w:history="1">
        <w:r w:rsidRPr="002F1A3E">
          <w:rPr>
            <w:rStyle w:val="Hyperlink"/>
            <w:rFonts w:eastAsia="Times New Roman" w:cs="Arial"/>
            <w:noProof/>
          </w:rPr>
          <w:t>5.1.2      Asbestos-Contaminated Lagging Disposal</w:t>
        </w:r>
        <w:r>
          <w:rPr>
            <w:noProof/>
          </w:rPr>
          <w:tab/>
        </w:r>
        <w:r>
          <w:rPr>
            <w:noProof/>
          </w:rPr>
          <w:fldChar w:fldCharType="begin"/>
        </w:r>
        <w:r>
          <w:rPr>
            <w:noProof/>
          </w:rPr>
          <w:instrText xml:space="preserve"> PAGEREF _Toc159586950 \h </w:instrText>
        </w:r>
        <w:r>
          <w:rPr>
            <w:noProof/>
          </w:rPr>
        </w:r>
        <w:r>
          <w:rPr>
            <w:noProof/>
          </w:rPr>
          <w:fldChar w:fldCharType="separate"/>
        </w:r>
        <w:r>
          <w:rPr>
            <w:noProof/>
          </w:rPr>
          <w:t>20</w:t>
        </w:r>
        <w:r>
          <w:rPr>
            <w:noProof/>
          </w:rPr>
          <w:fldChar w:fldCharType="end"/>
        </w:r>
      </w:hyperlink>
    </w:p>
    <w:p w14:paraId="75C5A3AD" w14:textId="075CBC05"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51" w:history="1">
        <w:r w:rsidRPr="002F1A3E">
          <w:rPr>
            <w:rStyle w:val="Hyperlink"/>
            <w:noProof/>
          </w:rPr>
          <w:t>5.2</w:t>
        </w:r>
        <w:r>
          <w:rPr>
            <w:rFonts w:asciiTheme="minorHAnsi" w:eastAsiaTheme="minorEastAsia" w:hAnsiTheme="minorHAnsi" w:cstheme="minorBidi"/>
            <w:noProof/>
            <w:color w:val="auto"/>
            <w:sz w:val="22"/>
            <w:lang w:eastAsia="en-GB"/>
          </w:rPr>
          <w:tab/>
        </w:r>
        <w:r w:rsidRPr="002F1A3E">
          <w:rPr>
            <w:rStyle w:val="Hyperlink"/>
            <w:noProof/>
          </w:rPr>
          <w:t>Other Supporting Works</w:t>
        </w:r>
        <w:r>
          <w:rPr>
            <w:noProof/>
          </w:rPr>
          <w:tab/>
        </w:r>
        <w:r>
          <w:rPr>
            <w:noProof/>
          </w:rPr>
          <w:fldChar w:fldCharType="begin"/>
        </w:r>
        <w:r>
          <w:rPr>
            <w:noProof/>
          </w:rPr>
          <w:instrText xml:space="preserve"> PAGEREF _Toc159586951 \h </w:instrText>
        </w:r>
        <w:r>
          <w:rPr>
            <w:noProof/>
          </w:rPr>
        </w:r>
        <w:r>
          <w:rPr>
            <w:noProof/>
          </w:rPr>
          <w:fldChar w:fldCharType="separate"/>
        </w:r>
        <w:r>
          <w:rPr>
            <w:noProof/>
          </w:rPr>
          <w:t>20</w:t>
        </w:r>
        <w:r>
          <w:rPr>
            <w:noProof/>
          </w:rPr>
          <w:fldChar w:fldCharType="end"/>
        </w:r>
      </w:hyperlink>
    </w:p>
    <w:p w14:paraId="3A251D75" w14:textId="4E45AF3E"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52" w:history="1">
        <w:r w:rsidRPr="002F1A3E">
          <w:rPr>
            <w:rStyle w:val="Hyperlink"/>
            <w:noProof/>
          </w:rPr>
          <w:t>5.3</w:t>
        </w:r>
        <w:r>
          <w:rPr>
            <w:rFonts w:asciiTheme="minorHAnsi" w:eastAsiaTheme="minorEastAsia" w:hAnsiTheme="minorHAnsi" w:cstheme="minorBidi"/>
            <w:noProof/>
            <w:color w:val="auto"/>
            <w:sz w:val="22"/>
            <w:lang w:eastAsia="en-GB"/>
          </w:rPr>
          <w:tab/>
        </w:r>
        <w:r w:rsidRPr="002F1A3E">
          <w:rPr>
            <w:rStyle w:val="Hyperlink"/>
            <w:noProof/>
          </w:rPr>
          <w:t>Stage 2 Activities</w:t>
        </w:r>
        <w:r>
          <w:rPr>
            <w:noProof/>
          </w:rPr>
          <w:tab/>
        </w:r>
        <w:r>
          <w:rPr>
            <w:noProof/>
          </w:rPr>
          <w:fldChar w:fldCharType="begin"/>
        </w:r>
        <w:r>
          <w:rPr>
            <w:noProof/>
          </w:rPr>
          <w:instrText xml:space="preserve"> PAGEREF _Toc159586952 \h </w:instrText>
        </w:r>
        <w:r>
          <w:rPr>
            <w:noProof/>
          </w:rPr>
        </w:r>
        <w:r>
          <w:rPr>
            <w:noProof/>
          </w:rPr>
          <w:fldChar w:fldCharType="separate"/>
        </w:r>
        <w:r>
          <w:rPr>
            <w:noProof/>
          </w:rPr>
          <w:t>21</w:t>
        </w:r>
        <w:r>
          <w:rPr>
            <w:noProof/>
          </w:rPr>
          <w:fldChar w:fldCharType="end"/>
        </w:r>
      </w:hyperlink>
    </w:p>
    <w:p w14:paraId="3CE7E3DA" w14:textId="3C51B043" w:rsidR="00DA173E" w:rsidRDefault="00DA173E">
      <w:pPr>
        <w:pStyle w:val="TOC3"/>
        <w:tabs>
          <w:tab w:val="right" w:pos="9016"/>
        </w:tabs>
        <w:rPr>
          <w:rFonts w:asciiTheme="minorHAnsi" w:eastAsiaTheme="minorEastAsia" w:hAnsiTheme="minorHAnsi" w:cstheme="minorBidi"/>
          <w:noProof/>
          <w:color w:val="auto"/>
          <w:sz w:val="22"/>
          <w:lang w:eastAsia="en-GB"/>
        </w:rPr>
      </w:pPr>
      <w:hyperlink w:anchor="_Toc159586953" w:history="1">
        <w:r w:rsidRPr="002F1A3E">
          <w:rPr>
            <w:rStyle w:val="Hyperlink"/>
            <w:noProof/>
          </w:rPr>
          <w:t>5.3.1 Further Options for Stage 2</w:t>
        </w:r>
        <w:r>
          <w:rPr>
            <w:noProof/>
          </w:rPr>
          <w:tab/>
        </w:r>
        <w:r>
          <w:rPr>
            <w:noProof/>
          </w:rPr>
          <w:fldChar w:fldCharType="begin"/>
        </w:r>
        <w:r>
          <w:rPr>
            <w:noProof/>
          </w:rPr>
          <w:instrText xml:space="preserve"> PAGEREF _Toc159586953 \h </w:instrText>
        </w:r>
        <w:r>
          <w:rPr>
            <w:noProof/>
          </w:rPr>
        </w:r>
        <w:r>
          <w:rPr>
            <w:noProof/>
          </w:rPr>
          <w:fldChar w:fldCharType="separate"/>
        </w:r>
        <w:r>
          <w:rPr>
            <w:noProof/>
          </w:rPr>
          <w:t>22</w:t>
        </w:r>
        <w:r>
          <w:rPr>
            <w:noProof/>
          </w:rPr>
          <w:fldChar w:fldCharType="end"/>
        </w:r>
      </w:hyperlink>
    </w:p>
    <w:p w14:paraId="271CED93" w14:textId="32A819D2"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54" w:history="1">
        <w:r w:rsidRPr="002F1A3E">
          <w:rPr>
            <w:rStyle w:val="Hyperlink"/>
            <w:noProof/>
          </w:rPr>
          <w:t>5.4</w:t>
        </w:r>
        <w:r>
          <w:rPr>
            <w:rFonts w:asciiTheme="minorHAnsi" w:eastAsiaTheme="minorEastAsia" w:hAnsiTheme="minorHAnsi" w:cstheme="minorBidi"/>
            <w:noProof/>
            <w:color w:val="auto"/>
            <w:sz w:val="22"/>
            <w:lang w:eastAsia="en-GB"/>
          </w:rPr>
          <w:tab/>
        </w:r>
        <w:r w:rsidRPr="002F1A3E">
          <w:rPr>
            <w:rStyle w:val="Hyperlink"/>
            <w:noProof/>
          </w:rPr>
          <w:t>Planned Project Activities, September 2023 to August 2024</w:t>
        </w:r>
        <w:r>
          <w:rPr>
            <w:noProof/>
          </w:rPr>
          <w:tab/>
        </w:r>
        <w:r>
          <w:rPr>
            <w:noProof/>
          </w:rPr>
          <w:fldChar w:fldCharType="begin"/>
        </w:r>
        <w:r>
          <w:rPr>
            <w:noProof/>
          </w:rPr>
          <w:instrText xml:space="preserve"> PAGEREF _Toc159586954 \h </w:instrText>
        </w:r>
        <w:r>
          <w:rPr>
            <w:noProof/>
          </w:rPr>
        </w:r>
        <w:r>
          <w:rPr>
            <w:noProof/>
          </w:rPr>
          <w:fldChar w:fldCharType="separate"/>
        </w:r>
        <w:r>
          <w:rPr>
            <w:noProof/>
          </w:rPr>
          <w:t>22</w:t>
        </w:r>
        <w:r>
          <w:rPr>
            <w:noProof/>
          </w:rPr>
          <w:fldChar w:fldCharType="end"/>
        </w:r>
      </w:hyperlink>
    </w:p>
    <w:p w14:paraId="1BD2EFE7" w14:textId="6CF2BFE0" w:rsidR="00DA173E" w:rsidRDefault="00DA173E">
      <w:pPr>
        <w:pStyle w:val="TOC1"/>
        <w:tabs>
          <w:tab w:val="left" w:pos="400"/>
        </w:tabs>
        <w:rPr>
          <w:rFonts w:asciiTheme="minorHAnsi" w:eastAsiaTheme="minorEastAsia" w:hAnsiTheme="minorHAnsi" w:cstheme="minorBidi"/>
          <w:noProof/>
          <w:color w:val="auto"/>
          <w:sz w:val="22"/>
          <w:lang w:eastAsia="en-GB"/>
        </w:rPr>
      </w:pPr>
      <w:hyperlink w:anchor="_Toc159586955" w:history="1">
        <w:r w:rsidRPr="002F1A3E">
          <w:rPr>
            <w:rStyle w:val="Hyperlink"/>
            <w:noProof/>
          </w:rPr>
          <w:t>6.</w:t>
        </w:r>
        <w:r>
          <w:rPr>
            <w:rFonts w:asciiTheme="minorHAnsi" w:eastAsiaTheme="minorEastAsia" w:hAnsiTheme="minorHAnsi" w:cstheme="minorBidi"/>
            <w:noProof/>
            <w:color w:val="auto"/>
            <w:sz w:val="22"/>
            <w:lang w:eastAsia="en-GB"/>
          </w:rPr>
          <w:tab/>
        </w:r>
        <w:r w:rsidRPr="002F1A3E">
          <w:rPr>
            <w:rStyle w:val="Hyperlink"/>
            <w:noProof/>
          </w:rPr>
          <w:t>Environmental Performance, 1</w:t>
        </w:r>
        <w:r w:rsidRPr="002F1A3E">
          <w:rPr>
            <w:rStyle w:val="Hyperlink"/>
            <w:noProof/>
            <w:vertAlign w:val="superscript"/>
          </w:rPr>
          <w:t>st</w:t>
        </w:r>
        <w:r w:rsidRPr="002F1A3E">
          <w:rPr>
            <w:rStyle w:val="Hyperlink"/>
            <w:noProof/>
          </w:rPr>
          <w:t xml:space="preserve"> September 2022 to 31</w:t>
        </w:r>
        <w:r w:rsidRPr="002F1A3E">
          <w:rPr>
            <w:rStyle w:val="Hyperlink"/>
            <w:noProof/>
            <w:vertAlign w:val="superscript"/>
          </w:rPr>
          <w:t>st</w:t>
        </w:r>
        <w:r w:rsidRPr="002F1A3E">
          <w:rPr>
            <w:rStyle w:val="Hyperlink"/>
            <w:noProof/>
          </w:rPr>
          <w:t xml:space="preserve"> August 2023</w:t>
        </w:r>
        <w:r>
          <w:rPr>
            <w:noProof/>
          </w:rPr>
          <w:tab/>
        </w:r>
        <w:r>
          <w:rPr>
            <w:noProof/>
          </w:rPr>
          <w:fldChar w:fldCharType="begin"/>
        </w:r>
        <w:r>
          <w:rPr>
            <w:noProof/>
          </w:rPr>
          <w:instrText xml:space="preserve"> PAGEREF _Toc159586955 \h </w:instrText>
        </w:r>
        <w:r>
          <w:rPr>
            <w:noProof/>
          </w:rPr>
        </w:r>
        <w:r>
          <w:rPr>
            <w:noProof/>
          </w:rPr>
          <w:fldChar w:fldCharType="separate"/>
        </w:r>
        <w:r>
          <w:rPr>
            <w:noProof/>
          </w:rPr>
          <w:t>22</w:t>
        </w:r>
        <w:r>
          <w:rPr>
            <w:noProof/>
          </w:rPr>
          <w:fldChar w:fldCharType="end"/>
        </w:r>
      </w:hyperlink>
    </w:p>
    <w:p w14:paraId="064A400C" w14:textId="74E3CD3B"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56" w:history="1">
        <w:r w:rsidRPr="002F1A3E">
          <w:rPr>
            <w:rStyle w:val="Hyperlink"/>
            <w:noProof/>
          </w:rPr>
          <w:t>6.1</w:t>
        </w:r>
        <w:r>
          <w:rPr>
            <w:rFonts w:asciiTheme="minorHAnsi" w:eastAsiaTheme="minorEastAsia" w:hAnsiTheme="minorHAnsi" w:cstheme="minorBidi"/>
            <w:noProof/>
            <w:color w:val="auto"/>
            <w:sz w:val="22"/>
            <w:lang w:eastAsia="en-GB"/>
          </w:rPr>
          <w:tab/>
        </w:r>
        <w:r w:rsidRPr="002F1A3E">
          <w:rPr>
            <w:rStyle w:val="Hyperlink"/>
            <w:noProof/>
          </w:rPr>
          <w:t>Environmental Performance of Activities</w:t>
        </w:r>
        <w:r>
          <w:rPr>
            <w:noProof/>
          </w:rPr>
          <w:tab/>
        </w:r>
        <w:r>
          <w:rPr>
            <w:noProof/>
          </w:rPr>
          <w:fldChar w:fldCharType="begin"/>
        </w:r>
        <w:r>
          <w:rPr>
            <w:noProof/>
          </w:rPr>
          <w:instrText xml:space="preserve"> PAGEREF _Toc159586956 \h </w:instrText>
        </w:r>
        <w:r>
          <w:rPr>
            <w:noProof/>
          </w:rPr>
        </w:r>
        <w:r>
          <w:rPr>
            <w:noProof/>
          </w:rPr>
          <w:fldChar w:fldCharType="separate"/>
        </w:r>
        <w:r>
          <w:rPr>
            <w:noProof/>
          </w:rPr>
          <w:t>22</w:t>
        </w:r>
        <w:r>
          <w:rPr>
            <w:noProof/>
          </w:rPr>
          <w:fldChar w:fldCharType="end"/>
        </w:r>
      </w:hyperlink>
    </w:p>
    <w:p w14:paraId="6987B8A4" w14:textId="6E3F0CCE"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57" w:history="1">
        <w:r w:rsidRPr="002F1A3E">
          <w:rPr>
            <w:rStyle w:val="Hyperlink"/>
            <w:noProof/>
          </w:rPr>
          <w:t>6.1.1</w:t>
        </w:r>
        <w:r>
          <w:rPr>
            <w:rFonts w:asciiTheme="minorHAnsi" w:eastAsiaTheme="minorEastAsia" w:hAnsiTheme="minorHAnsi" w:cstheme="minorBidi"/>
            <w:noProof/>
            <w:color w:val="auto"/>
            <w:sz w:val="22"/>
            <w:lang w:eastAsia="en-GB"/>
          </w:rPr>
          <w:tab/>
        </w:r>
        <w:r w:rsidRPr="002F1A3E">
          <w:rPr>
            <w:rStyle w:val="Hyperlink"/>
            <w:noProof/>
          </w:rPr>
          <w:t>Activities and Impacts of ID Stage 1 of LUSM Repulse</w:t>
        </w:r>
        <w:r>
          <w:rPr>
            <w:noProof/>
          </w:rPr>
          <w:tab/>
        </w:r>
        <w:r>
          <w:rPr>
            <w:noProof/>
          </w:rPr>
          <w:fldChar w:fldCharType="begin"/>
        </w:r>
        <w:r>
          <w:rPr>
            <w:noProof/>
          </w:rPr>
          <w:instrText xml:space="preserve"> PAGEREF _Toc159586957 \h </w:instrText>
        </w:r>
        <w:r>
          <w:rPr>
            <w:noProof/>
          </w:rPr>
        </w:r>
        <w:r>
          <w:rPr>
            <w:noProof/>
          </w:rPr>
          <w:fldChar w:fldCharType="separate"/>
        </w:r>
        <w:r>
          <w:rPr>
            <w:noProof/>
          </w:rPr>
          <w:t>22</w:t>
        </w:r>
        <w:r>
          <w:rPr>
            <w:noProof/>
          </w:rPr>
          <w:fldChar w:fldCharType="end"/>
        </w:r>
      </w:hyperlink>
    </w:p>
    <w:p w14:paraId="16C352D5" w14:textId="3CEB8209"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58" w:history="1">
        <w:r w:rsidRPr="002F1A3E">
          <w:rPr>
            <w:rStyle w:val="Hyperlink"/>
            <w:noProof/>
          </w:rPr>
          <w:t>6.1.2</w:t>
        </w:r>
        <w:r>
          <w:rPr>
            <w:rFonts w:asciiTheme="minorHAnsi" w:eastAsiaTheme="minorEastAsia" w:hAnsiTheme="minorHAnsi" w:cstheme="minorBidi"/>
            <w:noProof/>
            <w:color w:val="auto"/>
            <w:sz w:val="22"/>
            <w:lang w:eastAsia="en-GB"/>
          </w:rPr>
          <w:tab/>
        </w:r>
        <w:r w:rsidRPr="002F1A3E">
          <w:rPr>
            <w:rStyle w:val="Hyperlink"/>
            <w:noProof/>
          </w:rPr>
          <w:t>Other Supporting Works Related Activities and Impacts</w:t>
        </w:r>
        <w:r>
          <w:rPr>
            <w:noProof/>
          </w:rPr>
          <w:tab/>
        </w:r>
        <w:r>
          <w:rPr>
            <w:noProof/>
          </w:rPr>
          <w:fldChar w:fldCharType="begin"/>
        </w:r>
        <w:r>
          <w:rPr>
            <w:noProof/>
          </w:rPr>
          <w:instrText xml:space="preserve"> PAGEREF _Toc159586958 \h </w:instrText>
        </w:r>
        <w:r>
          <w:rPr>
            <w:noProof/>
          </w:rPr>
        </w:r>
        <w:r>
          <w:rPr>
            <w:noProof/>
          </w:rPr>
          <w:fldChar w:fldCharType="separate"/>
        </w:r>
        <w:r>
          <w:rPr>
            <w:noProof/>
          </w:rPr>
          <w:t>24</w:t>
        </w:r>
        <w:r>
          <w:rPr>
            <w:noProof/>
          </w:rPr>
          <w:fldChar w:fldCharType="end"/>
        </w:r>
      </w:hyperlink>
    </w:p>
    <w:p w14:paraId="5E4D7464" w14:textId="7E80C101" w:rsidR="00DA173E" w:rsidRDefault="00DA173E">
      <w:pPr>
        <w:pStyle w:val="TOC3"/>
        <w:tabs>
          <w:tab w:val="left" w:pos="1100"/>
          <w:tab w:val="right" w:pos="9016"/>
        </w:tabs>
        <w:rPr>
          <w:rFonts w:asciiTheme="minorHAnsi" w:eastAsiaTheme="minorEastAsia" w:hAnsiTheme="minorHAnsi" w:cstheme="minorBidi"/>
          <w:noProof/>
          <w:color w:val="auto"/>
          <w:sz w:val="22"/>
          <w:lang w:eastAsia="en-GB"/>
        </w:rPr>
      </w:pPr>
      <w:hyperlink w:anchor="_Toc159586959" w:history="1">
        <w:r w:rsidRPr="002F1A3E">
          <w:rPr>
            <w:rStyle w:val="Hyperlink"/>
            <w:noProof/>
          </w:rPr>
          <w:t>6.1.3</w:t>
        </w:r>
        <w:r>
          <w:rPr>
            <w:rFonts w:asciiTheme="minorHAnsi" w:eastAsiaTheme="minorEastAsia" w:hAnsiTheme="minorHAnsi" w:cstheme="minorBidi"/>
            <w:noProof/>
            <w:color w:val="auto"/>
            <w:sz w:val="22"/>
            <w:lang w:eastAsia="en-GB"/>
          </w:rPr>
          <w:tab/>
        </w:r>
        <w:r w:rsidRPr="002F1A3E">
          <w:rPr>
            <w:rStyle w:val="Hyperlink"/>
            <w:noProof/>
          </w:rPr>
          <w:t>Stage 2 Related Activities and Impacts</w:t>
        </w:r>
        <w:r>
          <w:rPr>
            <w:noProof/>
          </w:rPr>
          <w:tab/>
        </w:r>
        <w:r>
          <w:rPr>
            <w:noProof/>
          </w:rPr>
          <w:fldChar w:fldCharType="begin"/>
        </w:r>
        <w:r>
          <w:rPr>
            <w:noProof/>
          </w:rPr>
          <w:instrText xml:space="preserve"> PAGEREF _Toc159586959 \h </w:instrText>
        </w:r>
        <w:r>
          <w:rPr>
            <w:noProof/>
          </w:rPr>
        </w:r>
        <w:r>
          <w:rPr>
            <w:noProof/>
          </w:rPr>
          <w:fldChar w:fldCharType="separate"/>
        </w:r>
        <w:r>
          <w:rPr>
            <w:noProof/>
          </w:rPr>
          <w:t>24</w:t>
        </w:r>
        <w:r>
          <w:rPr>
            <w:noProof/>
          </w:rPr>
          <w:fldChar w:fldCharType="end"/>
        </w:r>
      </w:hyperlink>
    </w:p>
    <w:p w14:paraId="5C771750" w14:textId="7AD72B2F"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60" w:history="1">
        <w:r w:rsidRPr="002F1A3E">
          <w:rPr>
            <w:rStyle w:val="Hyperlink"/>
            <w:noProof/>
          </w:rPr>
          <w:t>6.2</w:t>
        </w:r>
        <w:r>
          <w:rPr>
            <w:rFonts w:asciiTheme="minorHAnsi" w:eastAsiaTheme="minorEastAsia" w:hAnsiTheme="minorHAnsi" w:cstheme="minorBidi"/>
            <w:noProof/>
            <w:color w:val="auto"/>
            <w:sz w:val="22"/>
            <w:lang w:eastAsia="en-GB"/>
          </w:rPr>
          <w:tab/>
        </w:r>
        <w:r w:rsidRPr="002F1A3E">
          <w:rPr>
            <w:rStyle w:val="Hyperlink"/>
            <w:noProof/>
          </w:rPr>
          <w:t>Summary of Employment and Training</w:t>
        </w:r>
        <w:r>
          <w:rPr>
            <w:noProof/>
          </w:rPr>
          <w:tab/>
        </w:r>
        <w:r>
          <w:rPr>
            <w:noProof/>
          </w:rPr>
          <w:fldChar w:fldCharType="begin"/>
        </w:r>
        <w:r>
          <w:rPr>
            <w:noProof/>
          </w:rPr>
          <w:instrText xml:space="preserve"> PAGEREF _Toc159586960 \h </w:instrText>
        </w:r>
        <w:r>
          <w:rPr>
            <w:noProof/>
          </w:rPr>
        </w:r>
        <w:r>
          <w:rPr>
            <w:noProof/>
          </w:rPr>
          <w:fldChar w:fldCharType="separate"/>
        </w:r>
        <w:r>
          <w:rPr>
            <w:noProof/>
          </w:rPr>
          <w:t>25</w:t>
        </w:r>
        <w:r>
          <w:rPr>
            <w:noProof/>
          </w:rPr>
          <w:fldChar w:fldCharType="end"/>
        </w:r>
      </w:hyperlink>
    </w:p>
    <w:p w14:paraId="5FC642FC" w14:textId="69D11C24"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61" w:history="1">
        <w:r w:rsidRPr="002F1A3E">
          <w:rPr>
            <w:rStyle w:val="Hyperlink"/>
            <w:noProof/>
          </w:rPr>
          <w:t>6.3</w:t>
        </w:r>
        <w:r>
          <w:rPr>
            <w:rFonts w:asciiTheme="minorHAnsi" w:eastAsiaTheme="minorEastAsia" w:hAnsiTheme="minorHAnsi" w:cstheme="minorBidi"/>
            <w:noProof/>
            <w:color w:val="auto"/>
            <w:sz w:val="22"/>
            <w:lang w:eastAsia="en-GB"/>
          </w:rPr>
          <w:tab/>
        </w:r>
        <w:r w:rsidRPr="002F1A3E">
          <w:rPr>
            <w:rStyle w:val="Hyperlink"/>
            <w:noProof/>
          </w:rPr>
          <w:t>Lessons Learned</w:t>
        </w:r>
        <w:r>
          <w:rPr>
            <w:noProof/>
          </w:rPr>
          <w:tab/>
        </w:r>
        <w:r>
          <w:rPr>
            <w:noProof/>
          </w:rPr>
          <w:fldChar w:fldCharType="begin"/>
        </w:r>
        <w:r>
          <w:rPr>
            <w:noProof/>
          </w:rPr>
          <w:instrText xml:space="preserve"> PAGEREF _Toc159586961 \h </w:instrText>
        </w:r>
        <w:r>
          <w:rPr>
            <w:noProof/>
          </w:rPr>
        </w:r>
        <w:r>
          <w:rPr>
            <w:noProof/>
          </w:rPr>
          <w:fldChar w:fldCharType="separate"/>
        </w:r>
        <w:r>
          <w:rPr>
            <w:noProof/>
          </w:rPr>
          <w:t>26</w:t>
        </w:r>
        <w:r>
          <w:rPr>
            <w:noProof/>
          </w:rPr>
          <w:fldChar w:fldCharType="end"/>
        </w:r>
      </w:hyperlink>
    </w:p>
    <w:p w14:paraId="54049F1A" w14:textId="22818EA5"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62" w:history="1">
        <w:r w:rsidRPr="002F1A3E">
          <w:rPr>
            <w:rStyle w:val="Hyperlink"/>
            <w:noProof/>
          </w:rPr>
          <w:t>6.4</w:t>
        </w:r>
        <w:r>
          <w:rPr>
            <w:rFonts w:asciiTheme="minorHAnsi" w:eastAsiaTheme="minorEastAsia" w:hAnsiTheme="minorHAnsi" w:cstheme="minorBidi"/>
            <w:noProof/>
            <w:color w:val="auto"/>
            <w:sz w:val="22"/>
            <w:lang w:eastAsia="en-GB"/>
          </w:rPr>
          <w:tab/>
        </w:r>
        <w:r w:rsidRPr="002F1A3E">
          <w:rPr>
            <w:rStyle w:val="Hyperlink"/>
            <w:noProof/>
          </w:rPr>
          <w:t>Summary</w:t>
        </w:r>
        <w:r>
          <w:rPr>
            <w:noProof/>
          </w:rPr>
          <w:tab/>
        </w:r>
        <w:r>
          <w:rPr>
            <w:noProof/>
          </w:rPr>
          <w:fldChar w:fldCharType="begin"/>
        </w:r>
        <w:r>
          <w:rPr>
            <w:noProof/>
          </w:rPr>
          <w:instrText xml:space="preserve"> PAGEREF _Toc159586962 \h </w:instrText>
        </w:r>
        <w:r>
          <w:rPr>
            <w:noProof/>
          </w:rPr>
        </w:r>
        <w:r>
          <w:rPr>
            <w:noProof/>
          </w:rPr>
          <w:fldChar w:fldCharType="separate"/>
        </w:r>
        <w:r>
          <w:rPr>
            <w:noProof/>
          </w:rPr>
          <w:t>26</w:t>
        </w:r>
        <w:r>
          <w:rPr>
            <w:noProof/>
          </w:rPr>
          <w:fldChar w:fldCharType="end"/>
        </w:r>
      </w:hyperlink>
    </w:p>
    <w:p w14:paraId="50589551" w14:textId="47529F63" w:rsidR="00DA173E" w:rsidRDefault="00DA173E">
      <w:pPr>
        <w:pStyle w:val="TOC1"/>
        <w:tabs>
          <w:tab w:val="left" w:pos="400"/>
        </w:tabs>
        <w:rPr>
          <w:rFonts w:asciiTheme="minorHAnsi" w:eastAsiaTheme="minorEastAsia" w:hAnsiTheme="minorHAnsi" w:cstheme="minorBidi"/>
          <w:noProof/>
          <w:color w:val="auto"/>
          <w:sz w:val="22"/>
          <w:lang w:eastAsia="en-GB"/>
        </w:rPr>
      </w:pPr>
      <w:hyperlink w:anchor="_Toc159586963" w:history="1">
        <w:r w:rsidRPr="002F1A3E">
          <w:rPr>
            <w:rStyle w:val="Hyperlink"/>
            <w:noProof/>
          </w:rPr>
          <w:t>7.</w:t>
        </w:r>
        <w:r>
          <w:rPr>
            <w:rFonts w:asciiTheme="minorHAnsi" w:eastAsiaTheme="minorEastAsia" w:hAnsiTheme="minorHAnsi" w:cstheme="minorBidi"/>
            <w:noProof/>
            <w:color w:val="auto"/>
            <w:sz w:val="22"/>
            <w:lang w:eastAsia="en-GB"/>
          </w:rPr>
          <w:tab/>
        </w:r>
        <w:r w:rsidRPr="002F1A3E">
          <w:rPr>
            <w:rStyle w:val="Hyperlink"/>
            <w:noProof/>
          </w:rPr>
          <w:t>Changes to the Project and Environmental Management Plan</w:t>
        </w:r>
        <w:r>
          <w:rPr>
            <w:noProof/>
          </w:rPr>
          <w:tab/>
        </w:r>
        <w:r>
          <w:rPr>
            <w:noProof/>
          </w:rPr>
          <w:fldChar w:fldCharType="begin"/>
        </w:r>
        <w:r>
          <w:rPr>
            <w:noProof/>
          </w:rPr>
          <w:instrText xml:space="preserve"> PAGEREF _Toc159586963 \h </w:instrText>
        </w:r>
        <w:r>
          <w:rPr>
            <w:noProof/>
          </w:rPr>
        </w:r>
        <w:r>
          <w:rPr>
            <w:noProof/>
          </w:rPr>
          <w:fldChar w:fldCharType="separate"/>
        </w:r>
        <w:r>
          <w:rPr>
            <w:noProof/>
          </w:rPr>
          <w:t>27</w:t>
        </w:r>
        <w:r>
          <w:rPr>
            <w:noProof/>
          </w:rPr>
          <w:fldChar w:fldCharType="end"/>
        </w:r>
      </w:hyperlink>
    </w:p>
    <w:p w14:paraId="71651B57" w14:textId="5D2BD363" w:rsidR="00DA173E" w:rsidRDefault="00DA173E">
      <w:pPr>
        <w:pStyle w:val="TOC2"/>
        <w:tabs>
          <w:tab w:val="left" w:pos="880"/>
          <w:tab w:val="right" w:pos="9016"/>
        </w:tabs>
        <w:rPr>
          <w:rFonts w:asciiTheme="minorHAnsi" w:eastAsiaTheme="minorEastAsia" w:hAnsiTheme="minorHAnsi" w:cstheme="minorBidi"/>
          <w:noProof/>
          <w:color w:val="auto"/>
          <w:sz w:val="22"/>
          <w:lang w:eastAsia="en-GB"/>
        </w:rPr>
      </w:pPr>
      <w:hyperlink w:anchor="_Toc159586964" w:history="1">
        <w:r w:rsidRPr="002F1A3E">
          <w:rPr>
            <w:rStyle w:val="Hyperlink"/>
            <w:noProof/>
          </w:rPr>
          <w:t>7.1</w:t>
        </w:r>
        <w:r>
          <w:rPr>
            <w:rFonts w:asciiTheme="minorHAnsi" w:eastAsiaTheme="minorEastAsia" w:hAnsiTheme="minorHAnsi" w:cstheme="minorBidi"/>
            <w:noProof/>
            <w:color w:val="auto"/>
            <w:sz w:val="22"/>
            <w:lang w:eastAsia="en-GB"/>
          </w:rPr>
          <w:tab/>
        </w:r>
        <w:r w:rsidRPr="002F1A3E">
          <w:rPr>
            <w:rStyle w:val="Hyperlink"/>
            <w:noProof/>
          </w:rPr>
          <w:t>SDP Stages 3 (Radiological Clearance) &amp; 4 (Full LUSM Dismantling)</w:t>
        </w:r>
        <w:r>
          <w:rPr>
            <w:noProof/>
          </w:rPr>
          <w:tab/>
        </w:r>
        <w:r>
          <w:rPr>
            <w:noProof/>
          </w:rPr>
          <w:fldChar w:fldCharType="begin"/>
        </w:r>
        <w:r>
          <w:rPr>
            <w:noProof/>
          </w:rPr>
          <w:instrText xml:space="preserve"> PAGEREF _Toc159586964 \h </w:instrText>
        </w:r>
        <w:r>
          <w:rPr>
            <w:noProof/>
          </w:rPr>
        </w:r>
        <w:r>
          <w:rPr>
            <w:noProof/>
          </w:rPr>
          <w:fldChar w:fldCharType="separate"/>
        </w:r>
        <w:r>
          <w:rPr>
            <w:noProof/>
          </w:rPr>
          <w:t>28</w:t>
        </w:r>
        <w:r>
          <w:rPr>
            <w:noProof/>
          </w:rPr>
          <w:fldChar w:fldCharType="end"/>
        </w:r>
      </w:hyperlink>
    </w:p>
    <w:p w14:paraId="2E3A9AE4" w14:textId="1280F5AC" w:rsidR="00DA173E" w:rsidRDefault="00DA173E">
      <w:pPr>
        <w:pStyle w:val="TOC1"/>
        <w:rPr>
          <w:rFonts w:asciiTheme="minorHAnsi" w:eastAsiaTheme="minorEastAsia" w:hAnsiTheme="minorHAnsi" w:cstheme="minorBidi"/>
          <w:noProof/>
          <w:color w:val="auto"/>
          <w:sz w:val="22"/>
          <w:lang w:eastAsia="en-GB"/>
        </w:rPr>
      </w:pPr>
      <w:hyperlink w:anchor="_Toc159586967" w:history="1">
        <w:r w:rsidRPr="002F1A3E">
          <w:rPr>
            <w:rStyle w:val="Hyperlink"/>
            <w:noProof/>
          </w:rPr>
          <w:t>Appendix A - Environmental Policy Statement (Rosyth Business Park)</w:t>
        </w:r>
        <w:r>
          <w:rPr>
            <w:noProof/>
          </w:rPr>
          <w:tab/>
        </w:r>
        <w:r>
          <w:rPr>
            <w:noProof/>
          </w:rPr>
          <w:fldChar w:fldCharType="begin"/>
        </w:r>
        <w:r>
          <w:rPr>
            <w:noProof/>
          </w:rPr>
          <w:instrText xml:space="preserve"> PAGEREF _Toc159586967 \h </w:instrText>
        </w:r>
        <w:r>
          <w:rPr>
            <w:noProof/>
          </w:rPr>
        </w:r>
        <w:r>
          <w:rPr>
            <w:noProof/>
          </w:rPr>
          <w:fldChar w:fldCharType="separate"/>
        </w:r>
        <w:r>
          <w:rPr>
            <w:noProof/>
          </w:rPr>
          <w:t>30</w:t>
        </w:r>
        <w:r>
          <w:rPr>
            <w:noProof/>
          </w:rPr>
          <w:fldChar w:fldCharType="end"/>
        </w:r>
      </w:hyperlink>
    </w:p>
    <w:p w14:paraId="1954FAB7" w14:textId="253AECBF" w:rsidR="00DA173E" w:rsidRDefault="00DA173E">
      <w:pPr>
        <w:pStyle w:val="TOC1"/>
        <w:rPr>
          <w:rFonts w:asciiTheme="minorHAnsi" w:eastAsiaTheme="minorEastAsia" w:hAnsiTheme="minorHAnsi" w:cstheme="minorBidi"/>
          <w:noProof/>
          <w:color w:val="auto"/>
          <w:sz w:val="22"/>
          <w:lang w:eastAsia="en-GB"/>
        </w:rPr>
      </w:pPr>
      <w:hyperlink w:anchor="_Toc159586968" w:history="1">
        <w:r w:rsidRPr="002F1A3E">
          <w:rPr>
            <w:rStyle w:val="Hyperlink"/>
            <w:noProof/>
          </w:rPr>
          <w:t>Appendix B - Mitigation Measures Minimising Environmental Impacts</w:t>
        </w:r>
        <w:r>
          <w:rPr>
            <w:noProof/>
          </w:rPr>
          <w:tab/>
        </w:r>
        <w:r>
          <w:rPr>
            <w:noProof/>
          </w:rPr>
          <w:fldChar w:fldCharType="begin"/>
        </w:r>
        <w:r>
          <w:rPr>
            <w:noProof/>
          </w:rPr>
          <w:instrText xml:space="preserve"> PAGEREF _Toc159586968 \h </w:instrText>
        </w:r>
        <w:r>
          <w:rPr>
            <w:noProof/>
          </w:rPr>
        </w:r>
        <w:r>
          <w:rPr>
            <w:noProof/>
          </w:rPr>
          <w:fldChar w:fldCharType="separate"/>
        </w:r>
        <w:r>
          <w:rPr>
            <w:noProof/>
          </w:rPr>
          <w:t>31</w:t>
        </w:r>
        <w:r>
          <w:rPr>
            <w:noProof/>
          </w:rPr>
          <w:fldChar w:fldCharType="end"/>
        </w:r>
      </w:hyperlink>
    </w:p>
    <w:p w14:paraId="6C2308CF" w14:textId="0D680565" w:rsidR="00DA173E" w:rsidRDefault="00DA173E">
      <w:pPr>
        <w:pStyle w:val="TOC1"/>
        <w:rPr>
          <w:rFonts w:asciiTheme="minorHAnsi" w:eastAsiaTheme="minorEastAsia" w:hAnsiTheme="minorHAnsi" w:cstheme="minorBidi"/>
          <w:noProof/>
          <w:color w:val="auto"/>
          <w:sz w:val="22"/>
          <w:lang w:eastAsia="en-GB"/>
        </w:rPr>
      </w:pPr>
      <w:hyperlink w:anchor="_Toc159586969" w:history="1">
        <w:r w:rsidRPr="002F1A3E">
          <w:rPr>
            <w:rStyle w:val="Hyperlink"/>
            <w:noProof/>
          </w:rPr>
          <w:t>Appendix C. Key Performance Indicators Record</w:t>
        </w:r>
        <w:r>
          <w:rPr>
            <w:noProof/>
          </w:rPr>
          <w:tab/>
        </w:r>
        <w:r>
          <w:rPr>
            <w:noProof/>
          </w:rPr>
          <w:fldChar w:fldCharType="begin"/>
        </w:r>
        <w:r>
          <w:rPr>
            <w:noProof/>
          </w:rPr>
          <w:instrText xml:space="preserve"> PAGEREF _Toc159586969 \h </w:instrText>
        </w:r>
        <w:r>
          <w:rPr>
            <w:noProof/>
          </w:rPr>
        </w:r>
        <w:r>
          <w:rPr>
            <w:noProof/>
          </w:rPr>
          <w:fldChar w:fldCharType="separate"/>
        </w:r>
        <w:r>
          <w:rPr>
            <w:noProof/>
          </w:rPr>
          <w:t>40</w:t>
        </w:r>
        <w:r>
          <w:rPr>
            <w:noProof/>
          </w:rPr>
          <w:fldChar w:fldCharType="end"/>
        </w:r>
      </w:hyperlink>
    </w:p>
    <w:p w14:paraId="1715CE3C" w14:textId="5D6A4B81" w:rsidR="00DA173E" w:rsidRDefault="00DA173E">
      <w:pPr>
        <w:pStyle w:val="TOC1"/>
        <w:rPr>
          <w:rFonts w:asciiTheme="minorHAnsi" w:eastAsiaTheme="minorEastAsia" w:hAnsiTheme="minorHAnsi" w:cstheme="minorBidi"/>
          <w:noProof/>
          <w:color w:val="auto"/>
          <w:sz w:val="22"/>
          <w:lang w:eastAsia="en-GB"/>
        </w:rPr>
      </w:pPr>
      <w:hyperlink w:anchor="_Toc159586970" w:history="1">
        <w:r w:rsidRPr="002F1A3E">
          <w:rPr>
            <w:rStyle w:val="Hyperlink"/>
            <w:noProof/>
          </w:rPr>
          <w:t>REFERENCES</w:t>
        </w:r>
        <w:r>
          <w:rPr>
            <w:noProof/>
          </w:rPr>
          <w:tab/>
        </w:r>
        <w:r>
          <w:rPr>
            <w:noProof/>
          </w:rPr>
          <w:fldChar w:fldCharType="begin"/>
        </w:r>
        <w:r>
          <w:rPr>
            <w:noProof/>
          </w:rPr>
          <w:instrText xml:space="preserve"> PAGEREF _Toc159586970 \h </w:instrText>
        </w:r>
        <w:r>
          <w:rPr>
            <w:noProof/>
          </w:rPr>
        </w:r>
        <w:r>
          <w:rPr>
            <w:noProof/>
          </w:rPr>
          <w:fldChar w:fldCharType="separate"/>
        </w:r>
        <w:r>
          <w:rPr>
            <w:noProof/>
          </w:rPr>
          <w:t>42</w:t>
        </w:r>
        <w:r>
          <w:rPr>
            <w:noProof/>
          </w:rPr>
          <w:fldChar w:fldCharType="end"/>
        </w:r>
      </w:hyperlink>
    </w:p>
    <w:p w14:paraId="1D4D9AD2" w14:textId="3A958FF7" w:rsidR="00835F38" w:rsidRPr="003505FD" w:rsidRDefault="00B066D2">
      <w:r w:rsidRPr="003505FD">
        <w:fldChar w:fldCharType="end"/>
      </w:r>
    </w:p>
    <w:p w14:paraId="45391E5D" w14:textId="77777777" w:rsidR="00835F38" w:rsidRPr="003505FD" w:rsidRDefault="00B066D2">
      <w:pPr>
        <w:rPr>
          <w:bCs/>
          <w:szCs w:val="20"/>
        </w:rPr>
      </w:pPr>
      <w:r w:rsidRPr="003505FD">
        <w:rPr>
          <w:bCs/>
          <w:szCs w:val="20"/>
        </w:rPr>
        <w:t>FIGURES</w:t>
      </w:r>
    </w:p>
    <w:p w14:paraId="3B4EB8D7" w14:textId="77777777" w:rsidR="00835F38" w:rsidRPr="003505FD" w:rsidRDefault="00B066D2">
      <w:pPr>
        <w:rPr>
          <w:bCs/>
        </w:rPr>
      </w:pPr>
      <w:r w:rsidRPr="003505FD">
        <w:rPr>
          <w:bCs/>
        </w:rPr>
        <w:t>Figure 1. General Location Plan</w:t>
      </w:r>
    </w:p>
    <w:p w14:paraId="5615EEE4" w14:textId="674897CA" w:rsidR="00835F38" w:rsidRPr="003505FD" w:rsidRDefault="00B066D2">
      <w:pPr>
        <w:rPr>
          <w:bCs/>
        </w:rPr>
      </w:pPr>
      <w:r w:rsidRPr="003505FD">
        <w:rPr>
          <w:bCs/>
        </w:rPr>
        <w:t>Figure 2, Waste Management Hierarchy (</w:t>
      </w:r>
      <w:r w:rsidRPr="003505FD">
        <w:rPr>
          <w:bCs/>
          <w:sz w:val="16"/>
          <w:szCs w:val="16"/>
        </w:rPr>
        <w:t xml:space="preserve">reproduced from Reference </w:t>
      </w:r>
      <w:r w:rsidRPr="003505FD">
        <w:rPr>
          <w:bCs/>
          <w:sz w:val="16"/>
          <w:szCs w:val="16"/>
        </w:rPr>
        <w:fldChar w:fldCharType="begin"/>
      </w:r>
      <w:r w:rsidRPr="003505FD">
        <w:rPr>
          <w:bCs/>
        </w:rPr>
        <w:instrText>REF _Ref401832944 \r \h</w:instrText>
      </w:r>
      <w:r w:rsidR="00A22B58" w:rsidRPr="003505FD">
        <w:rPr>
          <w:bCs/>
          <w:sz w:val="16"/>
          <w:szCs w:val="16"/>
        </w:rPr>
        <w:instrText xml:space="preserve"> \* MERGEFORMAT </w:instrText>
      </w:r>
      <w:r w:rsidRPr="003505FD">
        <w:rPr>
          <w:bCs/>
          <w:sz w:val="16"/>
          <w:szCs w:val="16"/>
        </w:rPr>
      </w:r>
      <w:r w:rsidRPr="003505FD">
        <w:rPr>
          <w:bCs/>
        </w:rPr>
        <w:fldChar w:fldCharType="separate"/>
      </w:r>
      <w:r w:rsidR="00440C9B">
        <w:rPr>
          <w:bCs/>
        </w:rPr>
        <w:t>20</w:t>
      </w:r>
      <w:r w:rsidRPr="003505FD">
        <w:rPr>
          <w:bCs/>
        </w:rPr>
        <w:fldChar w:fldCharType="end"/>
      </w:r>
      <w:r w:rsidRPr="003505FD">
        <w:rPr>
          <w:bCs/>
          <w:sz w:val="16"/>
          <w:szCs w:val="16"/>
        </w:rPr>
        <w:t>)</w:t>
      </w:r>
    </w:p>
    <w:p w14:paraId="27828AB6" w14:textId="77777777" w:rsidR="00835F38" w:rsidRPr="003505FD" w:rsidRDefault="00B066D2">
      <w:pPr>
        <w:rPr>
          <w:b/>
        </w:rPr>
      </w:pPr>
      <w:r w:rsidRPr="003505FD">
        <w:br w:type="page"/>
      </w:r>
    </w:p>
    <w:p w14:paraId="5610319F" w14:textId="77777777" w:rsidR="00835F38" w:rsidRPr="003505FD" w:rsidRDefault="00B066D2">
      <w:pPr>
        <w:pStyle w:val="Heading1"/>
      </w:pPr>
      <w:bookmarkStart w:id="1" w:name="_Toc159586922"/>
      <w:r w:rsidRPr="003505FD">
        <w:lastRenderedPageBreak/>
        <w:t>Executive Summary</w:t>
      </w:r>
      <w:bookmarkEnd w:id="1"/>
      <w:r w:rsidRPr="003505FD">
        <w:t xml:space="preserve"> </w:t>
      </w:r>
    </w:p>
    <w:p w14:paraId="464C81DE" w14:textId="77777777" w:rsidR="00835F38" w:rsidRPr="00507D12" w:rsidRDefault="00B066D2">
      <w:pPr>
        <w:spacing w:before="120"/>
        <w:jc w:val="both"/>
        <w:rPr>
          <w:sz w:val="19"/>
          <w:szCs w:val="19"/>
        </w:rPr>
      </w:pPr>
      <w:r w:rsidRPr="00507D12">
        <w:rPr>
          <w:sz w:val="19"/>
          <w:szCs w:val="19"/>
        </w:rPr>
        <w:t>Consent was granted in October 2014 by the Office for Nuclear Regulation to Rosyth Royal Dockyard L</w:t>
      </w:r>
      <w:r w:rsidR="00FE56E6" w:rsidRPr="00507D12">
        <w:rPr>
          <w:sz w:val="19"/>
          <w:szCs w:val="19"/>
        </w:rPr>
        <w:t>imited</w:t>
      </w:r>
      <w:r w:rsidRPr="00507D12">
        <w:rPr>
          <w:sz w:val="19"/>
          <w:szCs w:val="19"/>
        </w:rPr>
        <w:t xml:space="preserve"> to undertake decommissioning (dismantling) of the seven out-of-service defueled submarines at Rosyth Business Park.</w:t>
      </w:r>
    </w:p>
    <w:p w14:paraId="001F0B14" w14:textId="77777777" w:rsidR="00835F38" w:rsidRPr="008A2F4D" w:rsidRDefault="00B066D2">
      <w:pPr>
        <w:spacing w:before="120"/>
        <w:jc w:val="both"/>
        <w:rPr>
          <w:sz w:val="19"/>
          <w:szCs w:val="19"/>
          <w:highlight w:val="yellow"/>
        </w:rPr>
      </w:pPr>
      <w:r w:rsidRPr="00507D12">
        <w:rPr>
          <w:sz w:val="19"/>
          <w:szCs w:val="19"/>
        </w:rPr>
        <w:t>The Consent was granted with six Conditions, four of which relate to the required Environmental Management Plan.</w:t>
      </w:r>
      <w:r w:rsidR="00DA44C9" w:rsidRPr="00507D12">
        <w:rPr>
          <w:sz w:val="19"/>
          <w:szCs w:val="19"/>
        </w:rPr>
        <w:t xml:space="preserve"> </w:t>
      </w:r>
      <w:r w:rsidRPr="00507D12">
        <w:rPr>
          <w:rFonts w:cs="Arial"/>
          <w:sz w:val="19"/>
          <w:szCs w:val="19"/>
        </w:rPr>
        <w:t>An annual Environmental Management Plan must be prepared</w:t>
      </w:r>
      <w:r w:rsidRPr="00507D12">
        <w:rPr>
          <w:sz w:val="19"/>
          <w:szCs w:val="19"/>
        </w:rPr>
        <w:t xml:space="preserve"> </w:t>
      </w:r>
      <w:r w:rsidRPr="00507D12">
        <w:rPr>
          <w:rFonts w:cs="Arial"/>
          <w:sz w:val="19"/>
          <w:szCs w:val="19"/>
        </w:rPr>
        <w:t>that identifies mitigation measures, reports on their implementation, effectiveness, progress of the decommissioning work and reports on changes to such measures in light of experience.</w:t>
      </w:r>
      <w:r w:rsidR="00DA44C9" w:rsidRPr="00507D12">
        <w:rPr>
          <w:rFonts w:cs="Arial"/>
          <w:sz w:val="19"/>
          <w:szCs w:val="19"/>
        </w:rPr>
        <w:t xml:space="preserve"> </w:t>
      </w:r>
      <w:r w:rsidR="00FE272F" w:rsidRPr="00507D12">
        <w:rPr>
          <w:rFonts w:cs="Arial"/>
          <w:sz w:val="19"/>
          <w:szCs w:val="19"/>
        </w:rPr>
        <w:t>The project shall be carried out in accordance with the Environmental Management Plan.</w:t>
      </w:r>
    </w:p>
    <w:p w14:paraId="41F8A12F" w14:textId="766ECA40" w:rsidR="00835F38" w:rsidRPr="00507D12" w:rsidRDefault="00B066D2">
      <w:pPr>
        <w:spacing w:before="120"/>
        <w:jc w:val="both"/>
        <w:rPr>
          <w:rFonts w:cs="Arial"/>
          <w:sz w:val="19"/>
          <w:szCs w:val="19"/>
        </w:rPr>
      </w:pPr>
      <w:r w:rsidRPr="00507D12">
        <w:rPr>
          <w:rFonts w:cs="Arial"/>
          <w:sz w:val="19"/>
          <w:szCs w:val="19"/>
        </w:rPr>
        <w:t xml:space="preserve">This document describes the environmental mitigation measures that have been in place for the Stage 1 of the Initial Dismantling of the </w:t>
      </w:r>
      <w:r w:rsidR="009A57E3" w:rsidRPr="00507D12">
        <w:rPr>
          <w:rFonts w:cs="Arial"/>
          <w:sz w:val="19"/>
          <w:szCs w:val="19"/>
        </w:rPr>
        <w:t>laid-up</w:t>
      </w:r>
      <w:r w:rsidRPr="00507D12">
        <w:rPr>
          <w:rFonts w:cs="Arial"/>
          <w:sz w:val="19"/>
          <w:szCs w:val="19"/>
        </w:rPr>
        <w:t xml:space="preserve"> submarine</w:t>
      </w:r>
      <w:r w:rsidR="00F8293B" w:rsidRPr="00507D12">
        <w:rPr>
          <w:rFonts w:cs="Arial"/>
          <w:sz w:val="19"/>
          <w:szCs w:val="19"/>
        </w:rPr>
        <w:t>s</w:t>
      </w:r>
      <w:r w:rsidR="00BF1105">
        <w:rPr>
          <w:rFonts w:cs="Arial"/>
          <w:sz w:val="19"/>
          <w:szCs w:val="19"/>
        </w:rPr>
        <w:t xml:space="preserve"> Swiftsure, Resolution,</w:t>
      </w:r>
      <w:r w:rsidR="00F8293B" w:rsidRPr="00507D12">
        <w:rPr>
          <w:rFonts w:cs="Arial"/>
          <w:sz w:val="19"/>
          <w:szCs w:val="19"/>
        </w:rPr>
        <w:t xml:space="preserve"> </w:t>
      </w:r>
      <w:r w:rsidR="00803CC2" w:rsidRPr="00507D12">
        <w:rPr>
          <w:rFonts w:cs="Arial"/>
          <w:sz w:val="19"/>
          <w:szCs w:val="19"/>
        </w:rPr>
        <w:t>Re</w:t>
      </w:r>
      <w:r w:rsidR="00507D12" w:rsidRPr="00507D12">
        <w:rPr>
          <w:rFonts w:cs="Arial"/>
          <w:sz w:val="19"/>
          <w:szCs w:val="19"/>
        </w:rPr>
        <w:t>venge</w:t>
      </w:r>
      <w:r w:rsidR="00803CC2" w:rsidRPr="00507D12">
        <w:rPr>
          <w:rFonts w:cs="Arial"/>
          <w:sz w:val="19"/>
          <w:szCs w:val="19"/>
        </w:rPr>
        <w:t xml:space="preserve"> </w:t>
      </w:r>
      <w:r w:rsidR="00F8293B" w:rsidRPr="00507D12">
        <w:rPr>
          <w:rFonts w:cs="Arial"/>
          <w:sz w:val="19"/>
          <w:szCs w:val="19"/>
        </w:rPr>
        <w:t>and</w:t>
      </w:r>
      <w:r w:rsidRPr="00507D12">
        <w:rPr>
          <w:rFonts w:cs="Arial"/>
          <w:sz w:val="19"/>
          <w:szCs w:val="19"/>
        </w:rPr>
        <w:t xml:space="preserve"> </w:t>
      </w:r>
      <w:r w:rsidR="00803CC2" w:rsidRPr="00507D12">
        <w:rPr>
          <w:rFonts w:cs="Arial"/>
          <w:sz w:val="19"/>
          <w:szCs w:val="19"/>
        </w:rPr>
        <w:t>Re</w:t>
      </w:r>
      <w:r w:rsidR="00507D12" w:rsidRPr="00507D12">
        <w:rPr>
          <w:rFonts w:cs="Arial"/>
          <w:sz w:val="19"/>
          <w:szCs w:val="19"/>
        </w:rPr>
        <w:t>pulse</w:t>
      </w:r>
      <w:r w:rsidR="00BE1DAF" w:rsidRPr="00507D12">
        <w:rPr>
          <w:rFonts w:cs="Arial"/>
          <w:sz w:val="19"/>
          <w:szCs w:val="19"/>
        </w:rPr>
        <w:t>.</w:t>
      </w:r>
      <w:r w:rsidRPr="00507D12">
        <w:rPr>
          <w:rFonts w:cs="Arial"/>
          <w:sz w:val="19"/>
          <w:szCs w:val="19"/>
        </w:rPr>
        <w:t xml:space="preserve"> </w:t>
      </w:r>
    </w:p>
    <w:p w14:paraId="5D4A059A" w14:textId="0EFE4270" w:rsidR="00835F38" w:rsidRPr="008A2F4D" w:rsidRDefault="00B066D2">
      <w:pPr>
        <w:spacing w:before="120"/>
        <w:jc w:val="both"/>
        <w:rPr>
          <w:sz w:val="19"/>
          <w:szCs w:val="19"/>
          <w:highlight w:val="yellow"/>
        </w:rPr>
      </w:pPr>
      <w:r w:rsidRPr="00507D12">
        <w:rPr>
          <w:sz w:val="19"/>
          <w:szCs w:val="19"/>
        </w:rPr>
        <w:t xml:space="preserve">Authorisation was received from </w:t>
      </w:r>
      <w:bookmarkStart w:id="2" w:name="_Hlk23253954"/>
      <w:r w:rsidRPr="00507D12">
        <w:rPr>
          <w:sz w:val="19"/>
          <w:szCs w:val="19"/>
        </w:rPr>
        <w:t xml:space="preserve">the Scottish Environment Protection Agency </w:t>
      </w:r>
      <w:bookmarkEnd w:id="2"/>
      <w:r w:rsidRPr="00507D12">
        <w:rPr>
          <w:sz w:val="19"/>
          <w:szCs w:val="19"/>
        </w:rPr>
        <w:t>on 1</w:t>
      </w:r>
      <w:r w:rsidRPr="00507D12">
        <w:rPr>
          <w:sz w:val="19"/>
          <w:szCs w:val="19"/>
          <w:vertAlign w:val="superscript"/>
        </w:rPr>
        <w:t>st</w:t>
      </w:r>
      <w:r w:rsidRPr="00507D12">
        <w:rPr>
          <w:sz w:val="19"/>
          <w:szCs w:val="19"/>
        </w:rPr>
        <w:t xml:space="preserve"> December 2016 for the discharge of radioactive waste from </w:t>
      </w:r>
      <w:r w:rsidR="009A57E3" w:rsidRPr="00507D12">
        <w:rPr>
          <w:sz w:val="19"/>
          <w:szCs w:val="19"/>
        </w:rPr>
        <w:t xml:space="preserve">Initial Dismantling at </w:t>
      </w:r>
      <w:r w:rsidRPr="00507D12">
        <w:rPr>
          <w:sz w:val="19"/>
          <w:szCs w:val="19"/>
        </w:rPr>
        <w:t>Rosyth Business Park.</w:t>
      </w:r>
      <w:r w:rsidR="00DA44C9" w:rsidRPr="00507D12">
        <w:rPr>
          <w:sz w:val="19"/>
          <w:szCs w:val="19"/>
        </w:rPr>
        <w:t xml:space="preserve"> </w:t>
      </w:r>
      <w:r w:rsidRPr="00507D12">
        <w:rPr>
          <w:sz w:val="19"/>
          <w:szCs w:val="19"/>
        </w:rPr>
        <w:t xml:space="preserve">The Authorisation </w:t>
      </w:r>
      <w:r w:rsidR="00BE1DAF" w:rsidRPr="00507D12">
        <w:rPr>
          <w:sz w:val="19"/>
          <w:szCs w:val="19"/>
        </w:rPr>
        <w:t xml:space="preserve">(now replaced by a Permit under the Environmental </w:t>
      </w:r>
      <w:r w:rsidR="00800430" w:rsidRPr="00507D12">
        <w:rPr>
          <w:sz w:val="19"/>
          <w:szCs w:val="19"/>
        </w:rPr>
        <w:t>Authorisations</w:t>
      </w:r>
      <w:r w:rsidR="00BE1DAF" w:rsidRPr="00507D12">
        <w:rPr>
          <w:sz w:val="19"/>
          <w:szCs w:val="19"/>
        </w:rPr>
        <w:t xml:space="preserve"> (Scotland) Regulations 2018</w:t>
      </w:r>
      <w:r w:rsidR="00800430" w:rsidRPr="00507D12">
        <w:rPr>
          <w:sz w:val="19"/>
          <w:szCs w:val="19"/>
        </w:rPr>
        <w:t xml:space="preserve">) </w:t>
      </w:r>
      <w:r w:rsidRPr="00507D12">
        <w:rPr>
          <w:sz w:val="19"/>
          <w:szCs w:val="19"/>
        </w:rPr>
        <w:t>had reduced gaseous and aqueous discharge limits</w:t>
      </w:r>
      <w:r w:rsidR="00E33AC1" w:rsidRPr="00507D12">
        <w:rPr>
          <w:sz w:val="19"/>
          <w:szCs w:val="19"/>
        </w:rPr>
        <w:t xml:space="preserve"> to reflect planned operational requirements</w:t>
      </w:r>
      <w:r w:rsidRPr="00507D12">
        <w:rPr>
          <w:sz w:val="19"/>
          <w:szCs w:val="19"/>
        </w:rPr>
        <w:t xml:space="preserve">, thus reducing the potential </w:t>
      </w:r>
      <w:r w:rsidR="00FE56E6" w:rsidRPr="00507D12">
        <w:rPr>
          <w:sz w:val="19"/>
          <w:szCs w:val="19"/>
        </w:rPr>
        <w:t xml:space="preserve">maximum (if not actual) </w:t>
      </w:r>
      <w:r w:rsidRPr="00507D12">
        <w:rPr>
          <w:sz w:val="19"/>
          <w:szCs w:val="19"/>
        </w:rPr>
        <w:t>radiological discharges to air and water.</w:t>
      </w:r>
      <w:r w:rsidR="00DA44C9" w:rsidRPr="00507D12">
        <w:rPr>
          <w:sz w:val="19"/>
          <w:szCs w:val="19"/>
        </w:rPr>
        <w:t xml:space="preserve"> </w:t>
      </w:r>
      <w:r w:rsidRPr="00507D12">
        <w:rPr>
          <w:sz w:val="19"/>
          <w:szCs w:val="19"/>
        </w:rPr>
        <w:t>Following this,</w:t>
      </w:r>
      <w:r w:rsidRPr="00507D12">
        <w:rPr>
          <w:rFonts w:cs="Arial"/>
          <w:sz w:val="19"/>
          <w:szCs w:val="19"/>
        </w:rPr>
        <w:t xml:space="preserve"> </w:t>
      </w:r>
      <w:r w:rsidRPr="00507D12">
        <w:rPr>
          <w:sz w:val="19"/>
          <w:szCs w:val="19"/>
        </w:rPr>
        <w:t xml:space="preserve">Low Level Waste removal from </w:t>
      </w:r>
      <w:r w:rsidR="00DA44C9" w:rsidRPr="00507D12">
        <w:rPr>
          <w:sz w:val="19"/>
          <w:szCs w:val="19"/>
        </w:rPr>
        <w:t xml:space="preserve">Laid Up Submarine </w:t>
      </w:r>
      <w:r w:rsidRPr="00507D12">
        <w:rPr>
          <w:sz w:val="19"/>
          <w:szCs w:val="19"/>
        </w:rPr>
        <w:t>Swiftsure commenced in December 2016, with the removal of in</w:t>
      </w:r>
      <w:r w:rsidR="00E33AC1" w:rsidRPr="00507D12">
        <w:rPr>
          <w:sz w:val="19"/>
          <w:szCs w:val="19"/>
        </w:rPr>
        <w:t xml:space="preserve"> </w:t>
      </w:r>
      <w:r w:rsidR="00576C58" w:rsidRPr="00507D12">
        <w:rPr>
          <w:sz w:val="19"/>
          <w:szCs w:val="19"/>
        </w:rPr>
        <w:t>contract scope</w:t>
      </w:r>
      <w:r w:rsidRPr="00507D12">
        <w:rPr>
          <w:sz w:val="19"/>
          <w:szCs w:val="19"/>
        </w:rPr>
        <w:t xml:space="preserve"> ship’s system equipment through the specialist In-Dock Installation Facility to the </w:t>
      </w:r>
      <w:r w:rsidR="00173B6C" w:rsidRPr="00507D12">
        <w:rPr>
          <w:sz w:val="19"/>
          <w:szCs w:val="19"/>
        </w:rPr>
        <w:t>dockside. Active</w:t>
      </w:r>
      <w:r w:rsidRPr="00507D12">
        <w:rPr>
          <w:sz w:val="19"/>
          <w:szCs w:val="19"/>
        </w:rPr>
        <w:t xml:space="preserve"> waste is sent to the Active Waste Accumulation Facility</w:t>
      </w:r>
      <w:r w:rsidR="00270205">
        <w:rPr>
          <w:sz w:val="19"/>
          <w:szCs w:val="19"/>
        </w:rPr>
        <w:t xml:space="preserve"> (AWAF)</w:t>
      </w:r>
      <w:r w:rsidRPr="00507D12">
        <w:rPr>
          <w:sz w:val="19"/>
          <w:szCs w:val="19"/>
        </w:rPr>
        <w:t xml:space="preserve"> to allow processing and dispatch</w:t>
      </w:r>
      <w:r w:rsidR="009A57E3" w:rsidRPr="00507D12">
        <w:rPr>
          <w:sz w:val="19"/>
          <w:szCs w:val="19"/>
        </w:rPr>
        <w:t>, with metallic waste</w:t>
      </w:r>
      <w:r w:rsidR="00EC173F" w:rsidRPr="00507D12">
        <w:rPr>
          <w:sz w:val="19"/>
          <w:szCs w:val="19"/>
        </w:rPr>
        <w:t xml:space="preserve"> then</w:t>
      </w:r>
      <w:r w:rsidR="009A57E3" w:rsidRPr="00507D12">
        <w:rPr>
          <w:sz w:val="19"/>
          <w:szCs w:val="19"/>
        </w:rPr>
        <w:t xml:space="preserve"> going to a specialist contractor</w:t>
      </w:r>
      <w:r w:rsidR="00FE56E6" w:rsidRPr="00507D12">
        <w:rPr>
          <w:sz w:val="19"/>
          <w:szCs w:val="19"/>
        </w:rPr>
        <w:t xml:space="preserve"> for recycling or disposal</w:t>
      </w:r>
      <w:r w:rsidRPr="00507D12">
        <w:rPr>
          <w:sz w:val="19"/>
          <w:szCs w:val="19"/>
        </w:rPr>
        <w:t>.</w:t>
      </w:r>
      <w:r w:rsidR="00DA44C9" w:rsidRPr="00507D12">
        <w:rPr>
          <w:sz w:val="19"/>
          <w:szCs w:val="19"/>
        </w:rPr>
        <w:t xml:space="preserve"> </w:t>
      </w:r>
      <w:r w:rsidR="00E33AC1" w:rsidRPr="00507D12">
        <w:rPr>
          <w:sz w:val="19"/>
          <w:szCs w:val="19"/>
        </w:rPr>
        <w:t xml:space="preserve">Further </w:t>
      </w:r>
      <w:r w:rsidRPr="00507D12">
        <w:rPr>
          <w:sz w:val="19"/>
          <w:szCs w:val="19"/>
        </w:rPr>
        <w:t>monitoring of</w:t>
      </w:r>
      <w:r w:rsidR="00507D12" w:rsidRPr="00507D12">
        <w:rPr>
          <w:sz w:val="19"/>
          <w:szCs w:val="19"/>
        </w:rPr>
        <w:t xml:space="preserve"> “</w:t>
      </w:r>
      <w:r w:rsidRPr="00507D12">
        <w:rPr>
          <w:sz w:val="19"/>
          <w:szCs w:val="19"/>
        </w:rPr>
        <w:t>Out of Scope</w:t>
      </w:r>
      <w:r w:rsidR="00507D12" w:rsidRPr="00507D12">
        <w:rPr>
          <w:sz w:val="19"/>
          <w:szCs w:val="19"/>
        </w:rPr>
        <w:t>”</w:t>
      </w:r>
      <w:r w:rsidRPr="00507D12">
        <w:rPr>
          <w:sz w:val="19"/>
          <w:szCs w:val="19"/>
        </w:rPr>
        <w:t xml:space="preserve"> waste </w:t>
      </w:r>
      <w:r w:rsidR="00800430" w:rsidRPr="00507D12">
        <w:rPr>
          <w:sz w:val="19"/>
          <w:szCs w:val="19"/>
        </w:rPr>
        <w:t xml:space="preserve">is </w:t>
      </w:r>
      <w:r w:rsidRPr="00507D12">
        <w:rPr>
          <w:sz w:val="19"/>
          <w:szCs w:val="19"/>
        </w:rPr>
        <w:t xml:space="preserve">carried out in the </w:t>
      </w:r>
      <w:r w:rsidR="00270205">
        <w:rPr>
          <w:sz w:val="19"/>
          <w:szCs w:val="19"/>
        </w:rPr>
        <w:t>Clearance</w:t>
      </w:r>
      <w:r w:rsidRPr="00507D12">
        <w:rPr>
          <w:sz w:val="19"/>
          <w:szCs w:val="19"/>
        </w:rPr>
        <w:t xml:space="preserve"> Monitoring Facility adjacent to </w:t>
      </w:r>
      <w:r w:rsidR="00270205">
        <w:rPr>
          <w:sz w:val="19"/>
          <w:szCs w:val="19"/>
        </w:rPr>
        <w:t>the AWAF</w:t>
      </w:r>
      <w:r w:rsidR="00800430" w:rsidRPr="00507D12">
        <w:rPr>
          <w:sz w:val="19"/>
          <w:szCs w:val="19"/>
        </w:rPr>
        <w:t xml:space="preserve"> before </w:t>
      </w:r>
      <w:r w:rsidR="009A57E3" w:rsidRPr="00507D12">
        <w:rPr>
          <w:sz w:val="19"/>
          <w:szCs w:val="19"/>
        </w:rPr>
        <w:t>dispatch for recycling</w:t>
      </w:r>
      <w:r w:rsidR="00FE56E6" w:rsidRPr="00507D12">
        <w:rPr>
          <w:sz w:val="19"/>
          <w:szCs w:val="19"/>
        </w:rPr>
        <w:t xml:space="preserve"> or disposal</w:t>
      </w:r>
      <w:r w:rsidRPr="00507D12">
        <w:rPr>
          <w:sz w:val="19"/>
          <w:szCs w:val="19"/>
        </w:rPr>
        <w:t>.</w:t>
      </w:r>
      <w:r w:rsidRPr="008A2F4D">
        <w:rPr>
          <w:sz w:val="19"/>
          <w:szCs w:val="19"/>
          <w:highlight w:val="yellow"/>
        </w:rPr>
        <w:t xml:space="preserve"> </w:t>
      </w:r>
    </w:p>
    <w:p w14:paraId="306F298C" w14:textId="2C1CA111" w:rsidR="009D2B7F" w:rsidRPr="00DA173E" w:rsidRDefault="00800430" w:rsidP="00800430">
      <w:pPr>
        <w:jc w:val="both"/>
        <w:rPr>
          <w:sz w:val="19"/>
          <w:szCs w:val="19"/>
        </w:rPr>
      </w:pPr>
      <w:r w:rsidRPr="00DA173E">
        <w:rPr>
          <w:sz w:val="19"/>
          <w:szCs w:val="19"/>
        </w:rPr>
        <w:t xml:space="preserve">Low Level Waste removal from </w:t>
      </w:r>
      <w:r w:rsidR="00DA44C9" w:rsidRPr="00DA173E">
        <w:rPr>
          <w:sz w:val="19"/>
          <w:szCs w:val="19"/>
        </w:rPr>
        <w:t>Laid Up Submarine</w:t>
      </w:r>
      <w:r w:rsidRPr="00DA173E">
        <w:rPr>
          <w:sz w:val="19"/>
          <w:szCs w:val="19"/>
        </w:rPr>
        <w:t xml:space="preserve"> </w:t>
      </w:r>
      <w:r w:rsidR="00507D12" w:rsidRPr="00DA173E">
        <w:rPr>
          <w:sz w:val="19"/>
          <w:szCs w:val="19"/>
        </w:rPr>
        <w:t>Re</w:t>
      </w:r>
      <w:r w:rsidR="000C3D39" w:rsidRPr="00DA173E">
        <w:rPr>
          <w:sz w:val="19"/>
          <w:szCs w:val="19"/>
        </w:rPr>
        <w:t>pulse</w:t>
      </w:r>
      <w:r w:rsidRPr="00DA173E">
        <w:rPr>
          <w:sz w:val="19"/>
          <w:szCs w:val="19"/>
        </w:rPr>
        <w:t xml:space="preserve"> was completed on time and to budget and </w:t>
      </w:r>
      <w:r w:rsidR="00592B87" w:rsidRPr="00DA173E">
        <w:rPr>
          <w:sz w:val="19"/>
          <w:szCs w:val="19"/>
        </w:rPr>
        <w:t xml:space="preserve">the boat </w:t>
      </w:r>
      <w:r w:rsidR="00FE56E6" w:rsidRPr="00DA173E">
        <w:rPr>
          <w:sz w:val="19"/>
          <w:szCs w:val="19"/>
        </w:rPr>
        <w:t>was</w:t>
      </w:r>
      <w:r w:rsidRPr="00DA173E">
        <w:rPr>
          <w:sz w:val="19"/>
          <w:szCs w:val="19"/>
        </w:rPr>
        <w:t xml:space="preserve"> returned to afloat storage.</w:t>
      </w:r>
      <w:r w:rsidR="00DA44C9" w:rsidRPr="00DA173E">
        <w:rPr>
          <w:sz w:val="19"/>
          <w:szCs w:val="19"/>
        </w:rPr>
        <w:t xml:space="preserve"> </w:t>
      </w:r>
      <w:r w:rsidR="003505FD" w:rsidRPr="00DA173E">
        <w:rPr>
          <w:sz w:val="19"/>
          <w:szCs w:val="19"/>
        </w:rPr>
        <w:t xml:space="preserve"> </w:t>
      </w:r>
      <w:r w:rsidR="00507D12" w:rsidRPr="00DA173E">
        <w:rPr>
          <w:sz w:val="19"/>
          <w:szCs w:val="19"/>
        </w:rPr>
        <w:t>Revenge</w:t>
      </w:r>
      <w:r w:rsidR="000C3D39" w:rsidRPr="00DA173E">
        <w:rPr>
          <w:sz w:val="19"/>
          <w:szCs w:val="19"/>
        </w:rPr>
        <w:t xml:space="preserve"> and Repulse</w:t>
      </w:r>
      <w:r w:rsidR="003505FD" w:rsidRPr="00DA173E">
        <w:rPr>
          <w:sz w:val="19"/>
          <w:szCs w:val="19"/>
        </w:rPr>
        <w:t xml:space="preserve"> solid waste </w:t>
      </w:r>
      <w:r w:rsidR="00507D12" w:rsidRPr="00DA173E">
        <w:rPr>
          <w:sz w:val="19"/>
          <w:szCs w:val="19"/>
        </w:rPr>
        <w:t>is currently being safely stored on site while preparatory work is carried out</w:t>
      </w:r>
      <w:r w:rsidR="003505FD" w:rsidRPr="00DA173E">
        <w:rPr>
          <w:sz w:val="19"/>
          <w:szCs w:val="19"/>
        </w:rPr>
        <w:t xml:space="preserve"> </w:t>
      </w:r>
      <w:r w:rsidR="00507D12" w:rsidRPr="00DA173E">
        <w:rPr>
          <w:sz w:val="19"/>
          <w:szCs w:val="19"/>
        </w:rPr>
        <w:t xml:space="preserve">prior to </w:t>
      </w:r>
      <w:r w:rsidR="003505FD" w:rsidRPr="00DA173E">
        <w:rPr>
          <w:sz w:val="19"/>
          <w:szCs w:val="19"/>
        </w:rPr>
        <w:t>consign</w:t>
      </w:r>
      <w:r w:rsidR="00507D12" w:rsidRPr="00DA173E">
        <w:rPr>
          <w:sz w:val="19"/>
          <w:szCs w:val="19"/>
        </w:rPr>
        <w:t>ment</w:t>
      </w:r>
      <w:r w:rsidR="003505FD" w:rsidRPr="00DA173E">
        <w:rPr>
          <w:sz w:val="19"/>
          <w:szCs w:val="19"/>
        </w:rPr>
        <w:t xml:space="preserve"> off-site for final treatment and disposal</w:t>
      </w:r>
      <w:r w:rsidR="00507D12" w:rsidRPr="00DA173E">
        <w:rPr>
          <w:sz w:val="19"/>
          <w:szCs w:val="19"/>
        </w:rPr>
        <w:t>.</w:t>
      </w:r>
      <w:r w:rsidR="003505FD" w:rsidRPr="00DA173E">
        <w:rPr>
          <w:sz w:val="19"/>
          <w:szCs w:val="19"/>
        </w:rPr>
        <w:t xml:space="preserve"> </w:t>
      </w:r>
      <w:r w:rsidR="00507D12" w:rsidRPr="00DA173E">
        <w:rPr>
          <w:sz w:val="19"/>
          <w:szCs w:val="19"/>
        </w:rPr>
        <w:t xml:space="preserve"> </w:t>
      </w:r>
      <w:r w:rsidR="009D2B7F" w:rsidRPr="00DA173E">
        <w:rPr>
          <w:sz w:val="19"/>
          <w:szCs w:val="19"/>
        </w:rPr>
        <w:t>T</w:t>
      </w:r>
      <w:r w:rsidR="003505FD" w:rsidRPr="00DA173E">
        <w:rPr>
          <w:sz w:val="19"/>
          <w:szCs w:val="19"/>
        </w:rPr>
        <w:t xml:space="preserve">he small volume of liquid waste </w:t>
      </w:r>
      <w:r w:rsidR="007615EF" w:rsidRPr="00DA173E">
        <w:rPr>
          <w:sz w:val="19"/>
          <w:szCs w:val="19"/>
        </w:rPr>
        <w:t xml:space="preserve">was </w:t>
      </w:r>
      <w:r w:rsidR="003505FD" w:rsidRPr="00DA173E">
        <w:rPr>
          <w:sz w:val="19"/>
          <w:szCs w:val="19"/>
        </w:rPr>
        <w:t>processed</w:t>
      </w:r>
      <w:r w:rsidR="007615EF" w:rsidRPr="00DA173E">
        <w:rPr>
          <w:sz w:val="19"/>
          <w:szCs w:val="19"/>
        </w:rPr>
        <w:t xml:space="preserve"> on site in the Portable Effluent Treatment Facility</w:t>
      </w:r>
      <w:r w:rsidRPr="00DA173E">
        <w:rPr>
          <w:sz w:val="19"/>
          <w:szCs w:val="19"/>
        </w:rPr>
        <w:t>.</w:t>
      </w:r>
      <w:r w:rsidR="00EB66A5" w:rsidRPr="00DA173E">
        <w:rPr>
          <w:sz w:val="19"/>
          <w:szCs w:val="19"/>
        </w:rPr>
        <w:t xml:space="preserve"> </w:t>
      </w:r>
    </w:p>
    <w:p w14:paraId="7BC5CEAA" w14:textId="311C8634" w:rsidR="00824318" w:rsidRPr="007D725A" w:rsidRDefault="00F911DB" w:rsidP="00800430">
      <w:pPr>
        <w:jc w:val="both"/>
        <w:rPr>
          <w:sz w:val="19"/>
          <w:szCs w:val="19"/>
        </w:rPr>
      </w:pPr>
      <w:r w:rsidRPr="00DA173E">
        <w:rPr>
          <w:sz w:val="19"/>
          <w:szCs w:val="19"/>
        </w:rPr>
        <w:t xml:space="preserve">Laid Up Submarine </w:t>
      </w:r>
      <w:r w:rsidR="000C3D39" w:rsidRPr="00DA173E">
        <w:rPr>
          <w:sz w:val="19"/>
          <w:szCs w:val="19"/>
        </w:rPr>
        <w:t>Swiftsure</w:t>
      </w:r>
      <w:r w:rsidR="00507D12" w:rsidRPr="00DA173E">
        <w:rPr>
          <w:sz w:val="19"/>
          <w:szCs w:val="19"/>
        </w:rPr>
        <w:t xml:space="preserve"> is now </w:t>
      </w:r>
      <w:r w:rsidR="000C3D39" w:rsidRPr="00DA173E">
        <w:rPr>
          <w:sz w:val="19"/>
          <w:szCs w:val="19"/>
        </w:rPr>
        <w:t xml:space="preserve">docked down </w:t>
      </w:r>
      <w:r w:rsidR="00507D12" w:rsidRPr="00DA173E">
        <w:rPr>
          <w:sz w:val="19"/>
          <w:szCs w:val="19"/>
        </w:rPr>
        <w:t>in the 2 Dock facility</w:t>
      </w:r>
      <w:r w:rsidR="000C3D39" w:rsidRPr="00DA173E">
        <w:rPr>
          <w:sz w:val="19"/>
          <w:szCs w:val="19"/>
        </w:rPr>
        <w:t xml:space="preserve"> for the last time as full dismantling is underway</w:t>
      </w:r>
      <w:r w:rsidR="00507D12" w:rsidRPr="00DA173E">
        <w:rPr>
          <w:sz w:val="19"/>
          <w:szCs w:val="19"/>
        </w:rPr>
        <w:t>.</w:t>
      </w:r>
    </w:p>
    <w:p w14:paraId="19386EAA" w14:textId="48357808" w:rsidR="009A57E3" w:rsidRPr="007D725A" w:rsidRDefault="009A57E3" w:rsidP="009A57E3">
      <w:pPr>
        <w:jc w:val="both"/>
        <w:rPr>
          <w:sz w:val="19"/>
          <w:szCs w:val="19"/>
        </w:rPr>
      </w:pPr>
      <w:r w:rsidRPr="007D725A">
        <w:rPr>
          <w:sz w:val="19"/>
          <w:szCs w:val="19"/>
        </w:rPr>
        <w:t xml:space="preserve">Stage 2 activities are currently in </w:t>
      </w:r>
      <w:r w:rsidR="009D2B7F" w:rsidRPr="007D725A">
        <w:rPr>
          <w:sz w:val="19"/>
          <w:szCs w:val="19"/>
        </w:rPr>
        <w:t>the scheme/engineering</w:t>
      </w:r>
      <w:r w:rsidRPr="007D725A">
        <w:rPr>
          <w:sz w:val="19"/>
          <w:szCs w:val="19"/>
        </w:rPr>
        <w:t xml:space="preserve"> design phase and are a </w:t>
      </w:r>
      <w:r w:rsidR="00265D39" w:rsidRPr="007D725A">
        <w:rPr>
          <w:sz w:val="19"/>
          <w:szCs w:val="19"/>
        </w:rPr>
        <w:t>collaborative</w:t>
      </w:r>
      <w:r w:rsidRPr="007D725A">
        <w:rPr>
          <w:sz w:val="19"/>
          <w:szCs w:val="19"/>
        </w:rPr>
        <w:t xml:space="preserve"> effort between Babcock and the MOD.</w:t>
      </w:r>
      <w:r w:rsidR="003034F6" w:rsidRPr="007D725A" w:rsidDel="003034F6">
        <w:rPr>
          <w:sz w:val="19"/>
          <w:szCs w:val="19"/>
        </w:rPr>
        <w:t xml:space="preserve"> </w:t>
      </w:r>
      <w:r w:rsidR="009D2B7F" w:rsidRPr="007D725A">
        <w:rPr>
          <w:sz w:val="19"/>
          <w:szCs w:val="19"/>
        </w:rPr>
        <w:t xml:space="preserve">The original concept design was achieved using Cavendish Nuclear as the principal designers. RRDL and Cavendish </w:t>
      </w:r>
      <w:r w:rsidR="005F42A7" w:rsidRPr="007D725A">
        <w:rPr>
          <w:sz w:val="19"/>
          <w:szCs w:val="19"/>
        </w:rPr>
        <w:t>will progress the project together bringing the relevant expertise from Cavendish Nuclear to the project</w:t>
      </w:r>
      <w:r w:rsidR="009D2B7F" w:rsidRPr="007D725A">
        <w:rPr>
          <w:sz w:val="19"/>
          <w:szCs w:val="19"/>
        </w:rPr>
        <w:t xml:space="preserve">. </w:t>
      </w:r>
      <w:r w:rsidR="00065F85" w:rsidRPr="007D725A">
        <w:rPr>
          <w:rFonts w:cs="Arial"/>
          <w:sz w:val="19"/>
          <w:szCs w:val="19"/>
        </w:rPr>
        <w:t xml:space="preserve">The </w:t>
      </w:r>
      <w:r w:rsidR="00065F85" w:rsidRPr="007D725A">
        <w:rPr>
          <w:sz w:val="19"/>
          <w:szCs w:val="19"/>
        </w:rPr>
        <w:t>Office for Nuclear Regulation</w:t>
      </w:r>
      <w:r w:rsidRPr="007D725A">
        <w:rPr>
          <w:sz w:val="19"/>
          <w:szCs w:val="19"/>
        </w:rPr>
        <w:t xml:space="preserve"> and</w:t>
      </w:r>
      <w:r w:rsidR="00065F85" w:rsidRPr="007D725A">
        <w:rPr>
          <w:sz w:val="19"/>
          <w:szCs w:val="19"/>
        </w:rPr>
        <w:t xml:space="preserve"> the Scottish Environment Protection Agency </w:t>
      </w:r>
      <w:r w:rsidRPr="007D725A">
        <w:rPr>
          <w:sz w:val="19"/>
          <w:szCs w:val="19"/>
        </w:rPr>
        <w:t>are regularly consulted on the Stage 2 design process and the supporting organisation</w:t>
      </w:r>
      <w:r w:rsidR="00225A46" w:rsidRPr="007D725A">
        <w:rPr>
          <w:sz w:val="19"/>
          <w:szCs w:val="19"/>
        </w:rPr>
        <w:t>.</w:t>
      </w:r>
    </w:p>
    <w:p w14:paraId="24FA2855" w14:textId="2C01E148" w:rsidR="00835F38" w:rsidRPr="009D2B7F" w:rsidRDefault="00B066D2">
      <w:pPr>
        <w:spacing w:before="120"/>
        <w:jc w:val="both"/>
        <w:rPr>
          <w:sz w:val="19"/>
          <w:szCs w:val="19"/>
        </w:rPr>
      </w:pPr>
      <w:r w:rsidRPr="009D2B7F">
        <w:rPr>
          <w:sz w:val="19"/>
          <w:szCs w:val="19"/>
        </w:rPr>
        <w:t xml:space="preserve">An examination of environmental performance in this </w:t>
      </w:r>
      <w:r w:rsidR="00270205">
        <w:rPr>
          <w:sz w:val="19"/>
          <w:szCs w:val="19"/>
        </w:rPr>
        <w:t>eighth</w:t>
      </w:r>
      <w:r w:rsidR="00BB390E" w:rsidRPr="009D2B7F">
        <w:rPr>
          <w:sz w:val="19"/>
          <w:szCs w:val="19"/>
        </w:rPr>
        <w:t xml:space="preserve"> </w:t>
      </w:r>
      <w:r w:rsidRPr="009D2B7F">
        <w:rPr>
          <w:sz w:val="19"/>
          <w:szCs w:val="19"/>
        </w:rPr>
        <w:t xml:space="preserve">year of operation shows the project is being satisfactorily carried out in compliance with its Authorisation and Consent and with lessons learned that </w:t>
      </w:r>
      <w:r w:rsidR="00065F85" w:rsidRPr="009D2B7F">
        <w:rPr>
          <w:sz w:val="19"/>
          <w:szCs w:val="19"/>
        </w:rPr>
        <w:t>are</w:t>
      </w:r>
      <w:r w:rsidRPr="009D2B7F">
        <w:rPr>
          <w:sz w:val="19"/>
          <w:szCs w:val="19"/>
        </w:rPr>
        <w:t xml:space="preserve"> benefit</w:t>
      </w:r>
      <w:r w:rsidR="00065F85" w:rsidRPr="009D2B7F">
        <w:rPr>
          <w:sz w:val="19"/>
          <w:szCs w:val="19"/>
        </w:rPr>
        <w:t>ing</w:t>
      </w:r>
      <w:r w:rsidRPr="009D2B7F">
        <w:rPr>
          <w:sz w:val="19"/>
          <w:szCs w:val="19"/>
        </w:rPr>
        <w:t xml:space="preserve"> the dismantling process </w:t>
      </w:r>
      <w:r w:rsidR="00065F85" w:rsidRPr="009D2B7F">
        <w:rPr>
          <w:sz w:val="19"/>
          <w:szCs w:val="19"/>
        </w:rPr>
        <w:t xml:space="preserve">and will do so </w:t>
      </w:r>
      <w:r w:rsidRPr="009D2B7F">
        <w:rPr>
          <w:sz w:val="19"/>
          <w:szCs w:val="19"/>
        </w:rPr>
        <w:t>in the future. A number of Key Performance Indicators have been identified</w:t>
      </w:r>
      <w:r w:rsidR="00065F85" w:rsidRPr="009D2B7F">
        <w:rPr>
          <w:sz w:val="19"/>
          <w:szCs w:val="19"/>
        </w:rPr>
        <w:t xml:space="preserve"> and show continued benefits and environmental compliance.</w:t>
      </w:r>
    </w:p>
    <w:p w14:paraId="2BE9FDAD" w14:textId="77777777" w:rsidR="00835F38" w:rsidRPr="009D2B7F" w:rsidRDefault="00B066D2">
      <w:pPr>
        <w:spacing w:before="120"/>
        <w:jc w:val="both"/>
        <w:rPr>
          <w:sz w:val="19"/>
          <w:szCs w:val="19"/>
        </w:rPr>
      </w:pPr>
      <w:r w:rsidRPr="009D2B7F">
        <w:rPr>
          <w:sz w:val="19"/>
          <w:szCs w:val="19"/>
        </w:rPr>
        <w:t>There are no significant changes to the mitigation measures that were submitted in 2014 in the Environmental Statement and in subsequent Environmental Management Plans.</w:t>
      </w:r>
    </w:p>
    <w:p w14:paraId="4AB5A38C" w14:textId="77777777" w:rsidR="00835F38" w:rsidRPr="003505FD" w:rsidRDefault="00B066D2">
      <w:pPr>
        <w:spacing w:before="120"/>
        <w:jc w:val="both"/>
      </w:pPr>
      <w:r w:rsidRPr="009D2B7F">
        <w:rPr>
          <w:rFonts w:cs="Arial"/>
          <w:sz w:val="19"/>
          <w:szCs w:val="19"/>
        </w:rPr>
        <w:t xml:space="preserve">A copy of this document will be sent to the </w:t>
      </w:r>
      <w:r w:rsidRPr="009D2B7F">
        <w:rPr>
          <w:sz w:val="19"/>
          <w:szCs w:val="19"/>
        </w:rPr>
        <w:t>Office for Nuclear Regulation</w:t>
      </w:r>
      <w:r w:rsidRPr="009D2B7F">
        <w:rPr>
          <w:rFonts w:cs="Arial"/>
          <w:sz w:val="19"/>
          <w:szCs w:val="19"/>
        </w:rPr>
        <w:t xml:space="preserve"> and be made available to the public.</w:t>
      </w:r>
      <w:r w:rsidR="00DA44C9" w:rsidRPr="009D2B7F">
        <w:rPr>
          <w:rFonts w:cs="Arial"/>
          <w:sz w:val="19"/>
          <w:szCs w:val="19"/>
        </w:rPr>
        <w:t xml:space="preserve"> </w:t>
      </w:r>
      <w:r w:rsidRPr="009D2B7F">
        <w:rPr>
          <w:rFonts w:cs="Arial"/>
          <w:sz w:val="19"/>
          <w:szCs w:val="19"/>
        </w:rPr>
        <w:t>Copies will be held at Parkgate Library, Parkgate, Dunfermline KY11 2JW and at Babcock Visitor Centre, Rosyth Business Park, Rosyth, Dunfermline KY11 2YD.</w:t>
      </w:r>
      <w:r w:rsidRPr="003505FD">
        <w:br w:type="page"/>
      </w:r>
    </w:p>
    <w:p w14:paraId="35501990" w14:textId="77777777" w:rsidR="00835F38" w:rsidRPr="003505FD" w:rsidRDefault="00B066D2">
      <w:pPr>
        <w:pStyle w:val="Heading1"/>
      </w:pPr>
      <w:bookmarkStart w:id="3" w:name="_Toc159586923"/>
      <w:r w:rsidRPr="003505FD">
        <w:lastRenderedPageBreak/>
        <w:t>Abbreviations/Definitions</w:t>
      </w:r>
      <w:bookmarkEnd w:id="3"/>
    </w:p>
    <w:tbl>
      <w:tblPr>
        <w:tblW w:w="9016"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firstRow="0" w:lastRow="0" w:firstColumn="0" w:lastColumn="0" w:noHBand="0" w:noVBand="0"/>
      </w:tblPr>
      <w:tblGrid>
        <w:gridCol w:w="2021"/>
        <w:gridCol w:w="6995"/>
      </w:tblGrid>
      <w:tr w:rsidR="00835F38" w:rsidRPr="003505FD" w14:paraId="5490439B"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CF16BC6" w14:textId="77777777" w:rsidR="00835F38" w:rsidRPr="003505FD" w:rsidRDefault="00B066D2">
            <w:pPr>
              <w:rPr>
                <w:rFonts w:cs="Arial"/>
                <w:b/>
                <w:szCs w:val="20"/>
              </w:rPr>
            </w:pPr>
            <w:r w:rsidRPr="003505FD">
              <w:rPr>
                <w:rFonts w:cs="Arial"/>
                <w:b/>
                <w:szCs w:val="20"/>
              </w:rPr>
              <w:t>Abbreviation</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4C06931" w14:textId="77777777" w:rsidR="00835F38" w:rsidRPr="003505FD" w:rsidRDefault="00B066D2">
            <w:pPr>
              <w:rPr>
                <w:rFonts w:cs="Arial"/>
                <w:b/>
                <w:szCs w:val="20"/>
              </w:rPr>
            </w:pPr>
            <w:r w:rsidRPr="003505FD">
              <w:rPr>
                <w:rFonts w:cs="Arial"/>
                <w:b/>
                <w:szCs w:val="20"/>
              </w:rPr>
              <w:t>Definition</w:t>
            </w:r>
          </w:p>
        </w:tc>
      </w:tr>
      <w:tr w:rsidR="00835F38" w:rsidRPr="003505FD" w14:paraId="1423794E"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D7E8419" w14:textId="77777777" w:rsidR="00835F38" w:rsidRPr="003505FD" w:rsidRDefault="00B066D2">
            <w:pPr>
              <w:rPr>
                <w:rFonts w:cs="Arial"/>
                <w:sz w:val="18"/>
                <w:szCs w:val="18"/>
              </w:rPr>
            </w:pPr>
            <w:r w:rsidRPr="003505FD">
              <w:rPr>
                <w:rFonts w:cs="Arial"/>
                <w:sz w:val="18"/>
                <w:szCs w:val="18"/>
              </w:rPr>
              <w:t>ALARP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99E9769" w14:textId="77777777" w:rsidR="00835F38" w:rsidRPr="003505FD" w:rsidRDefault="00B066D2">
            <w:pPr>
              <w:rPr>
                <w:rFonts w:cs="Arial"/>
                <w:sz w:val="18"/>
                <w:szCs w:val="18"/>
              </w:rPr>
            </w:pPr>
            <w:r w:rsidRPr="003505FD">
              <w:rPr>
                <w:rFonts w:cs="Arial"/>
                <w:sz w:val="18"/>
                <w:szCs w:val="18"/>
              </w:rPr>
              <w:t>As Low As Reasonably Practicable</w:t>
            </w:r>
          </w:p>
        </w:tc>
      </w:tr>
      <w:tr w:rsidR="00835F38" w:rsidRPr="003505FD" w14:paraId="48EE1707"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FF156DD" w14:textId="77777777" w:rsidR="00835F38" w:rsidRPr="003505FD" w:rsidRDefault="00B066D2">
            <w:pPr>
              <w:rPr>
                <w:rFonts w:cs="Arial"/>
                <w:sz w:val="18"/>
                <w:szCs w:val="18"/>
              </w:rPr>
            </w:pPr>
            <w:r w:rsidRPr="003505FD">
              <w:rPr>
                <w:rFonts w:cs="Arial"/>
                <w:sz w:val="18"/>
                <w:szCs w:val="18"/>
              </w:rPr>
              <w:t>AWAF</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89E3898" w14:textId="77777777" w:rsidR="00835F38" w:rsidRPr="003505FD" w:rsidRDefault="00B066D2">
            <w:pPr>
              <w:rPr>
                <w:rFonts w:cs="Arial"/>
                <w:sz w:val="18"/>
                <w:szCs w:val="18"/>
              </w:rPr>
            </w:pPr>
            <w:r w:rsidRPr="003505FD">
              <w:rPr>
                <w:rFonts w:cs="Arial"/>
                <w:sz w:val="18"/>
                <w:szCs w:val="18"/>
              </w:rPr>
              <w:t>Active Waste Accumulation Facility</w:t>
            </w:r>
          </w:p>
        </w:tc>
      </w:tr>
      <w:tr w:rsidR="00835F38" w:rsidRPr="003505FD" w14:paraId="50012213"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0F65263" w14:textId="77777777" w:rsidR="00835F38" w:rsidRPr="003505FD" w:rsidRDefault="00B066D2">
            <w:pPr>
              <w:rPr>
                <w:rFonts w:cs="Arial"/>
                <w:sz w:val="18"/>
                <w:szCs w:val="18"/>
              </w:rPr>
            </w:pPr>
            <w:r w:rsidRPr="003505FD">
              <w:rPr>
                <w:rFonts w:cs="Arial"/>
                <w:sz w:val="18"/>
                <w:szCs w:val="18"/>
              </w:rPr>
              <w:t>BPM</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4C3A0EB" w14:textId="77777777" w:rsidR="00835F38" w:rsidRPr="003505FD" w:rsidRDefault="00B066D2">
            <w:r w:rsidRPr="003505FD">
              <w:rPr>
                <w:rFonts w:cs="Arial"/>
                <w:sz w:val="18"/>
                <w:szCs w:val="18"/>
              </w:rPr>
              <w:t>Best Practicable Means</w:t>
            </w:r>
            <w:r w:rsidRPr="003505FD">
              <w:t xml:space="preserve"> </w:t>
            </w:r>
          </w:p>
        </w:tc>
      </w:tr>
      <w:tr w:rsidR="00835F38" w:rsidRPr="003505FD" w14:paraId="51F018B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6851069" w14:textId="77777777" w:rsidR="00835F38" w:rsidRPr="003505FD" w:rsidRDefault="00B066D2">
            <w:pPr>
              <w:rPr>
                <w:rFonts w:cs="Arial"/>
                <w:sz w:val="18"/>
                <w:szCs w:val="18"/>
              </w:rPr>
            </w:pPr>
            <w:r w:rsidRPr="003505FD">
              <w:rPr>
                <w:rFonts w:cs="Arial"/>
                <w:sz w:val="18"/>
                <w:szCs w:val="18"/>
              </w:rPr>
              <w:t>EAR</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D3805C" w14:textId="77777777" w:rsidR="00835F38" w:rsidRPr="003505FD" w:rsidRDefault="00B066D2">
            <w:pPr>
              <w:rPr>
                <w:rFonts w:cs="Arial"/>
                <w:sz w:val="18"/>
                <w:szCs w:val="18"/>
              </w:rPr>
            </w:pPr>
            <w:r w:rsidRPr="003505FD">
              <w:rPr>
                <w:rFonts w:cs="Arial"/>
                <w:sz w:val="18"/>
                <w:szCs w:val="18"/>
              </w:rPr>
              <w:t xml:space="preserve">Environmental Aspects Register </w:t>
            </w:r>
          </w:p>
        </w:tc>
      </w:tr>
      <w:tr w:rsidR="00835F38" w:rsidRPr="003505FD" w14:paraId="6E9B175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F04540" w14:textId="77777777" w:rsidR="00835F38" w:rsidRPr="003505FD" w:rsidRDefault="00B066D2">
            <w:pPr>
              <w:rPr>
                <w:rFonts w:cs="Arial"/>
                <w:sz w:val="18"/>
                <w:szCs w:val="18"/>
              </w:rPr>
            </w:pPr>
            <w:r w:rsidRPr="003505FD">
              <w:rPr>
                <w:rFonts w:cs="Arial"/>
                <w:sz w:val="18"/>
                <w:szCs w:val="18"/>
              </w:rPr>
              <w:t>EASR18</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69D60E5" w14:textId="77777777" w:rsidR="00835F38" w:rsidRPr="003505FD" w:rsidRDefault="00B066D2">
            <w:r w:rsidRPr="003505FD">
              <w:rPr>
                <w:bCs/>
                <w:sz w:val="18"/>
                <w:szCs w:val="18"/>
              </w:rPr>
              <w:t xml:space="preserve">Environmental Authorisations (Scotland) Regulations 2018 </w:t>
            </w:r>
            <w:r w:rsidRPr="003505FD">
              <w:rPr>
                <w:bCs/>
                <w:i/>
                <w:sz w:val="18"/>
                <w:szCs w:val="18"/>
              </w:rPr>
              <w:t>(replaced RSA93 on 1</w:t>
            </w:r>
            <w:r w:rsidRPr="003505FD">
              <w:rPr>
                <w:bCs/>
                <w:i/>
                <w:sz w:val="18"/>
                <w:szCs w:val="18"/>
                <w:vertAlign w:val="superscript"/>
              </w:rPr>
              <w:t>st</w:t>
            </w:r>
            <w:r w:rsidRPr="003505FD">
              <w:rPr>
                <w:bCs/>
                <w:i/>
                <w:sz w:val="18"/>
                <w:szCs w:val="18"/>
              </w:rPr>
              <w:t xml:space="preserve"> September 2018)</w:t>
            </w:r>
          </w:p>
        </w:tc>
      </w:tr>
      <w:tr w:rsidR="00835F38" w:rsidRPr="003505FD" w14:paraId="72C1F050"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EDA855F" w14:textId="77777777" w:rsidR="00835F38" w:rsidRPr="003505FD" w:rsidRDefault="00B066D2">
            <w:pPr>
              <w:rPr>
                <w:rFonts w:cs="Arial"/>
                <w:sz w:val="18"/>
                <w:szCs w:val="18"/>
              </w:rPr>
            </w:pPr>
            <w:r w:rsidRPr="003505FD">
              <w:rPr>
                <w:rFonts w:cs="Arial"/>
                <w:sz w:val="18"/>
                <w:szCs w:val="18"/>
              </w:rPr>
              <w:t>EIADR</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03B6C99" w14:textId="77777777" w:rsidR="00835F38" w:rsidRPr="003505FD" w:rsidRDefault="00B066D2" w:rsidP="00BB6A52">
            <w:r w:rsidRPr="003505FD">
              <w:rPr>
                <w:rFonts w:cs="Arial"/>
                <w:i/>
                <w:sz w:val="18"/>
                <w:szCs w:val="18"/>
              </w:rPr>
              <w:t>Nuclear Reactors</w:t>
            </w:r>
            <w:r w:rsidRPr="003505FD">
              <w:rPr>
                <w:rFonts w:cs="Arial"/>
                <w:sz w:val="18"/>
                <w:szCs w:val="18"/>
              </w:rPr>
              <w:t xml:space="preserve"> (E</w:t>
            </w:r>
            <w:r w:rsidR="00592B87" w:rsidRPr="003505FD">
              <w:rPr>
                <w:rFonts w:cs="Arial"/>
                <w:sz w:val="18"/>
                <w:szCs w:val="18"/>
              </w:rPr>
              <w:t xml:space="preserve">nvironmental Impact Assessment </w:t>
            </w:r>
            <w:r w:rsidRPr="003505FD">
              <w:rPr>
                <w:rFonts w:cs="Arial"/>
                <w:sz w:val="18"/>
                <w:szCs w:val="18"/>
              </w:rPr>
              <w:t>for Decommissioning) Regulations 1999 as amended in 2006</w:t>
            </w:r>
            <w:r w:rsidR="007679C2" w:rsidRPr="003505FD">
              <w:rPr>
                <w:rFonts w:cs="Arial"/>
                <w:sz w:val="18"/>
                <w:szCs w:val="18"/>
              </w:rPr>
              <w:t xml:space="preserve"> and 2018</w:t>
            </w:r>
          </w:p>
        </w:tc>
      </w:tr>
      <w:tr w:rsidR="00835F38" w:rsidRPr="003505FD" w14:paraId="3FA6A8E0"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52D18E3" w14:textId="77777777" w:rsidR="00835F38" w:rsidRPr="003505FD" w:rsidRDefault="00B066D2">
            <w:pPr>
              <w:rPr>
                <w:rFonts w:cs="Arial"/>
                <w:sz w:val="18"/>
                <w:szCs w:val="18"/>
              </w:rPr>
            </w:pPr>
            <w:r w:rsidRPr="003505FD">
              <w:rPr>
                <w:rFonts w:cs="Arial"/>
                <w:sz w:val="18"/>
                <w:szCs w:val="18"/>
              </w:rPr>
              <w:t>EMP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E207EA0" w14:textId="77777777" w:rsidR="00835F38" w:rsidRPr="003505FD" w:rsidRDefault="00B066D2">
            <w:pPr>
              <w:rPr>
                <w:rFonts w:cs="Arial"/>
                <w:sz w:val="18"/>
                <w:szCs w:val="18"/>
              </w:rPr>
            </w:pPr>
            <w:r w:rsidRPr="003505FD">
              <w:rPr>
                <w:rFonts w:cs="Arial"/>
                <w:sz w:val="18"/>
                <w:szCs w:val="18"/>
              </w:rPr>
              <w:t>Environmental Management Plan</w:t>
            </w:r>
          </w:p>
        </w:tc>
      </w:tr>
      <w:tr w:rsidR="00835F38" w:rsidRPr="003505FD" w14:paraId="242B61B5"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7A970D0" w14:textId="77777777" w:rsidR="00835F38" w:rsidRPr="003505FD" w:rsidRDefault="00B066D2">
            <w:pPr>
              <w:rPr>
                <w:rFonts w:cs="Arial"/>
                <w:sz w:val="18"/>
                <w:szCs w:val="18"/>
              </w:rPr>
            </w:pPr>
            <w:r w:rsidRPr="003505FD">
              <w:rPr>
                <w:rFonts w:cs="Arial"/>
                <w:sz w:val="18"/>
                <w:szCs w:val="18"/>
              </w:rPr>
              <w:t>EMS</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A59DACB" w14:textId="77777777" w:rsidR="00835F38" w:rsidRPr="003505FD" w:rsidRDefault="00B066D2">
            <w:pPr>
              <w:rPr>
                <w:rFonts w:cs="Arial"/>
                <w:sz w:val="18"/>
                <w:szCs w:val="18"/>
              </w:rPr>
            </w:pPr>
            <w:r w:rsidRPr="003505FD">
              <w:rPr>
                <w:rFonts w:cs="Arial"/>
                <w:sz w:val="18"/>
                <w:szCs w:val="18"/>
              </w:rPr>
              <w:t>Environmental Management System</w:t>
            </w:r>
          </w:p>
        </w:tc>
      </w:tr>
      <w:tr w:rsidR="00835F38" w:rsidRPr="003505FD" w14:paraId="560A465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F502CEE" w14:textId="77777777" w:rsidR="00835F38" w:rsidRPr="003505FD" w:rsidRDefault="00B066D2">
            <w:pPr>
              <w:rPr>
                <w:rFonts w:cs="Arial"/>
                <w:sz w:val="18"/>
                <w:szCs w:val="18"/>
              </w:rPr>
            </w:pPr>
            <w:r w:rsidRPr="003505FD">
              <w:rPr>
                <w:rFonts w:cs="Arial"/>
                <w:sz w:val="18"/>
                <w:szCs w:val="18"/>
              </w:rPr>
              <w:t>ES</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1D86793" w14:textId="77777777" w:rsidR="00835F38" w:rsidRPr="003505FD" w:rsidRDefault="00B066D2">
            <w:pPr>
              <w:rPr>
                <w:rFonts w:cs="Arial"/>
                <w:sz w:val="18"/>
                <w:szCs w:val="18"/>
              </w:rPr>
            </w:pPr>
            <w:r w:rsidRPr="003505FD">
              <w:rPr>
                <w:rFonts w:cs="Arial"/>
                <w:sz w:val="18"/>
                <w:szCs w:val="18"/>
              </w:rPr>
              <w:t>Environmental Statement</w:t>
            </w:r>
          </w:p>
        </w:tc>
      </w:tr>
      <w:tr w:rsidR="00835F38" w:rsidRPr="003505FD" w14:paraId="4A7E68CB"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338A269" w14:textId="77777777" w:rsidR="00835F38" w:rsidRPr="003505FD" w:rsidRDefault="00B066D2">
            <w:pPr>
              <w:rPr>
                <w:rFonts w:cs="Arial"/>
                <w:sz w:val="18"/>
                <w:szCs w:val="18"/>
              </w:rPr>
            </w:pPr>
            <w:r w:rsidRPr="003505FD">
              <w:rPr>
                <w:rFonts w:cs="Arial"/>
                <w:sz w:val="18"/>
                <w:szCs w:val="18"/>
              </w:rPr>
              <w:t>ETC</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EBB8232" w14:textId="77777777" w:rsidR="00835F38" w:rsidRPr="003505FD" w:rsidRDefault="00B066D2">
            <w:pPr>
              <w:rPr>
                <w:rFonts w:cs="Arial"/>
                <w:sz w:val="18"/>
                <w:szCs w:val="18"/>
              </w:rPr>
            </w:pPr>
            <w:r w:rsidRPr="003505FD">
              <w:rPr>
                <w:rFonts w:cs="Arial"/>
                <w:sz w:val="18"/>
                <w:szCs w:val="18"/>
              </w:rPr>
              <w:t>Effluent Transport Container</w:t>
            </w:r>
          </w:p>
        </w:tc>
      </w:tr>
      <w:tr w:rsidR="00835F38" w:rsidRPr="003505FD" w14:paraId="79958E2B"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E870929" w14:textId="77777777" w:rsidR="00835F38" w:rsidRPr="003505FD" w:rsidRDefault="00B066D2">
            <w:pPr>
              <w:rPr>
                <w:rFonts w:cs="Arial"/>
                <w:sz w:val="18"/>
                <w:szCs w:val="18"/>
              </w:rPr>
            </w:pPr>
            <w:r w:rsidRPr="003505FD">
              <w:rPr>
                <w:rFonts w:cs="Arial"/>
                <w:sz w:val="18"/>
                <w:szCs w:val="18"/>
              </w:rPr>
              <w:t>GDF</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D776CCB" w14:textId="77777777" w:rsidR="00835F38" w:rsidRPr="003505FD" w:rsidRDefault="00B066D2">
            <w:pPr>
              <w:rPr>
                <w:rFonts w:cs="Arial"/>
                <w:sz w:val="18"/>
                <w:szCs w:val="18"/>
              </w:rPr>
            </w:pPr>
            <w:r w:rsidRPr="003505FD">
              <w:rPr>
                <w:rFonts w:cs="Arial"/>
                <w:sz w:val="18"/>
                <w:szCs w:val="18"/>
              </w:rPr>
              <w:t>Geological Disposal Facility</w:t>
            </w:r>
          </w:p>
        </w:tc>
      </w:tr>
      <w:tr w:rsidR="00835F38" w:rsidRPr="003505FD" w14:paraId="0412556A"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97C136F" w14:textId="77777777" w:rsidR="00835F38" w:rsidRPr="003505FD" w:rsidRDefault="00B066D2">
            <w:pPr>
              <w:rPr>
                <w:rFonts w:cs="Arial"/>
                <w:sz w:val="18"/>
                <w:szCs w:val="18"/>
              </w:rPr>
            </w:pPr>
            <w:r w:rsidRPr="003505FD">
              <w:rPr>
                <w:rFonts w:cs="Arial"/>
                <w:sz w:val="18"/>
                <w:szCs w:val="18"/>
              </w:rPr>
              <w:t>H&amp;S</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802876E" w14:textId="77777777" w:rsidR="00835F38" w:rsidRPr="003505FD" w:rsidRDefault="00B066D2">
            <w:pPr>
              <w:rPr>
                <w:rFonts w:cs="Arial"/>
                <w:sz w:val="18"/>
                <w:szCs w:val="18"/>
              </w:rPr>
            </w:pPr>
            <w:r w:rsidRPr="003505FD">
              <w:rPr>
                <w:rFonts w:cs="Arial"/>
                <w:sz w:val="18"/>
                <w:szCs w:val="18"/>
              </w:rPr>
              <w:t>Health and Safety</w:t>
            </w:r>
          </w:p>
        </w:tc>
      </w:tr>
      <w:tr w:rsidR="005D63FC" w:rsidRPr="003505FD" w14:paraId="35D0A8C9"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E637DCD" w14:textId="77777777" w:rsidR="005D63FC" w:rsidRPr="003505FD" w:rsidRDefault="005D63FC">
            <w:pPr>
              <w:rPr>
                <w:rFonts w:cs="Arial"/>
                <w:sz w:val="18"/>
                <w:szCs w:val="18"/>
              </w:rPr>
            </w:pPr>
            <w:r w:rsidRPr="003505FD">
              <w:rPr>
                <w:rFonts w:cs="Arial"/>
                <w:sz w:val="18"/>
                <w:szCs w:val="18"/>
              </w:rPr>
              <w:t>HECA</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9DE0773" w14:textId="77777777" w:rsidR="005D63FC" w:rsidRPr="003505FD" w:rsidRDefault="005D63FC">
            <w:pPr>
              <w:rPr>
                <w:rFonts w:cs="Arial"/>
                <w:sz w:val="18"/>
                <w:szCs w:val="18"/>
              </w:rPr>
            </w:pPr>
            <w:r w:rsidRPr="003505FD">
              <w:rPr>
                <w:rFonts w:cs="Arial"/>
                <w:sz w:val="18"/>
                <w:szCs w:val="18"/>
              </w:rPr>
              <w:t>Hazard Evaluation &amp; Consequence Assessment</w:t>
            </w:r>
          </w:p>
        </w:tc>
      </w:tr>
      <w:tr w:rsidR="00835F38" w:rsidRPr="003505FD" w14:paraId="1273F4CA"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0E7F0FA" w14:textId="77777777" w:rsidR="00835F38" w:rsidRPr="003505FD" w:rsidRDefault="00B066D2">
            <w:pPr>
              <w:rPr>
                <w:rFonts w:cs="Arial"/>
                <w:sz w:val="18"/>
                <w:szCs w:val="18"/>
              </w:rPr>
            </w:pPr>
            <w:r w:rsidRPr="003505FD">
              <w:rPr>
                <w:rFonts w:cs="Arial"/>
                <w:sz w:val="18"/>
                <w:szCs w:val="18"/>
              </w:rPr>
              <w:t>HEPA</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D146502" w14:textId="77777777" w:rsidR="00835F38" w:rsidRPr="003505FD" w:rsidRDefault="00B066D2">
            <w:pPr>
              <w:rPr>
                <w:rFonts w:cs="Arial"/>
                <w:sz w:val="18"/>
                <w:szCs w:val="18"/>
              </w:rPr>
            </w:pPr>
            <w:r w:rsidRPr="003505FD">
              <w:rPr>
                <w:rFonts w:cs="Arial"/>
                <w:sz w:val="18"/>
                <w:szCs w:val="18"/>
              </w:rPr>
              <w:t>High-Efficiency Particulate Air</w:t>
            </w:r>
          </w:p>
        </w:tc>
      </w:tr>
      <w:tr w:rsidR="00835F38" w:rsidRPr="003505FD" w14:paraId="1FE55267"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582B4FD" w14:textId="77777777" w:rsidR="00835F38" w:rsidRPr="003505FD" w:rsidRDefault="00B066D2">
            <w:pPr>
              <w:rPr>
                <w:rFonts w:cs="Arial"/>
                <w:sz w:val="18"/>
                <w:szCs w:val="18"/>
              </w:rPr>
            </w:pPr>
            <w:r w:rsidRPr="003505FD">
              <w:rPr>
                <w:rFonts w:cs="Arial"/>
                <w:sz w:val="18"/>
                <w:szCs w:val="18"/>
              </w:rPr>
              <w:t>HGV</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660BF4" w14:textId="77777777" w:rsidR="00835F38" w:rsidRPr="003505FD" w:rsidRDefault="00B066D2">
            <w:pPr>
              <w:rPr>
                <w:rFonts w:cs="Arial"/>
                <w:sz w:val="18"/>
                <w:szCs w:val="18"/>
              </w:rPr>
            </w:pPr>
            <w:r w:rsidRPr="003505FD">
              <w:rPr>
                <w:rFonts w:cs="Arial"/>
                <w:sz w:val="18"/>
                <w:szCs w:val="18"/>
              </w:rPr>
              <w:t>Heavy Goods Vehicle</w:t>
            </w:r>
          </w:p>
        </w:tc>
      </w:tr>
      <w:tr w:rsidR="00835F38" w:rsidRPr="003505FD" w14:paraId="70135CD8"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B970D31" w14:textId="77777777" w:rsidR="00835F38" w:rsidRPr="003505FD" w:rsidRDefault="00B066D2">
            <w:pPr>
              <w:rPr>
                <w:rFonts w:cs="Arial"/>
                <w:sz w:val="18"/>
                <w:szCs w:val="18"/>
              </w:rPr>
            </w:pPr>
            <w:r w:rsidRPr="003505FD">
              <w:rPr>
                <w:rFonts w:cs="Arial"/>
                <w:sz w:val="18"/>
                <w:szCs w:val="18"/>
              </w:rPr>
              <w:t>HP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CE1DE21" w14:textId="77777777" w:rsidR="00835F38" w:rsidRPr="003505FD" w:rsidRDefault="00B066D2">
            <w:pPr>
              <w:rPr>
                <w:rFonts w:cs="Arial"/>
                <w:sz w:val="18"/>
                <w:szCs w:val="18"/>
              </w:rPr>
            </w:pPr>
            <w:r w:rsidRPr="003505FD">
              <w:rPr>
                <w:rFonts w:cs="Arial"/>
                <w:sz w:val="18"/>
                <w:szCs w:val="18"/>
              </w:rPr>
              <w:t>Health Physics</w:t>
            </w:r>
          </w:p>
        </w:tc>
      </w:tr>
      <w:tr w:rsidR="00835F38" w:rsidRPr="003505FD" w14:paraId="5DC61BB5"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1DDC7E6" w14:textId="77777777" w:rsidR="00835F38" w:rsidRPr="003505FD" w:rsidRDefault="00B066D2">
            <w:pPr>
              <w:rPr>
                <w:rFonts w:cs="Arial"/>
                <w:sz w:val="18"/>
                <w:szCs w:val="18"/>
              </w:rPr>
            </w:pPr>
            <w:r w:rsidRPr="003505FD">
              <w:rPr>
                <w:rFonts w:cs="Arial"/>
                <w:sz w:val="18"/>
                <w:szCs w:val="18"/>
              </w:rPr>
              <w:t>ID</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44A9F18" w14:textId="77777777" w:rsidR="00835F38" w:rsidRPr="003505FD" w:rsidRDefault="00B066D2">
            <w:pPr>
              <w:rPr>
                <w:rFonts w:cs="Arial"/>
                <w:sz w:val="18"/>
                <w:szCs w:val="18"/>
              </w:rPr>
            </w:pPr>
            <w:r w:rsidRPr="003505FD">
              <w:rPr>
                <w:rFonts w:cs="Arial"/>
                <w:sz w:val="18"/>
                <w:szCs w:val="18"/>
              </w:rPr>
              <w:t>Initial Dismantling</w:t>
            </w:r>
          </w:p>
        </w:tc>
      </w:tr>
      <w:tr w:rsidR="00835F38" w:rsidRPr="003505FD" w14:paraId="6BE8E970"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21CD3E" w14:textId="77777777" w:rsidR="00835F38" w:rsidRPr="003505FD" w:rsidRDefault="00B066D2">
            <w:pPr>
              <w:rPr>
                <w:rFonts w:cs="Arial"/>
                <w:sz w:val="18"/>
                <w:szCs w:val="18"/>
              </w:rPr>
            </w:pPr>
            <w:r w:rsidRPr="003505FD">
              <w:rPr>
                <w:rFonts w:cs="Arial"/>
                <w:sz w:val="18"/>
                <w:szCs w:val="18"/>
              </w:rPr>
              <w:t>IDI</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FCB78DF" w14:textId="77777777" w:rsidR="00835F38" w:rsidRPr="003505FD" w:rsidRDefault="00B066D2">
            <w:pPr>
              <w:rPr>
                <w:rFonts w:cs="Arial"/>
                <w:sz w:val="18"/>
                <w:szCs w:val="18"/>
              </w:rPr>
            </w:pPr>
            <w:r w:rsidRPr="003505FD">
              <w:rPr>
                <w:rFonts w:cs="Arial"/>
                <w:sz w:val="18"/>
                <w:szCs w:val="18"/>
              </w:rPr>
              <w:t>In-Dock Installation (Facility)</w:t>
            </w:r>
          </w:p>
        </w:tc>
      </w:tr>
      <w:tr w:rsidR="00835F38" w:rsidRPr="003505FD" w14:paraId="364FC7AF"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1505337" w14:textId="77777777" w:rsidR="00835F38" w:rsidRPr="003505FD" w:rsidRDefault="00B066D2">
            <w:pPr>
              <w:rPr>
                <w:rFonts w:cs="Arial"/>
                <w:sz w:val="18"/>
                <w:szCs w:val="18"/>
              </w:rPr>
            </w:pPr>
            <w:r w:rsidRPr="003505FD">
              <w:rPr>
                <w:rFonts w:cs="Arial"/>
                <w:sz w:val="18"/>
                <w:szCs w:val="18"/>
              </w:rPr>
              <w:t>ILW</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195439D" w14:textId="77777777" w:rsidR="00835F38" w:rsidRPr="003505FD" w:rsidRDefault="00B066D2">
            <w:pPr>
              <w:rPr>
                <w:rFonts w:cs="Arial"/>
                <w:sz w:val="18"/>
                <w:szCs w:val="18"/>
              </w:rPr>
            </w:pPr>
            <w:r w:rsidRPr="003505FD">
              <w:rPr>
                <w:rFonts w:cs="Arial"/>
                <w:sz w:val="18"/>
                <w:szCs w:val="18"/>
              </w:rPr>
              <w:t>Intermediate Level (Radioactive) Waste</w:t>
            </w:r>
          </w:p>
        </w:tc>
      </w:tr>
      <w:tr w:rsidR="00EC173F" w:rsidRPr="003505FD" w14:paraId="72E8EDC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DAC62C3" w14:textId="77777777" w:rsidR="00EC173F" w:rsidRPr="003505FD" w:rsidRDefault="00EC173F">
            <w:pPr>
              <w:rPr>
                <w:rFonts w:cs="Arial"/>
                <w:sz w:val="18"/>
                <w:szCs w:val="18"/>
              </w:rPr>
            </w:pPr>
            <w:r w:rsidRPr="003505FD">
              <w:rPr>
                <w:rFonts w:cs="Arial"/>
                <w:sz w:val="18"/>
                <w:szCs w:val="18"/>
              </w:rPr>
              <w:t>ISD</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5592AE" w14:textId="77777777" w:rsidR="00EC173F" w:rsidRPr="003505FD" w:rsidRDefault="00EC173F">
            <w:pPr>
              <w:rPr>
                <w:rFonts w:cs="Arial"/>
                <w:sz w:val="18"/>
                <w:szCs w:val="18"/>
              </w:rPr>
            </w:pPr>
            <w:r w:rsidRPr="003505FD">
              <w:rPr>
                <w:rFonts w:cs="Arial"/>
                <w:sz w:val="18"/>
                <w:szCs w:val="18"/>
              </w:rPr>
              <w:t>In Situ Dismantling</w:t>
            </w:r>
          </w:p>
        </w:tc>
      </w:tr>
      <w:tr w:rsidR="006B3804" w:rsidRPr="003505FD" w14:paraId="38821D87"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CF60F6E" w14:textId="77777777" w:rsidR="006B3804" w:rsidRPr="003505FD" w:rsidRDefault="006B3804">
            <w:pPr>
              <w:rPr>
                <w:rFonts w:cs="Arial"/>
                <w:sz w:val="18"/>
                <w:szCs w:val="18"/>
              </w:rPr>
            </w:pPr>
            <w:r w:rsidRPr="003505FD">
              <w:rPr>
                <w:rFonts w:cs="Arial"/>
                <w:sz w:val="18"/>
                <w:szCs w:val="18"/>
              </w:rPr>
              <w:t>ISO</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6BAD4CA" w14:textId="77777777" w:rsidR="006B3804" w:rsidRPr="003505FD" w:rsidRDefault="006B3804" w:rsidP="006B3804">
            <w:pPr>
              <w:rPr>
                <w:rFonts w:cs="Arial"/>
                <w:sz w:val="18"/>
                <w:szCs w:val="18"/>
              </w:rPr>
            </w:pPr>
            <w:r w:rsidRPr="003505FD">
              <w:rPr>
                <w:sz w:val="18"/>
                <w:szCs w:val="18"/>
              </w:rPr>
              <w:t>International Organisation for Standardisation</w:t>
            </w:r>
          </w:p>
        </w:tc>
      </w:tr>
      <w:tr w:rsidR="00835F38" w:rsidRPr="003505FD" w14:paraId="558FA461"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2B39D34" w14:textId="77777777" w:rsidR="00835F38" w:rsidRPr="003505FD" w:rsidRDefault="00B066D2">
            <w:pPr>
              <w:rPr>
                <w:rFonts w:cs="Arial"/>
                <w:sz w:val="18"/>
                <w:szCs w:val="18"/>
              </w:rPr>
            </w:pPr>
            <w:r w:rsidRPr="003505FD">
              <w:rPr>
                <w:rFonts w:cs="Arial"/>
                <w:sz w:val="18"/>
                <w:szCs w:val="18"/>
              </w:rPr>
              <w:t>KPI</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FA2D9EF" w14:textId="77777777" w:rsidR="00835F38" w:rsidRPr="003505FD" w:rsidRDefault="00B066D2">
            <w:pPr>
              <w:rPr>
                <w:rFonts w:cs="Arial"/>
                <w:sz w:val="18"/>
                <w:szCs w:val="18"/>
              </w:rPr>
            </w:pPr>
            <w:r w:rsidRPr="003505FD">
              <w:rPr>
                <w:rFonts w:cs="Arial"/>
                <w:sz w:val="18"/>
                <w:szCs w:val="18"/>
              </w:rPr>
              <w:t>Key Performance Indicator</w:t>
            </w:r>
          </w:p>
        </w:tc>
      </w:tr>
      <w:tr w:rsidR="0005203D" w:rsidRPr="003505FD" w14:paraId="0D2D772C"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A1EF24" w14:textId="77777777" w:rsidR="0005203D" w:rsidRPr="003505FD" w:rsidRDefault="0005203D">
            <w:pPr>
              <w:rPr>
                <w:rFonts w:cs="Arial"/>
                <w:sz w:val="18"/>
                <w:szCs w:val="18"/>
              </w:rPr>
            </w:pPr>
            <w:r w:rsidRPr="003505FD">
              <w:rPr>
                <w:rFonts w:cs="Arial"/>
                <w:sz w:val="18"/>
                <w:szCs w:val="18"/>
              </w:rPr>
              <w:lastRenderedPageBreak/>
              <w:t>LAM</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95FD9A6" w14:textId="77777777" w:rsidR="0005203D" w:rsidRPr="003505FD" w:rsidRDefault="0005203D">
            <w:pPr>
              <w:rPr>
                <w:rFonts w:cs="Arial"/>
                <w:sz w:val="18"/>
                <w:szCs w:val="18"/>
              </w:rPr>
            </w:pPr>
            <w:r w:rsidRPr="003505FD">
              <w:rPr>
                <w:rFonts w:cs="Arial"/>
                <w:sz w:val="18"/>
                <w:szCs w:val="18"/>
              </w:rPr>
              <w:t xml:space="preserve">Large Articles Monitor </w:t>
            </w:r>
          </w:p>
        </w:tc>
      </w:tr>
      <w:tr w:rsidR="00835F38" w:rsidRPr="003505FD" w14:paraId="0671AAE0"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4419081" w14:textId="77777777" w:rsidR="00835F38" w:rsidRPr="003505FD" w:rsidRDefault="00B066D2">
            <w:pPr>
              <w:rPr>
                <w:rFonts w:cs="Arial"/>
                <w:sz w:val="18"/>
                <w:szCs w:val="18"/>
              </w:rPr>
            </w:pPr>
            <w:r w:rsidRPr="003505FD">
              <w:rPr>
                <w:rFonts w:cs="Arial"/>
                <w:sz w:val="18"/>
                <w:szCs w:val="18"/>
              </w:rPr>
              <w:t>LfE</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515D37" w14:textId="77777777" w:rsidR="00835F38" w:rsidRPr="003505FD" w:rsidRDefault="00B066D2">
            <w:pPr>
              <w:rPr>
                <w:rFonts w:cs="Arial"/>
                <w:sz w:val="18"/>
                <w:szCs w:val="18"/>
              </w:rPr>
            </w:pPr>
            <w:r w:rsidRPr="003505FD">
              <w:rPr>
                <w:rFonts w:cs="Arial"/>
                <w:sz w:val="18"/>
                <w:szCs w:val="18"/>
              </w:rPr>
              <w:t>Learning from Experience</w:t>
            </w:r>
          </w:p>
        </w:tc>
      </w:tr>
      <w:tr w:rsidR="00835F38" w:rsidRPr="003505FD" w14:paraId="4FF139FF"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1B50714" w14:textId="77777777" w:rsidR="00835F38" w:rsidRPr="003505FD" w:rsidRDefault="00B066D2">
            <w:pPr>
              <w:rPr>
                <w:rFonts w:cs="Arial"/>
                <w:sz w:val="18"/>
                <w:szCs w:val="18"/>
              </w:rPr>
            </w:pPr>
            <w:r w:rsidRPr="003505FD">
              <w:rPr>
                <w:rFonts w:cs="Arial"/>
                <w:sz w:val="18"/>
                <w:szCs w:val="18"/>
              </w:rPr>
              <w:t>LLC</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8DD6179" w14:textId="77777777" w:rsidR="00835F38" w:rsidRPr="003505FD" w:rsidRDefault="00B066D2">
            <w:pPr>
              <w:rPr>
                <w:rFonts w:cs="Arial"/>
                <w:sz w:val="18"/>
                <w:szCs w:val="18"/>
              </w:rPr>
            </w:pPr>
            <w:r w:rsidRPr="003505FD">
              <w:rPr>
                <w:rFonts w:cs="Arial"/>
                <w:sz w:val="18"/>
                <w:szCs w:val="18"/>
              </w:rPr>
              <w:t>Local Liaison Committee</w:t>
            </w:r>
          </w:p>
        </w:tc>
      </w:tr>
      <w:tr w:rsidR="00835F38" w:rsidRPr="003505FD" w14:paraId="6F2BBAE7"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44AB9B6" w14:textId="77777777" w:rsidR="00835F38" w:rsidRPr="003505FD" w:rsidRDefault="00B066D2">
            <w:pPr>
              <w:rPr>
                <w:rFonts w:cs="Arial"/>
                <w:sz w:val="18"/>
                <w:szCs w:val="18"/>
              </w:rPr>
            </w:pPr>
            <w:r w:rsidRPr="003505FD">
              <w:rPr>
                <w:rFonts w:cs="Arial"/>
                <w:sz w:val="18"/>
                <w:szCs w:val="18"/>
              </w:rPr>
              <w:t>LLW</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1C35F4B" w14:textId="77777777" w:rsidR="00835F38" w:rsidRPr="003505FD" w:rsidRDefault="00B066D2">
            <w:pPr>
              <w:rPr>
                <w:rFonts w:cs="Arial"/>
                <w:sz w:val="18"/>
                <w:szCs w:val="18"/>
              </w:rPr>
            </w:pPr>
            <w:r w:rsidRPr="003505FD">
              <w:rPr>
                <w:rFonts w:cs="Arial"/>
                <w:sz w:val="18"/>
                <w:szCs w:val="18"/>
              </w:rPr>
              <w:t>Low Level (Radioactive) Waste</w:t>
            </w:r>
          </w:p>
        </w:tc>
      </w:tr>
      <w:tr w:rsidR="00835F38" w:rsidRPr="003505FD" w14:paraId="2D64F0AE"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BAE1717" w14:textId="77777777" w:rsidR="00835F38" w:rsidRPr="003505FD" w:rsidRDefault="00B066D2">
            <w:pPr>
              <w:rPr>
                <w:rFonts w:cs="Arial"/>
                <w:sz w:val="18"/>
                <w:szCs w:val="18"/>
              </w:rPr>
            </w:pPr>
            <w:r w:rsidRPr="003505FD">
              <w:rPr>
                <w:rFonts w:cs="Arial"/>
                <w:sz w:val="18"/>
                <w:szCs w:val="18"/>
              </w:rPr>
              <w:t>LLWR</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0B8D234" w14:textId="77777777" w:rsidR="00835F38" w:rsidRPr="003505FD" w:rsidRDefault="00B066D2">
            <w:pPr>
              <w:rPr>
                <w:rFonts w:cs="Arial"/>
                <w:sz w:val="18"/>
                <w:szCs w:val="18"/>
              </w:rPr>
            </w:pPr>
            <w:r w:rsidRPr="003505FD">
              <w:rPr>
                <w:rFonts w:cs="Arial"/>
                <w:sz w:val="18"/>
                <w:szCs w:val="18"/>
              </w:rPr>
              <w:t>Low Level Waste Repository</w:t>
            </w:r>
          </w:p>
        </w:tc>
      </w:tr>
      <w:tr w:rsidR="00D21671" w:rsidRPr="003505FD" w14:paraId="71892286"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720A3F" w14:textId="77777777" w:rsidR="00D21671" w:rsidRPr="003505FD" w:rsidRDefault="00D21671">
            <w:pPr>
              <w:rPr>
                <w:rFonts w:cs="Arial"/>
                <w:sz w:val="18"/>
                <w:szCs w:val="18"/>
              </w:rPr>
            </w:pPr>
            <w:r w:rsidRPr="003505FD">
              <w:rPr>
                <w:rFonts w:cs="Arial"/>
                <w:sz w:val="18"/>
                <w:szCs w:val="18"/>
              </w:rPr>
              <w:t>LoA</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5FFCDDA" w14:textId="77777777" w:rsidR="00D21671" w:rsidRPr="003505FD" w:rsidRDefault="00D21671">
            <w:pPr>
              <w:rPr>
                <w:rFonts w:cs="Arial"/>
                <w:sz w:val="18"/>
                <w:szCs w:val="18"/>
              </w:rPr>
            </w:pPr>
            <w:r w:rsidRPr="003505FD">
              <w:rPr>
                <w:rFonts w:cs="Arial"/>
                <w:sz w:val="18"/>
                <w:szCs w:val="18"/>
              </w:rPr>
              <w:t>Letter of Approval</w:t>
            </w:r>
          </w:p>
        </w:tc>
      </w:tr>
      <w:tr w:rsidR="00693580" w:rsidRPr="003505FD" w14:paraId="0478802E"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4FE521C" w14:textId="77777777" w:rsidR="00693580" w:rsidRPr="003505FD" w:rsidRDefault="00693580">
            <w:pPr>
              <w:rPr>
                <w:rFonts w:cs="Arial"/>
                <w:sz w:val="18"/>
                <w:szCs w:val="18"/>
              </w:rPr>
            </w:pPr>
            <w:r w:rsidRPr="003505FD">
              <w:rPr>
                <w:rFonts w:cs="Arial"/>
                <w:sz w:val="18"/>
                <w:szCs w:val="18"/>
              </w:rPr>
              <w:t>LTA</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BA0D783" w14:textId="77777777" w:rsidR="00693580" w:rsidRPr="003505FD" w:rsidRDefault="00693580">
            <w:pPr>
              <w:rPr>
                <w:rFonts w:cs="Arial"/>
                <w:sz w:val="18"/>
                <w:szCs w:val="18"/>
              </w:rPr>
            </w:pPr>
            <w:r w:rsidRPr="003505FD">
              <w:rPr>
                <w:rFonts w:cs="Arial"/>
                <w:sz w:val="18"/>
                <w:szCs w:val="18"/>
              </w:rPr>
              <w:t>Lost Time Accident</w:t>
            </w:r>
          </w:p>
        </w:tc>
      </w:tr>
      <w:tr w:rsidR="00835F38" w:rsidRPr="003505FD" w14:paraId="732F0F86"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DDA120C" w14:textId="77777777" w:rsidR="00835F38" w:rsidRPr="003505FD" w:rsidRDefault="00B066D2">
            <w:pPr>
              <w:rPr>
                <w:rFonts w:cs="Arial"/>
                <w:sz w:val="18"/>
                <w:szCs w:val="18"/>
              </w:rPr>
            </w:pPr>
            <w:r w:rsidRPr="003505FD">
              <w:rPr>
                <w:rFonts w:cs="Arial"/>
                <w:sz w:val="18"/>
                <w:szCs w:val="18"/>
              </w:rPr>
              <w:t>LUSM</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1F305B7" w14:textId="77777777" w:rsidR="00835F38" w:rsidRPr="003505FD" w:rsidRDefault="00B066D2">
            <w:pPr>
              <w:rPr>
                <w:rFonts w:cs="Arial"/>
                <w:sz w:val="18"/>
                <w:szCs w:val="18"/>
              </w:rPr>
            </w:pPr>
            <w:r w:rsidRPr="003505FD">
              <w:rPr>
                <w:rFonts w:cs="Arial"/>
                <w:sz w:val="18"/>
                <w:szCs w:val="18"/>
              </w:rPr>
              <w:t>Laid Up Submarine</w:t>
            </w:r>
          </w:p>
        </w:tc>
      </w:tr>
      <w:tr w:rsidR="00835F38" w:rsidRPr="003505FD" w14:paraId="19EBEAEF"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F7383E9" w14:textId="77777777" w:rsidR="00835F38" w:rsidRPr="003505FD" w:rsidRDefault="00B066D2">
            <w:pPr>
              <w:rPr>
                <w:rFonts w:cs="Arial"/>
                <w:sz w:val="18"/>
                <w:szCs w:val="18"/>
              </w:rPr>
            </w:pPr>
            <w:r w:rsidRPr="003505FD">
              <w:rPr>
                <w:rFonts w:cs="Arial"/>
                <w:sz w:val="18"/>
                <w:szCs w:val="18"/>
              </w:rPr>
              <w:t>MOD</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D9861C7" w14:textId="77777777" w:rsidR="00835F38" w:rsidRPr="003505FD" w:rsidRDefault="00B066D2">
            <w:pPr>
              <w:rPr>
                <w:rFonts w:cs="Arial"/>
                <w:sz w:val="18"/>
                <w:szCs w:val="18"/>
              </w:rPr>
            </w:pPr>
            <w:r w:rsidRPr="003505FD">
              <w:rPr>
                <w:rFonts w:cs="Arial"/>
                <w:sz w:val="18"/>
                <w:szCs w:val="18"/>
              </w:rPr>
              <w:t>Ministry of Defence</w:t>
            </w:r>
          </w:p>
        </w:tc>
      </w:tr>
      <w:tr w:rsidR="00852206" w:rsidRPr="003505FD" w14:paraId="3418DE2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AA08BEC" w14:textId="77777777" w:rsidR="00852206" w:rsidRPr="003505FD" w:rsidRDefault="00852206">
            <w:pPr>
              <w:rPr>
                <w:rFonts w:cs="Arial"/>
                <w:sz w:val="18"/>
                <w:szCs w:val="18"/>
              </w:rPr>
            </w:pPr>
            <w:r w:rsidRPr="003505FD">
              <w:rPr>
                <w:rFonts w:cs="Arial"/>
                <w:sz w:val="18"/>
                <w:szCs w:val="18"/>
              </w:rPr>
              <w:t>MoU</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C249FF2" w14:textId="77777777" w:rsidR="00852206" w:rsidRPr="003505FD" w:rsidRDefault="00852206">
            <w:pPr>
              <w:rPr>
                <w:rFonts w:cs="Arial"/>
                <w:sz w:val="18"/>
                <w:szCs w:val="18"/>
              </w:rPr>
            </w:pPr>
            <w:r w:rsidRPr="003505FD">
              <w:rPr>
                <w:rFonts w:cs="Arial"/>
                <w:sz w:val="18"/>
                <w:szCs w:val="18"/>
              </w:rPr>
              <w:t>Memorandum of Understanding</w:t>
            </w:r>
          </w:p>
        </w:tc>
      </w:tr>
      <w:tr w:rsidR="00074E9D" w:rsidRPr="003505FD" w14:paraId="21E47046"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90E8250" w14:textId="77777777" w:rsidR="00074E9D" w:rsidRPr="003505FD" w:rsidRDefault="00074E9D">
            <w:pPr>
              <w:rPr>
                <w:rFonts w:cs="Arial"/>
                <w:sz w:val="18"/>
                <w:szCs w:val="18"/>
              </w:rPr>
            </w:pPr>
            <w:r w:rsidRPr="003505FD">
              <w:rPr>
                <w:rFonts w:cs="Arial"/>
                <w:sz w:val="18"/>
                <w:szCs w:val="18"/>
              </w:rPr>
              <w:t>NERO</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CAA073B" w14:textId="77777777" w:rsidR="00074E9D" w:rsidRPr="003505FD" w:rsidRDefault="00074E9D" w:rsidP="00E003C5">
            <w:pPr>
              <w:rPr>
                <w:rFonts w:cs="Arial"/>
                <w:sz w:val="18"/>
                <w:szCs w:val="18"/>
              </w:rPr>
            </w:pPr>
            <w:r w:rsidRPr="003505FD">
              <w:rPr>
                <w:rFonts w:cs="Arial"/>
                <w:sz w:val="18"/>
                <w:szCs w:val="18"/>
              </w:rPr>
              <w:t xml:space="preserve">Nuclear Emergency Response </w:t>
            </w:r>
            <w:r w:rsidR="00AA50C3" w:rsidRPr="003505FD">
              <w:rPr>
                <w:rFonts w:cs="Arial"/>
                <w:sz w:val="18"/>
                <w:szCs w:val="18"/>
              </w:rPr>
              <w:t>Organisation</w:t>
            </w:r>
          </w:p>
        </w:tc>
      </w:tr>
      <w:tr w:rsidR="001D21FD" w:rsidRPr="003505FD" w14:paraId="2392EF94"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3B4016C" w14:textId="77777777" w:rsidR="001D21FD" w:rsidRPr="003505FD" w:rsidRDefault="001D21FD">
            <w:pPr>
              <w:rPr>
                <w:rFonts w:cs="Arial"/>
                <w:sz w:val="18"/>
                <w:szCs w:val="18"/>
              </w:rPr>
            </w:pPr>
            <w:r w:rsidRPr="003505FD">
              <w:rPr>
                <w:rFonts w:cs="Arial"/>
                <w:sz w:val="18"/>
                <w:szCs w:val="18"/>
              </w:rPr>
              <w:t>NMP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BA77DD4" w14:textId="77777777" w:rsidR="001D21FD" w:rsidRPr="003505FD" w:rsidRDefault="001D21FD">
            <w:pPr>
              <w:rPr>
                <w:rFonts w:cs="Arial"/>
                <w:sz w:val="18"/>
                <w:szCs w:val="18"/>
              </w:rPr>
            </w:pPr>
            <w:r w:rsidRPr="003505FD">
              <w:rPr>
                <w:rFonts w:cs="Arial"/>
                <w:sz w:val="18"/>
                <w:szCs w:val="18"/>
              </w:rPr>
              <w:t>Nuclear Maintenance Procedure</w:t>
            </w:r>
          </w:p>
        </w:tc>
      </w:tr>
      <w:tr w:rsidR="00835F38" w:rsidRPr="003505FD" w14:paraId="771AF92E"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6FDD822" w14:textId="77777777" w:rsidR="00835F38" w:rsidRPr="003505FD" w:rsidRDefault="00B066D2">
            <w:pPr>
              <w:rPr>
                <w:rFonts w:cs="Arial"/>
                <w:sz w:val="18"/>
                <w:szCs w:val="18"/>
              </w:rPr>
            </w:pPr>
            <w:r w:rsidRPr="003505FD">
              <w:rPr>
                <w:rFonts w:cs="Arial"/>
                <w:sz w:val="18"/>
                <w:szCs w:val="18"/>
              </w:rPr>
              <w:t>NTB</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359623F" w14:textId="5FDB99C8" w:rsidR="00835F38" w:rsidRPr="003505FD" w:rsidRDefault="00482399">
            <w:pPr>
              <w:rPr>
                <w:rFonts w:cs="Arial"/>
                <w:sz w:val="18"/>
                <w:szCs w:val="18"/>
              </w:rPr>
            </w:pPr>
            <w:r w:rsidRPr="003505FD">
              <w:rPr>
                <w:rFonts w:cs="Arial"/>
                <w:sz w:val="18"/>
                <w:szCs w:val="18"/>
              </w:rPr>
              <w:t>Non-Tidal</w:t>
            </w:r>
            <w:r w:rsidR="00B066D2" w:rsidRPr="003505FD">
              <w:rPr>
                <w:rFonts w:cs="Arial"/>
                <w:sz w:val="18"/>
                <w:szCs w:val="18"/>
              </w:rPr>
              <w:t xml:space="preserve"> Basin</w:t>
            </w:r>
          </w:p>
        </w:tc>
      </w:tr>
      <w:tr w:rsidR="00835F38" w:rsidRPr="003505FD" w14:paraId="6E176A75"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0D641EF" w14:textId="77777777" w:rsidR="00835F38" w:rsidRPr="003505FD" w:rsidRDefault="00B066D2">
            <w:pPr>
              <w:rPr>
                <w:rFonts w:cs="Arial"/>
                <w:sz w:val="18"/>
                <w:szCs w:val="18"/>
              </w:rPr>
            </w:pPr>
            <w:r w:rsidRPr="003505FD">
              <w:rPr>
                <w:rFonts w:cs="Arial"/>
                <w:sz w:val="18"/>
                <w:szCs w:val="18"/>
              </w:rPr>
              <w:t>NVQ</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6AC6124" w14:textId="77777777" w:rsidR="00835F38" w:rsidRPr="003505FD" w:rsidRDefault="00B066D2">
            <w:pPr>
              <w:rPr>
                <w:rFonts w:cs="Arial"/>
                <w:sz w:val="18"/>
                <w:szCs w:val="18"/>
              </w:rPr>
            </w:pPr>
            <w:r w:rsidRPr="003505FD">
              <w:rPr>
                <w:rFonts w:cs="Arial"/>
                <w:sz w:val="18"/>
                <w:szCs w:val="18"/>
              </w:rPr>
              <w:t>National Vocational Qualification</w:t>
            </w:r>
          </w:p>
        </w:tc>
      </w:tr>
      <w:tr w:rsidR="00835F38" w:rsidRPr="003505FD" w14:paraId="7BB11FD0"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35BF62E" w14:textId="77777777" w:rsidR="00835F38" w:rsidRPr="003505FD" w:rsidRDefault="00B066D2">
            <w:pPr>
              <w:rPr>
                <w:rFonts w:cs="Arial"/>
                <w:sz w:val="18"/>
                <w:szCs w:val="18"/>
              </w:rPr>
            </w:pPr>
            <w:r w:rsidRPr="003505FD">
              <w:rPr>
                <w:rFonts w:cs="Arial"/>
                <w:sz w:val="18"/>
                <w:szCs w:val="18"/>
              </w:rPr>
              <w:t>ONR</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FFF6F0" w14:textId="77777777" w:rsidR="00835F38" w:rsidRPr="003505FD" w:rsidRDefault="00B066D2">
            <w:pPr>
              <w:rPr>
                <w:rFonts w:cs="Arial"/>
                <w:sz w:val="18"/>
                <w:szCs w:val="18"/>
              </w:rPr>
            </w:pPr>
            <w:r w:rsidRPr="003505FD">
              <w:rPr>
                <w:rFonts w:cs="Arial"/>
                <w:sz w:val="18"/>
                <w:szCs w:val="18"/>
              </w:rPr>
              <w:t>Office for Nuclear Regulation</w:t>
            </w:r>
          </w:p>
        </w:tc>
      </w:tr>
      <w:tr w:rsidR="00835F38" w:rsidRPr="003505FD" w14:paraId="26A4E573"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51E6B78" w14:textId="77777777" w:rsidR="00835F38" w:rsidRPr="003505FD" w:rsidRDefault="00B066D2">
            <w:pPr>
              <w:rPr>
                <w:rFonts w:cs="Arial"/>
                <w:sz w:val="18"/>
                <w:szCs w:val="18"/>
              </w:rPr>
            </w:pPr>
            <w:r w:rsidRPr="003505FD">
              <w:rPr>
                <w:rFonts w:cs="Arial"/>
                <w:sz w:val="18"/>
                <w:szCs w:val="18"/>
              </w:rPr>
              <w:t>Out of Scope</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B0DACA5" w14:textId="77777777" w:rsidR="00835F38" w:rsidRPr="003505FD" w:rsidRDefault="00B066D2">
            <w:pPr>
              <w:rPr>
                <w:rFonts w:cs="Arial"/>
                <w:sz w:val="18"/>
                <w:szCs w:val="18"/>
              </w:rPr>
            </w:pPr>
            <w:r w:rsidRPr="003505FD">
              <w:rPr>
                <w:rFonts w:cs="Arial"/>
                <w:sz w:val="18"/>
                <w:szCs w:val="18"/>
              </w:rPr>
              <w:t>‘Out of scope’ of regulation. Effectively, ‘out of scope’ equates to ‘not radioactive’ for the purposes of the legislation and not subject to any regulatory requirement.</w:t>
            </w:r>
          </w:p>
        </w:tc>
      </w:tr>
      <w:tr w:rsidR="00835F38" w:rsidRPr="003505FD" w14:paraId="2625C7F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F032666" w14:textId="77777777" w:rsidR="00835F38" w:rsidRPr="003505FD" w:rsidRDefault="00B066D2">
            <w:pPr>
              <w:rPr>
                <w:rFonts w:cs="Arial"/>
                <w:sz w:val="18"/>
                <w:szCs w:val="18"/>
              </w:rPr>
            </w:pPr>
            <w:r w:rsidRPr="003505FD">
              <w:rPr>
                <w:rFonts w:cs="Arial"/>
                <w:sz w:val="18"/>
                <w:szCs w:val="18"/>
              </w:rPr>
              <w:t>PETP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6E4E4AE" w14:textId="77777777" w:rsidR="00835F38" w:rsidRPr="003505FD" w:rsidRDefault="00B066D2">
            <w:pPr>
              <w:rPr>
                <w:rFonts w:cs="Arial"/>
                <w:sz w:val="18"/>
                <w:szCs w:val="18"/>
              </w:rPr>
            </w:pPr>
            <w:r w:rsidRPr="003505FD">
              <w:rPr>
                <w:rFonts w:cs="Arial"/>
                <w:sz w:val="18"/>
                <w:szCs w:val="18"/>
              </w:rPr>
              <w:t>Portable Effluent Treatment Plant</w:t>
            </w:r>
          </w:p>
        </w:tc>
      </w:tr>
      <w:tr w:rsidR="00835F38" w:rsidRPr="003505FD" w14:paraId="7CDFFB81"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2745580" w14:textId="77777777" w:rsidR="00835F38" w:rsidRPr="003505FD" w:rsidRDefault="00B066D2">
            <w:pPr>
              <w:rPr>
                <w:rFonts w:cs="Arial"/>
                <w:sz w:val="18"/>
                <w:szCs w:val="18"/>
              </w:rPr>
            </w:pPr>
            <w:r w:rsidRPr="003505FD">
              <w:rPr>
                <w:rFonts w:cs="Arial"/>
                <w:sz w:val="18"/>
                <w:szCs w:val="18"/>
              </w:rPr>
              <w:t>PST</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00C706" w14:textId="77777777" w:rsidR="00835F38" w:rsidRPr="003505FD" w:rsidRDefault="00B066D2">
            <w:pPr>
              <w:rPr>
                <w:rFonts w:cs="Arial"/>
                <w:sz w:val="18"/>
                <w:szCs w:val="18"/>
              </w:rPr>
            </w:pPr>
            <w:r w:rsidRPr="003505FD">
              <w:rPr>
                <w:rFonts w:cs="Arial"/>
                <w:sz w:val="18"/>
                <w:szCs w:val="18"/>
              </w:rPr>
              <w:t>Primary Shield Tank</w:t>
            </w:r>
          </w:p>
        </w:tc>
      </w:tr>
      <w:tr w:rsidR="00835F38" w:rsidRPr="003505FD" w14:paraId="75966098"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7C08B42" w14:textId="77777777" w:rsidR="00835F38" w:rsidRPr="003505FD" w:rsidRDefault="00B066D2">
            <w:pPr>
              <w:rPr>
                <w:sz w:val="18"/>
                <w:szCs w:val="18"/>
              </w:rPr>
            </w:pPr>
            <w:r w:rsidRPr="003505FD">
              <w:rPr>
                <w:sz w:val="18"/>
                <w:szCs w:val="18"/>
              </w:rPr>
              <w:t>RAMS</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0AB4581" w14:textId="77777777" w:rsidR="00835F38" w:rsidRPr="003505FD" w:rsidRDefault="00B066D2">
            <w:pPr>
              <w:jc w:val="both"/>
              <w:rPr>
                <w:sz w:val="18"/>
                <w:szCs w:val="18"/>
              </w:rPr>
            </w:pPr>
            <w:r w:rsidRPr="003505FD">
              <w:rPr>
                <w:sz w:val="18"/>
                <w:szCs w:val="18"/>
              </w:rPr>
              <w:t xml:space="preserve">Radiation Alarm and Monitoring Systems </w:t>
            </w:r>
          </w:p>
        </w:tc>
      </w:tr>
      <w:tr w:rsidR="00835F38" w:rsidRPr="003505FD" w14:paraId="79AA56C7"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5049571" w14:textId="77777777" w:rsidR="00835F38" w:rsidRPr="003505FD" w:rsidRDefault="00B066D2">
            <w:pPr>
              <w:rPr>
                <w:rFonts w:cs="Arial"/>
                <w:sz w:val="18"/>
                <w:szCs w:val="18"/>
              </w:rPr>
            </w:pPr>
            <w:r w:rsidRPr="003505FD">
              <w:rPr>
                <w:rFonts w:cs="Arial"/>
                <w:sz w:val="18"/>
                <w:szCs w:val="18"/>
              </w:rPr>
              <w:t>RC</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BE5CB05" w14:textId="77777777" w:rsidR="00835F38" w:rsidRPr="003505FD" w:rsidRDefault="00B066D2">
            <w:pPr>
              <w:rPr>
                <w:rFonts w:cs="Arial"/>
                <w:sz w:val="18"/>
                <w:szCs w:val="18"/>
              </w:rPr>
            </w:pPr>
            <w:r w:rsidRPr="003505FD">
              <w:rPr>
                <w:rFonts w:cs="Arial"/>
                <w:sz w:val="18"/>
                <w:szCs w:val="18"/>
              </w:rPr>
              <w:t>Reactor Compartment</w:t>
            </w:r>
          </w:p>
        </w:tc>
      </w:tr>
      <w:tr w:rsidR="00835F38" w:rsidRPr="003505FD" w14:paraId="6BCB41AE"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6D019F0" w14:textId="77777777" w:rsidR="00835F38" w:rsidRPr="003505FD" w:rsidRDefault="00B066D2">
            <w:pPr>
              <w:rPr>
                <w:rFonts w:cs="Arial"/>
                <w:sz w:val="18"/>
                <w:szCs w:val="18"/>
              </w:rPr>
            </w:pPr>
            <w:r w:rsidRPr="003505FD">
              <w:rPr>
                <w:rFonts w:cs="Arial"/>
                <w:sz w:val="18"/>
                <w:szCs w:val="18"/>
              </w:rPr>
              <w:t>RCL</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87FD997" w14:textId="77777777" w:rsidR="00835F38" w:rsidRPr="003505FD" w:rsidRDefault="00B066D2">
            <w:pPr>
              <w:rPr>
                <w:rFonts w:cs="Arial"/>
                <w:sz w:val="18"/>
                <w:szCs w:val="18"/>
              </w:rPr>
            </w:pPr>
            <w:r w:rsidRPr="003505FD">
              <w:rPr>
                <w:rFonts w:cs="Arial"/>
                <w:sz w:val="18"/>
                <w:szCs w:val="18"/>
              </w:rPr>
              <w:t>Radiochemistry Laboratory</w:t>
            </w:r>
          </w:p>
        </w:tc>
      </w:tr>
      <w:tr w:rsidR="00693580" w:rsidRPr="003505FD" w14:paraId="6663241A"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FA3A984" w14:textId="77777777" w:rsidR="00693580" w:rsidRPr="003505FD" w:rsidRDefault="00693580">
            <w:pPr>
              <w:rPr>
                <w:rFonts w:cs="Arial"/>
                <w:sz w:val="18"/>
                <w:szCs w:val="18"/>
              </w:rPr>
            </w:pPr>
            <w:r w:rsidRPr="003505FD">
              <w:rPr>
                <w:rFonts w:cs="Arial"/>
                <w:sz w:val="18"/>
                <w:szCs w:val="18"/>
              </w:rPr>
              <w:t>RIDDOR</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4AB3026" w14:textId="77777777" w:rsidR="00693580" w:rsidRPr="003505FD" w:rsidRDefault="00693580">
            <w:pPr>
              <w:rPr>
                <w:rFonts w:cs="Arial"/>
                <w:sz w:val="18"/>
                <w:szCs w:val="18"/>
              </w:rPr>
            </w:pPr>
            <w:r w:rsidRPr="003505FD">
              <w:rPr>
                <w:rFonts w:cs="Arial"/>
                <w:sz w:val="18"/>
                <w:szCs w:val="18"/>
              </w:rPr>
              <w:t xml:space="preserve">Reporting of Injuries, Diseases and Dangerous </w:t>
            </w:r>
            <w:r w:rsidR="00100932" w:rsidRPr="003505FD">
              <w:rPr>
                <w:rFonts w:cs="Arial"/>
                <w:sz w:val="18"/>
                <w:szCs w:val="18"/>
              </w:rPr>
              <w:t>Occurrences</w:t>
            </w:r>
          </w:p>
        </w:tc>
      </w:tr>
      <w:tr w:rsidR="00835F38" w:rsidRPr="003505FD" w14:paraId="32F3A535"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46CF4DB" w14:textId="77777777" w:rsidR="00835F38" w:rsidRPr="003505FD" w:rsidRDefault="00B066D2">
            <w:pPr>
              <w:rPr>
                <w:rFonts w:cs="Arial"/>
                <w:sz w:val="18"/>
                <w:szCs w:val="18"/>
              </w:rPr>
            </w:pPr>
            <w:r w:rsidRPr="003505FD">
              <w:rPr>
                <w:rFonts w:cs="Arial"/>
                <w:sz w:val="18"/>
                <w:szCs w:val="18"/>
              </w:rPr>
              <w:lastRenderedPageBreak/>
              <w:t>RPV</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2FA2F40" w14:textId="77777777" w:rsidR="00835F38" w:rsidRPr="003505FD" w:rsidRDefault="00B066D2">
            <w:pPr>
              <w:rPr>
                <w:rFonts w:cs="Arial"/>
                <w:sz w:val="18"/>
                <w:szCs w:val="18"/>
              </w:rPr>
            </w:pPr>
            <w:r w:rsidRPr="003505FD">
              <w:rPr>
                <w:rFonts w:cs="Arial"/>
                <w:sz w:val="18"/>
                <w:szCs w:val="18"/>
              </w:rPr>
              <w:t>Reactor Pressure Vessel</w:t>
            </w:r>
          </w:p>
        </w:tc>
      </w:tr>
      <w:tr w:rsidR="00835F38" w:rsidRPr="003505FD" w14:paraId="38D841AC"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815BEDD" w14:textId="77777777" w:rsidR="00835F38" w:rsidRPr="003505FD" w:rsidRDefault="00B066D2">
            <w:pPr>
              <w:rPr>
                <w:rFonts w:cs="Arial"/>
                <w:sz w:val="18"/>
                <w:szCs w:val="18"/>
              </w:rPr>
            </w:pPr>
            <w:r w:rsidRPr="003505FD">
              <w:rPr>
                <w:rFonts w:cs="Arial"/>
                <w:sz w:val="18"/>
                <w:szCs w:val="18"/>
              </w:rPr>
              <w:t>RRDL</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548119C" w14:textId="77777777" w:rsidR="00835F38" w:rsidRPr="003505FD" w:rsidRDefault="00B066D2">
            <w:pPr>
              <w:rPr>
                <w:rFonts w:cs="Arial"/>
                <w:sz w:val="18"/>
                <w:szCs w:val="18"/>
              </w:rPr>
            </w:pPr>
            <w:r w:rsidRPr="003505FD">
              <w:rPr>
                <w:rFonts w:cs="Arial"/>
                <w:sz w:val="18"/>
                <w:szCs w:val="18"/>
              </w:rPr>
              <w:t>Rosyth Royal Dockyard Limited</w:t>
            </w:r>
          </w:p>
        </w:tc>
      </w:tr>
      <w:tr w:rsidR="00835F38" w:rsidRPr="003505FD" w14:paraId="76B462C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B5C3F92" w14:textId="77777777" w:rsidR="00835F38" w:rsidRPr="003505FD" w:rsidRDefault="00B066D2">
            <w:pPr>
              <w:rPr>
                <w:rFonts w:cs="Arial"/>
                <w:sz w:val="18"/>
                <w:szCs w:val="18"/>
              </w:rPr>
            </w:pPr>
            <w:r w:rsidRPr="003505FD">
              <w:rPr>
                <w:rFonts w:cs="Arial"/>
                <w:sz w:val="18"/>
                <w:szCs w:val="18"/>
              </w:rPr>
              <w:t>RSA 93</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CFFA6F1" w14:textId="77777777" w:rsidR="00835F38" w:rsidRPr="003505FD" w:rsidRDefault="00B066D2">
            <w:r w:rsidRPr="003505FD">
              <w:rPr>
                <w:rFonts w:cs="Arial"/>
                <w:sz w:val="18"/>
                <w:szCs w:val="18"/>
              </w:rPr>
              <w:t>Radioactive Substances Act 1993</w:t>
            </w:r>
            <w:r w:rsidR="00DA44C9" w:rsidRPr="003505FD">
              <w:rPr>
                <w:rFonts w:cs="Arial"/>
                <w:sz w:val="18"/>
                <w:szCs w:val="18"/>
              </w:rPr>
              <w:t xml:space="preserve"> </w:t>
            </w:r>
            <w:r w:rsidRPr="003505FD">
              <w:rPr>
                <w:rFonts w:cs="Arial"/>
                <w:sz w:val="18"/>
                <w:szCs w:val="18"/>
              </w:rPr>
              <w:t>(</w:t>
            </w:r>
            <w:r w:rsidR="00D95902" w:rsidRPr="003505FD">
              <w:rPr>
                <w:rFonts w:cs="Arial"/>
                <w:i/>
                <w:iCs/>
                <w:sz w:val="18"/>
                <w:szCs w:val="18"/>
              </w:rPr>
              <w:t>now</w:t>
            </w:r>
            <w:r w:rsidRPr="003505FD">
              <w:rPr>
                <w:rFonts w:cs="Arial"/>
                <w:i/>
                <w:sz w:val="18"/>
                <w:szCs w:val="18"/>
              </w:rPr>
              <w:t xml:space="preserve"> replaced by EASR18)</w:t>
            </w:r>
          </w:p>
        </w:tc>
      </w:tr>
      <w:tr w:rsidR="00CC3238" w:rsidRPr="003505FD" w14:paraId="5A78CFCD"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13DAC62" w14:textId="77777777" w:rsidR="00CC3238" w:rsidRPr="003505FD" w:rsidRDefault="00CC3238">
            <w:pPr>
              <w:rPr>
                <w:rFonts w:cs="Arial"/>
                <w:sz w:val="18"/>
                <w:szCs w:val="18"/>
              </w:rPr>
            </w:pPr>
            <w:r w:rsidRPr="003505FD">
              <w:rPr>
                <w:rFonts w:cs="Arial"/>
                <w:sz w:val="18"/>
                <w:szCs w:val="18"/>
              </w:rPr>
              <w:t>RSPB</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60AE17A" w14:textId="77777777" w:rsidR="00CC3238" w:rsidRPr="003505FD" w:rsidRDefault="00CC3238">
            <w:pPr>
              <w:rPr>
                <w:rFonts w:cs="Arial"/>
                <w:sz w:val="18"/>
                <w:szCs w:val="18"/>
              </w:rPr>
            </w:pPr>
            <w:r w:rsidRPr="003505FD">
              <w:rPr>
                <w:rFonts w:cs="Arial"/>
                <w:sz w:val="18"/>
                <w:szCs w:val="18"/>
              </w:rPr>
              <w:t>Royal Society for the Protection of Birds</w:t>
            </w:r>
          </w:p>
        </w:tc>
      </w:tr>
      <w:tr w:rsidR="00835F38" w:rsidRPr="003505FD" w14:paraId="27A5AF1B"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7C8BF8A" w14:textId="77777777" w:rsidR="00835F38" w:rsidRPr="003505FD" w:rsidRDefault="00B066D2">
            <w:pPr>
              <w:rPr>
                <w:rFonts w:cs="Arial"/>
                <w:sz w:val="18"/>
                <w:szCs w:val="18"/>
              </w:rPr>
            </w:pPr>
            <w:r w:rsidRPr="003505FD">
              <w:rPr>
                <w:rFonts w:cs="Arial"/>
                <w:sz w:val="18"/>
                <w:szCs w:val="18"/>
              </w:rPr>
              <w:t>SAC</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B6909B2" w14:textId="77777777" w:rsidR="00835F38" w:rsidRPr="003505FD" w:rsidRDefault="00B066D2">
            <w:pPr>
              <w:rPr>
                <w:rFonts w:cs="Arial"/>
                <w:sz w:val="18"/>
                <w:szCs w:val="18"/>
              </w:rPr>
            </w:pPr>
            <w:r w:rsidRPr="003505FD">
              <w:rPr>
                <w:rFonts w:cs="Arial"/>
                <w:sz w:val="18"/>
                <w:szCs w:val="18"/>
              </w:rPr>
              <w:t>Special Area of Conservation</w:t>
            </w:r>
          </w:p>
        </w:tc>
      </w:tr>
      <w:tr w:rsidR="00835F38" w:rsidRPr="003505FD" w14:paraId="08BF4046"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A3B768D" w14:textId="77777777" w:rsidR="00835F38" w:rsidRPr="003505FD" w:rsidRDefault="00B066D2">
            <w:pPr>
              <w:rPr>
                <w:rFonts w:cs="Arial"/>
                <w:sz w:val="18"/>
                <w:szCs w:val="18"/>
              </w:rPr>
            </w:pPr>
            <w:r w:rsidRPr="003505FD">
              <w:rPr>
                <w:rFonts w:cs="Arial"/>
                <w:sz w:val="18"/>
                <w:szCs w:val="18"/>
              </w:rPr>
              <w:t>SADP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63FCD98" w14:textId="77777777" w:rsidR="00835F38" w:rsidRPr="003505FD" w:rsidRDefault="00B066D2">
            <w:pPr>
              <w:rPr>
                <w:rFonts w:cs="Arial"/>
                <w:sz w:val="18"/>
                <w:szCs w:val="18"/>
              </w:rPr>
            </w:pPr>
            <w:r w:rsidRPr="003505FD">
              <w:rPr>
                <w:rFonts w:cs="Arial"/>
                <w:sz w:val="18"/>
                <w:szCs w:val="18"/>
              </w:rPr>
              <w:t>Survey and Docking Period</w:t>
            </w:r>
          </w:p>
        </w:tc>
      </w:tr>
      <w:tr w:rsidR="00835F38" w:rsidRPr="003505FD" w14:paraId="7CEFA731"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C11813E" w14:textId="77777777" w:rsidR="00835F38" w:rsidRPr="003505FD" w:rsidRDefault="00B066D2">
            <w:pPr>
              <w:rPr>
                <w:rFonts w:cs="Arial"/>
                <w:sz w:val="18"/>
                <w:szCs w:val="18"/>
              </w:rPr>
            </w:pPr>
            <w:r w:rsidRPr="003505FD">
              <w:rPr>
                <w:rFonts w:cs="Arial"/>
                <w:sz w:val="18"/>
                <w:szCs w:val="18"/>
              </w:rPr>
              <w:t>SDP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697E9C3" w14:textId="77777777" w:rsidR="00835F38" w:rsidRPr="003505FD" w:rsidRDefault="00B066D2">
            <w:pPr>
              <w:rPr>
                <w:rFonts w:cs="Arial"/>
                <w:sz w:val="18"/>
                <w:szCs w:val="18"/>
              </w:rPr>
            </w:pPr>
            <w:r w:rsidRPr="003505FD">
              <w:rPr>
                <w:rFonts w:cs="Arial"/>
                <w:sz w:val="18"/>
                <w:szCs w:val="18"/>
              </w:rPr>
              <w:t>Submarine Dismantling Project</w:t>
            </w:r>
          </w:p>
        </w:tc>
      </w:tr>
      <w:tr w:rsidR="00835F38" w:rsidRPr="003505FD" w14:paraId="45369522"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0EDFC56" w14:textId="77777777" w:rsidR="00835F38" w:rsidRPr="003505FD" w:rsidRDefault="00B066D2">
            <w:pPr>
              <w:rPr>
                <w:rFonts w:cs="Arial"/>
                <w:sz w:val="18"/>
                <w:szCs w:val="18"/>
              </w:rPr>
            </w:pPr>
            <w:r w:rsidRPr="003505FD">
              <w:rPr>
                <w:rFonts w:cs="Arial"/>
                <w:sz w:val="18"/>
                <w:szCs w:val="18"/>
              </w:rPr>
              <w:t>SEPA</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F63AB3" w14:textId="77777777" w:rsidR="00835F38" w:rsidRPr="003505FD" w:rsidRDefault="00B066D2">
            <w:pPr>
              <w:rPr>
                <w:rFonts w:cs="Arial"/>
                <w:sz w:val="18"/>
                <w:szCs w:val="18"/>
              </w:rPr>
            </w:pPr>
            <w:r w:rsidRPr="003505FD">
              <w:rPr>
                <w:rFonts w:cs="Arial"/>
                <w:sz w:val="18"/>
                <w:szCs w:val="18"/>
              </w:rPr>
              <w:t>Scottish Environment Protection Agency</w:t>
            </w:r>
          </w:p>
        </w:tc>
      </w:tr>
      <w:tr w:rsidR="00270205" w:rsidRPr="003505FD" w14:paraId="4A25745F"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8536334" w14:textId="79D34E64" w:rsidR="00270205" w:rsidRPr="003505FD" w:rsidRDefault="00270205">
            <w:pPr>
              <w:rPr>
                <w:rFonts w:cs="Arial"/>
                <w:sz w:val="18"/>
                <w:szCs w:val="18"/>
              </w:rPr>
            </w:pPr>
            <w:r>
              <w:rPr>
                <w:rFonts w:cs="Arial"/>
                <w:sz w:val="18"/>
                <w:szCs w:val="18"/>
              </w:rPr>
              <w:t>SME</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211A64C" w14:textId="410249C7" w:rsidR="00270205" w:rsidRPr="003505FD" w:rsidRDefault="00270205">
            <w:pPr>
              <w:rPr>
                <w:rFonts w:cs="Arial"/>
                <w:sz w:val="18"/>
                <w:szCs w:val="18"/>
              </w:rPr>
            </w:pPr>
            <w:r>
              <w:rPr>
                <w:rFonts w:cs="Arial"/>
                <w:sz w:val="18"/>
                <w:szCs w:val="18"/>
              </w:rPr>
              <w:t>Subject Matter Expert</w:t>
            </w:r>
          </w:p>
        </w:tc>
      </w:tr>
      <w:tr w:rsidR="00835F38" w:rsidRPr="003505FD" w14:paraId="014BE500"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A04045B" w14:textId="77777777" w:rsidR="00835F38" w:rsidRPr="003505FD" w:rsidRDefault="00B066D2">
            <w:pPr>
              <w:rPr>
                <w:rFonts w:cs="Arial"/>
                <w:sz w:val="18"/>
                <w:szCs w:val="18"/>
              </w:rPr>
            </w:pPr>
            <w:r w:rsidRPr="003505FD">
              <w:rPr>
                <w:rFonts w:cs="Arial"/>
                <w:sz w:val="18"/>
                <w:szCs w:val="18"/>
              </w:rPr>
              <w:t>SPA</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727EA14" w14:textId="77777777" w:rsidR="00835F38" w:rsidRPr="003505FD" w:rsidRDefault="00B066D2">
            <w:pPr>
              <w:rPr>
                <w:rFonts w:cs="Arial"/>
                <w:sz w:val="18"/>
                <w:szCs w:val="18"/>
              </w:rPr>
            </w:pPr>
            <w:r w:rsidRPr="003505FD">
              <w:rPr>
                <w:rFonts w:cs="Arial"/>
                <w:sz w:val="18"/>
                <w:szCs w:val="18"/>
              </w:rPr>
              <w:t>Special Protected Area</w:t>
            </w:r>
          </w:p>
        </w:tc>
      </w:tr>
      <w:tr w:rsidR="00381958" w:rsidRPr="003505FD" w14:paraId="2E70015C" w14:textId="77777777" w:rsidTr="00F5783E">
        <w:trPr>
          <w:trHeight w:val="227"/>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79CDB69" w14:textId="77777777" w:rsidR="00381958" w:rsidRPr="003505FD" w:rsidRDefault="00381958">
            <w:pPr>
              <w:rPr>
                <w:rFonts w:cs="Arial"/>
                <w:sz w:val="18"/>
                <w:szCs w:val="18"/>
              </w:rPr>
            </w:pPr>
            <w:r w:rsidRPr="003505FD">
              <w:rPr>
                <w:rFonts w:cs="Arial"/>
                <w:sz w:val="18"/>
                <w:szCs w:val="18"/>
              </w:rPr>
              <w:t>SQEP</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79A1DA5" w14:textId="77777777" w:rsidR="00381958" w:rsidRPr="003505FD" w:rsidRDefault="00381958">
            <w:pPr>
              <w:rPr>
                <w:rFonts w:cs="Arial"/>
                <w:sz w:val="18"/>
                <w:szCs w:val="18"/>
              </w:rPr>
            </w:pPr>
            <w:r w:rsidRPr="003505FD">
              <w:rPr>
                <w:rFonts w:cs="Arial"/>
                <w:sz w:val="18"/>
                <w:szCs w:val="18"/>
              </w:rPr>
              <w:t xml:space="preserve">Suitably Qualified and Experienced Personnel </w:t>
            </w:r>
          </w:p>
        </w:tc>
      </w:tr>
      <w:tr w:rsidR="00835F38" w:rsidRPr="003505FD" w14:paraId="3697614B" w14:textId="77777777" w:rsidTr="00F5783E">
        <w:trPr>
          <w:trHeight w:val="227"/>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9F0E5AA" w14:textId="77777777" w:rsidR="00835F38" w:rsidRPr="003505FD" w:rsidRDefault="00B066D2">
            <w:pPr>
              <w:rPr>
                <w:rFonts w:cs="Arial"/>
                <w:sz w:val="18"/>
                <w:szCs w:val="18"/>
              </w:rPr>
            </w:pPr>
            <w:r w:rsidRPr="003505FD">
              <w:rPr>
                <w:rFonts w:cs="Arial"/>
                <w:sz w:val="18"/>
                <w:szCs w:val="18"/>
              </w:rPr>
              <w:t>SRF</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A769EC" w14:textId="77777777" w:rsidR="00835F38" w:rsidRPr="003505FD" w:rsidRDefault="00B066D2">
            <w:pPr>
              <w:rPr>
                <w:rFonts w:cs="Arial"/>
                <w:sz w:val="18"/>
                <w:szCs w:val="18"/>
              </w:rPr>
            </w:pPr>
            <w:r w:rsidRPr="003505FD">
              <w:rPr>
                <w:rFonts w:cs="Arial"/>
                <w:sz w:val="18"/>
                <w:szCs w:val="18"/>
              </w:rPr>
              <w:t>Ship Recycling Facility</w:t>
            </w:r>
          </w:p>
        </w:tc>
      </w:tr>
      <w:tr w:rsidR="00835F38" w:rsidRPr="003505FD" w14:paraId="28659F3F"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87C5CED" w14:textId="77777777" w:rsidR="00835F38" w:rsidRPr="003505FD" w:rsidRDefault="00B066D2">
            <w:pPr>
              <w:rPr>
                <w:rFonts w:cs="Arial"/>
                <w:sz w:val="18"/>
                <w:szCs w:val="18"/>
              </w:rPr>
            </w:pPr>
            <w:r w:rsidRPr="003505FD">
              <w:rPr>
                <w:rFonts w:cs="Arial"/>
                <w:sz w:val="18"/>
                <w:szCs w:val="18"/>
              </w:rPr>
              <w:t>SSSI</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605D268" w14:textId="77777777" w:rsidR="00835F38" w:rsidRPr="003505FD" w:rsidRDefault="00B066D2">
            <w:pPr>
              <w:rPr>
                <w:rFonts w:cs="Arial"/>
                <w:sz w:val="18"/>
                <w:szCs w:val="18"/>
              </w:rPr>
            </w:pPr>
            <w:r w:rsidRPr="003505FD">
              <w:rPr>
                <w:rFonts w:cs="Arial"/>
                <w:sz w:val="18"/>
                <w:szCs w:val="18"/>
              </w:rPr>
              <w:t>Site of Special Scientific Interest</w:t>
            </w:r>
          </w:p>
        </w:tc>
      </w:tr>
      <w:tr w:rsidR="00734A11" w:rsidRPr="003505FD" w14:paraId="024CCC56"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D9B07F4" w14:textId="77777777" w:rsidR="00734A11" w:rsidRPr="003505FD" w:rsidRDefault="00734A11">
            <w:pPr>
              <w:rPr>
                <w:rFonts w:cs="Arial"/>
                <w:sz w:val="18"/>
                <w:szCs w:val="18"/>
              </w:rPr>
            </w:pPr>
            <w:r w:rsidRPr="003505FD">
              <w:rPr>
                <w:rFonts w:cs="Arial"/>
                <w:sz w:val="18"/>
                <w:szCs w:val="18"/>
              </w:rPr>
              <w:t>UNS</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F8D1434" w14:textId="77777777" w:rsidR="00734A11" w:rsidRPr="003505FD" w:rsidRDefault="00734A11">
            <w:pPr>
              <w:rPr>
                <w:rFonts w:cs="Arial"/>
                <w:sz w:val="18"/>
                <w:szCs w:val="18"/>
              </w:rPr>
            </w:pPr>
            <w:r w:rsidRPr="003505FD">
              <w:rPr>
                <w:rFonts w:cs="Arial"/>
                <w:sz w:val="18"/>
                <w:szCs w:val="18"/>
              </w:rPr>
              <w:t>Urenco Nuclear Stewardship</w:t>
            </w:r>
          </w:p>
        </w:tc>
      </w:tr>
      <w:tr w:rsidR="00835F38" w:rsidRPr="003505FD" w14:paraId="2BA63969"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747B09E" w14:textId="77777777" w:rsidR="00835F38" w:rsidRPr="003505FD" w:rsidRDefault="00B066D2">
            <w:pPr>
              <w:rPr>
                <w:rFonts w:cs="Arial"/>
                <w:sz w:val="18"/>
                <w:szCs w:val="18"/>
              </w:rPr>
            </w:pPr>
            <w:r w:rsidRPr="003505FD">
              <w:rPr>
                <w:rFonts w:cs="Arial"/>
                <w:sz w:val="18"/>
                <w:szCs w:val="18"/>
              </w:rPr>
              <w:t>VETS</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44F9223" w14:textId="77777777" w:rsidR="00835F38" w:rsidRPr="003505FD" w:rsidRDefault="00B066D2" w:rsidP="00023B6E">
            <w:r w:rsidRPr="003505FD">
              <w:rPr>
                <w:rFonts w:cs="Arial"/>
                <w:sz w:val="18"/>
                <w:szCs w:val="18"/>
              </w:rPr>
              <w:t xml:space="preserve">Vessel Equipment </w:t>
            </w:r>
            <w:r w:rsidR="00023B6E">
              <w:rPr>
                <w:rFonts w:cs="Arial"/>
                <w:sz w:val="18"/>
                <w:szCs w:val="18"/>
              </w:rPr>
              <w:t>Tally</w:t>
            </w:r>
            <w:r w:rsidR="00023B6E" w:rsidRPr="003505FD">
              <w:rPr>
                <w:rFonts w:cs="Arial"/>
                <w:sz w:val="18"/>
                <w:szCs w:val="18"/>
              </w:rPr>
              <w:t xml:space="preserve"> </w:t>
            </w:r>
            <w:r w:rsidRPr="003505FD">
              <w:rPr>
                <w:rFonts w:cs="Arial"/>
                <w:sz w:val="18"/>
                <w:szCs w:val="18"/>
              </w:rPr>
              <w:t>System</w:t>
            </w:r>
            <w:r w:rsidRPr="003505FD">
              <w:rPr>
                <w:bCs/>
              </w:rPr>
              <w:t xml:space="preserve"> </w:t>
            </w:r>
          </w:p>
        </w:tc>
      </w:tr>
      <w:tr w:rsidR="00EC173F" w:rsidRPr="003505FD" w14:paraId="0C606639" w14:textId="77777777" w:rsidTr="00F5783E">
        <w:trPr>
          <w:trHeight w:val="340"/>
        </w:trPr>
        <w:tc>
          <w:tcPr>
            <w:tcW w:w="202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2F52BD1" w14:textId="77777777" w:rsidR="00EC173F" w:rsidRPr="003505FD" w:rsidRDefault="00EC173F">
            <w:pPr>
              <w:rPr>
                <w:rFonts w:cs="Arial"/>
                <w:sz w:val="18"/>
                <w:szCs w:val="18"/>
              </w:rPr>
            </w:pPr>
            <w:r w:rsidRPr="003505FD">
              <w:rPr>
                <w:rFonts w:cs="Arial"/>
                <w:sz w:val="18"/>
                <w:szCs w:val="18"/>
              </w:rPr>
              <w:t>VOC</w:t>
            </w:r>
          </w:p>
        </w:tc>
        <w:tc>
          <w:tcPr>
            <w:tcW w:w="699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29EAD05" w14:textId="77777777" w:rsidR="00EC173F" w:rsidRPr="003505FD" w:rsidRDefault="00282ADD">
            <w:pPr>
              <w:rPr>
                <w:bCs/>
                <w:sz w:val="18"/>
                <w:szCs w:val="18"/>
              </w:rPr>
            </w:pPr>
            <w:r w:rsidRPr="003505FD">
              <w:rPr>
                <w:bCs/>
                <w:sz w:val="18"/>
                <w:szCs w:val="18"/>
              </w:rPr>
              <w:t>Volatile Organic Compounds</w:t>
            </w:r>
          </w:p>
        </w:tc>
      </w:tr>
    </w:tbl>
    <w:p w14:paraId="693E3E2B" w14:textId="77777777" w:rsidR="00835F38" w:rsidRPr="003505FD" w:rsidRDefault="00B066D2">
      <w:pPr>
        <w:rPr>
          <w:b/>
        </w:rPr>
      </w:pPr>
      <w:r w:rsidRPr="003505FD">
        <w:br w:type="page"/>
      </w:r>
    </w:p>
    <w:p w14:paraId="13E3F0EF" w14:textId="77777777" w:rsidR="00835F38" w:rsidRPr="003505FD" w:rsidRDefault="00B066D2">
      <w:pPr>
        <w:pStyle w:val="Heading1"/>
        <w:numPr>
          <w:ilvl w:val="0"/>
          <w:numId w:val="7"/>
        </w:numPr>
        <w:ind w:left="0" w:firstLine="0"/>
      </w:pPr>
      <w:bookmarkStart w:id="4" w:name="_Toc159586924"/>
      <w:r w:rsidRPr="003505FD">
        <w:lastRenderedPageBreak/>
        <w:t>Introduction</w:t>
      </w:r>
      <w:bookmarkEnd w:id="4"/>
    </w:p>
    <w:p w14:paraId="2A9EB739" w14:textId="77777777" w:rsidR="00835F38" w:rsidRPr="003505FD" w:rsidRDefault="00B066D2" w:rsidP="006F0A9E">
      <w:pPr>
        <w:jc w:val="both"/>
      </w:pPr>
      <w:r w:rsidRPr="003505FD">
        <w:t>An Environmental Management Plan (EMP) is required following the granting of Consent by the Office for Nuclear Regulation (ONR) to undertake decommissioning (dismantling) of the seven out-of-service defueled submarines at Rosyth Business Park.</w:t>
      </w:r>
    </w:p>
    <w:p w14:paraId="25E7DA9A" w14:textId="30C67A46" w:rsidR="00835F38" w:rsidRPr="003505FD" w:rsidRDefault="00B066D2" w:rsidP="006F0A9E">
      <w:pPr>
        <w:jc w:val="both"/>
      </w:pPr>
      <w:r w:rsidRPr="003505FD">
        <w:t xml:space="preserve">Rosyth Royal Dockyard Limited (RRDL) at Rosyth Business Park applied for Consent under the Nuclear Reactors (Environmental Impact Assessment for Decommissioning) Regulations 1999 (as amended) (EIADR) [Reference </w:t>
      </w:r>
      <w:r w:rsidRPr="003505FD">
        <w:fldChar w:fldCharType="begin"/>
      </w:r>
      <w:r w:rsidRPr="003505FD">
        <w:instrText>REF _Ref399241423 \r \h</w:instrText>
      </w:r>
      <w:r w:rsidR="006F0A9E">
        <w:instrText xml:space="preserve"> \* MERGEFORMAT </w:instrText>
      </w:r>
      <w:r w:rsidRPr="003505FD">
        <w:fldChar w:fldCharType="separate"/>
      </w:r>
      <w:r w:rsidR="00440C9B">
        <w:t>1</w:t>
      </w:r>
      <w:r w:rsidRPr="003505FD">
        <w:fldChar w:fldCharType="end"/>
      </w:r>
      <w:r w:rsidRPr="003505FD">
        <w:t>].</w:t>
      </w:r>
      <w:r w:rsidR="00DA44C9" w:rsidRPr="003505FD">
        <w:t xml:space="preserve"> </w:t>
      </w:r>
      <w:r w:rsidRPr="003505FD">
        <w:t xml:space="preserve">An Environmental Statement (ES) [Reference </w:t>
      </w:r>
      <w:r w:rsidR="00192191" w:rsidRPr="003505FD">
        <w:fldChar w:fldCharType="begin"/>
      </w:r>
      <w:r w:rsidR="00192191" w:rsidRPr="003505FD">
        <w:instrText xml:space="preserve"> REF _Ref399241446 \r \h </w:instrText>
      </w:r>
      <w:r w:rsidR="006F0A9E">
        <w:instrText xml:space="preserve"> \* MERGEFORMAT </w:instrText>
      </w:r>
      <w:r w:rsidR="00192191" w:rsidRPr="003505FD">
        <w:fldChar w:fldCharType="separate"/>
      </w:r>
      <w:r w:rsidR="00440C9B">
        <w:t>2</w:t>
      </w:r>
      <w:r w:rsidR="00192191" w:rsidRPr="003505FD">
        <w:fldChar w:fldCharType="end"/>
      </w:r>
      <w:r w:rsidRPr="003505FD">
        <w:t>] was submitted, as is required by the Regulations.</w:t>
      </w:r>
    </w:p>
    <w:p w14:paraId="4ABA1811" w14:textId="40DCCAD6" w:rsidR="00835F38" w:rsidRPr="003505FD" w:rsidRDefault="00B066D2" w:rsidP="006F0A9E">
      <w:pPr>
        <w:jc w:val="both"/>
      </w:pPr>
      <w:r w:rsidRPr="003505FD">
        <w:t xml:space="preserve">The Consent was granted in October 2014 [Reference </w:t>
      </w:r>
      <w:r w:rsidRPr="003505FD">
        <w:fldChar w:fldCharType="begin"/>
      </w:r>
      <w:r w:rsidRPr="003505FD">
        <w:instrText>REF _Ref399241852 \r \h</w:instrText>
      </w:r>
      <w:r w:rsidR="006F0A9E">
        <w:instrText xml:space="preserve"> \* MERGEFORMAT </w:instrText>
      </w:r>
      <w:r w:rsidRPr="003505FD">
        <w:fldChar w:fldCharType="separate"/>
      </w:r>
      <w:r w:rsidR="00440C9B">
        <w:t>3</w:t>
      </w:r>
      <w:r w:rsidRPr="003505FD">
        <w:fldChar w:fldCharType="end"/>
      </w:r>
      <w:r w:rsidRPr="003505FD">
        <w:t>] with six Conditions, four of which relate to the required EMP.</w:t>
      </w:r>
      <w:r w:rsidR="00DA44C9" w:rsidRPr="003505FD">
        <w:t xml:space="preserve"> </w:t>
      </w:r>
      <w:r w:rsidRPr="003505FD">
        <w:t>The ONR Decision Report and the Conditions can be viewed on the ONR website.</w:t>
      </w:r>
    </w:p>
    <w:p w14:paraId="603A2103" w14:textId="50BAFC5F" w:rsidR="00835F38" w:rsidRPr="003505FD" w:rsidRDefault="00B066D2" w:rsidP="006F0A9E">
      <w:pPr>
        <w:jc w:val="both"/>
      </w:pPr>
      <w:r w:rsidRPr="003505FD">
        <w:t xml:space="preserve">The EMP is a stand-alone document that reports on the progress of the decommissioning project over a period of </w:t>
      </w:r>
      <w:r w:rsidR="00482399" w:rsidRPr="003505FD">
        <w:t>time,</w:t>
      </w:r>
      <w:r w:rsidRPr="003505FD">
        <w:t xml:space="preserve"> and which is submitted annually to the ONR.</w:t>
      </w:r>
      <w:r w:rsidR="00DA44C9" w:rsidRPr="003505FD">
        <w:t xml:space="preserve"> </w:t>
      </w:r>
      <w:r w:rsidRPr="003505FD">
        <w:t xml:space="preserve">As such, an EMP identifies mitigation measures, reporting on their implementation and effectiveness and any changes to such measures in light of experience. </w:t>
      </w:r>
    </w:p>
    <w:p w14:paraId="31114BF4" w14:textId="3A6F3E26" w:rsidR="00835F38" w:rsidRPr="003505FD" w:rsidRDefault="00B066D2" w:rsidP="006F0A9E">
      <w:pPr>
        <w:jc w:val="both"/>
      </w:pPr>
      <w:r w:rsidRPr="007D725A">
        <w:t xml:space="preserve">This, the </w:t>
      </w:r>
      <w:r w:rsidR="00023DDF">
        <w:t>tenth</w:t>
      </w:r>
      <w:r w:rsidR="00DA44C9" w:rsidRPr="007D725A">
        <w:t xml:space="preserve"> </w:t>
      </w:r>
      <w:r w:rsidRPr="007D725A">
        <w:t>EMP</w:t>
      </w:r>
      <w:r w:rsidR="002131EA" w:rsidRPr="007D725A">
        <w:t>,</w:t>
      </w:r>
      <w:r w:rsidRPr="007D725A">
        <w:t xml:space="preserve"> reports on the work undertaken on the Submarine Dismantling Project (SDP) at Rosyth Business Park from September </w:t>
      </w:r>
      <w:r w:rsidR="00B805C7" w:rsidRPr="007D725A">
        <w:t>202</w:t>
      </w:r>
      <w:r w:rsidR="00023DDF">
        <w:t>2</w:t>
      </w:r>
      <w:r w:rsidR="00B805C7" w:rsidRPr="007D725A">
        <w:t xml:space="preserve"> </w:t>
      </w:r>
      <w:r w:rsidRPr="007D725A">
        <w:t xml:space="preserve">to August </w:t>
      </w:r>
      <w:r w:rsidR="00B805C7" w:rsidRPr="007D725A">
        <w:t>202</w:t>
      </w:r>
      <w:r w:rsidR="00023DDF">
        <w:t>3</w:t>
      </w:r>
      <w:r w:rsidRPr="007D725A">
        <w:t>.</w:t>
      </w:r>
      <w:r w:rsidRPr="003505FD">
        <w:t xml:space="preserve"> </w:t>
      </w:r>
    </w:p>
    <w:p w14:paraId="7F9B9DA3" w14:textId="77777777" w:rsidR="00835F38" w:rsidRPr="003505FD" w:rsidRDefault="00B066D2">
      <w:pPr>
        <w:pStyle w:val="Heading1"/>
        <w:numPr>
          <w:ilvl w:val="0"/>
          <w:numId w:val="7"/>
        </w:numPr>
        <w:ind w:hanging="720"/>
      </w:pPr>
      <w:bookmarkStart w:id="5" w:name="_Toc159586925"/>
      <w:r w:rsidRPr="003505FD">
        <w:t>Scope of the Environmental Management Plan</w:t>
      </w:r>
      <w:bookmarkEnd w:id="5"/>
    </w:p>
    <w:p w14:paraId="0FFB79CB" w14:textId="77777777" w:rsidR="00835F38" w:rsidRPr="003505FD" w:rsidRDefault="00B066D2">
      <w:pPr>
        <w:pStyle w:val="Heading2"/>
        <w:numPr>
          <w:ilvl w:val="1"/>
          <w:numId w:val="7"/>
        </w:numPr>
      </w:pPr>
      <w:bookmarkStart w:id="6" w:name="_Toc159586926"/>
      <w:r w:rsidRPr="003505FD">
        <w:t>Initial Dismantling</w:t>
      </w:r>
      <w:bookmarkEnd w:id="6"/>
    </w:p>
    <w:p w14:paraId="3D7C12B9" w14:textId="77777777" w:rsidR="00835F38" w:rsidRPr="003505FD" w:rsidRDefault="00B066D2" w:rsidP="006F0A9E">
      <w:pPr>
        <w:jc w:val="both"/>
      </w:pPr>
      <w:r w:rsidRPr="003505FD">
        <w:t>Initial Dismantling (ID) forms a part of the Ministry of Defence (MOD) wider SDP.</w:t>
      </w:r>
      <w:r w:rsidR="00DA44C9" w:rsidRPr="003505FD">
        <w:t xml:space="preserve"> </w:t>
      </w:r>
      <w:r w:rsidRPr="003505FD">
        <w:t xml:space="preserve">This encompasses the provision of facilities, </w:t>
      </w:r>
      <w:proofErr w:type="gramStart"/>
      <w:r w:rsidRPr="003505FD">
        <w:t>personnel</w:t>
      </w:r>
      <w:proofErr w:type="gramEnd"/>
      <w:r w:rsidRPr="003505FD">
        <w:t xml:space="preserve"> and processes to dismantle twenty-seven </w:t>
      </w:r>
      <w:r w:rsidR="00B82B63" w:rsidRPr="003505FD">
        <w:t>defueled</w:t>
      </w:r>
      <w:r w:rsidRPr="003505FD">
        <w:t xml:space="preserve"> nuclear powered submarines of past and current in-service classes.</w:t>
      </w:r>
      <w:r w:rsidR="00DA44C9" w:rsidRPr="003505FD">
        <w:t xml:space="preserve"> </w:t>
      </w:r>
      <w:r w:rsidRPr="003505FD">
        <w:t>Its stated aim is to ensure that the implementation of any solution is safe, environmentally responsible, secure, cost-effective and inspires public confidence.</w:t>
      </w:r>
    </w:p>
    <w:p w14:paraId="5BE722F7" w14:textId="3AF9AB4B" w:rsidR="00835F38" w:rsidRPr="003505FD" w:rsidRDefault="00B066D2" w:rsidP="006F0A9E">
      <w:pPr>
        <w:jc w:val="both"/>
      </w:pPr>
      <w:r w:rsidRPr="003505FD">
        <w:t>MOD/Babcock have developed a staged approach to ID.</w:t>
      </w:r>
      <w:r w:rsidR="00DA44C9" w:rsidRPr="003505FD">
        <w:t xml:space="preserve"> </w:t>
      </w:r>
      <w:r w:rsidRPr="003505FD">
        <w:t xml:space="preserve">The </w:t>
      </w:r>
      <w:r w:rsidR="00023DDF">
        <w:t>four</w:t>
      </w:r>
      <w:r w:rsidRPr="003505FD">
        <w:t xml:space="preserve"> stages are defined as follows:</w:t>
      </w:r>
    </w:p>
    <w:p w14:paraId="4D353CD0" w14:textId="2FC0B926" w:rsidR="00835F38" w:rsidRPr="003505FD" w:rsidRDefault="00B066D2">
      <w:pPr>
        <w:numPr>
          <w:ilvl w:val="0"/>
          <w:numId w:val="2"/>
        </w:numPr>
        <w:jc w:val="both"/>
      </w:pPr>
      <w:r w:rsidRPr="003505FD">
        <w:t>Stage 1, involves the docking of the submarine and removal of the majority of the Low Level radioactive Waste (LLW) primarily within the Reactor Compartment (RC).</w:t>
      </w:r>
      <w:r w:rsidR="00DA44C9" w:rsidRPr="003505FD">
        <w:t xml:space="preserve"> </w:t>
      </w:r>
      <w:r w:rsidRPr="003505FD">
        <w:t xml:space="preserve">Stage 1 is generally </w:t>
      </w:r>
      <w:r w:rsidR="00626C14">
        <w:t>conducted during</w:t>
      </w:r>
      <w:r w:rsidRPr="003505FD">
        <w:t xml:space="preserve"> the routine docking and maintenance of each laid-up submarine.</w:t>
      </w:r>
    </w:p>
    <w:p w14:paraId="3BC30433" w14:textId="77777777" w:rsidR="00023DDF" w:rsidRDefault="00B066D2">
      <w:pPr>
        <w:numPr>
          <w:ilvl w:val="0"/>
          <w:numId w:val="2"/>
        </w:numPr>
        <w:jc w:val="both"/>
      </w:pPr>
      <w:r w:rsidRPr="003505FD">
        <w:t xml:space="preserve">Stage 2, will involve removal of the remaining LLW and the Intermediate Level radioactive Waste (ILW), namely the Reactor Pressure Vessel (RPV) and </w:t>
      </w:r>
      <w:r w:rsidR="006218C3">
        <w:t>the Primary Shield Tank in which it is housed.</w:t>
      </w:r>
    </w:p>
    <w:p w14:paraId="0E6AE4A9" w14:textId="6E008CBF" w:rsidR="00835F38" w:rsidRPr="00DA173E" w:rsidRDefault="00023DDF">
      <w:pPr>
        <w:numPr>
          <w:ilvl w:val="0"/>
          <w:numId w:val="2"/>
        </w:numPr>
        <w:jc w:val="both"/>
      </w:pPr>
      <w:r w:rsidRPr="00DA173E">
        <w:t xml:space="preserve">Stage 3, will involve radiological clearance of all areas of the LUSM. The process for clearance is based on historical data of radiological events, submarine system functionality and </w:t>
      </w:r>
      <w:r w:rsidR="00332B69" w:rsidRPr="00DA173E">
        <w:t>the findings of a working group consisting of ex-operators, employees with experience of refitting history and radiological waste SME.</w:t>
      </w:r>
      <w:r w:rsidR="00DA44C9" w:rsidRPr="00DA173E">
        <w:t xml:space="preserve"> </w:t>
      </w:r>
    </w:p>
    <w:p w14:paraId="26245F91" w14:textId="4BEA6532" w:rsidR="00332B69" w:rsidRPr="00DA173E" w:rsidRDefault="00332B69">
      <w:pPr>
        <w:numPr>
          <w:ilvl w:val="0"/>
          <w:numId w:val="2"/>
        </w:numPr>
        <w:jc w:val="both"/>
      </w:pPr>
      <w:r w:rsidRPr="00DA173E">
        <w:t xml:space="preserve">Stage 4, will involve total dismantling of the LUSM </w:t>
      </w:r>
      <w:r w:rsidR="00CA5E8E" w:rsidRPr="00DA173E">
        <w:t xml:space="preserve">at Rosyth </w:t>
      </w:r>
      <w:r w:rsidRPr="00DA173E">
        <w:t>excluding materials removed in Stages 1 to 3</w:t>
      </w:r>
      <w:r w:rsidR="00CA5E8E" w:rsidRPr="00DA173E">
        <w:t xml:space="preserve">. The work will be done in partnership with a selected shipbreaking subject matter expert organisation to ensure best practice is adopted. </w:t>
      </w:r>
      <w:r w:rsidR="00CA5E8E" w:rsidRPr="00DA173E">
        <w:lastRenderedPageBreak/>
        <w:t>This stage will recycle the majority of non-radioactive waste back into the supply chain under controls that align with the regulatory expectations of ONR and SEPA. This will also provide c</w:t>
      </w:r>
      <w:r w:rsidRPr="00DA173E">
        <w:t>ritical LfE regarding the effectiveness of Stage 3 and security declassification.</w:t>
      </w:r>
    </w:p>
    <w:p w14:paraId="35D2ECDB" w14:textId="3070A280" w:rsidR="00835F38" w:rsidRPr="003505FD" w:rsidRDefault="00B066D2" w:rsidP="006F0A9E">
      <w:pPr>
        <w:jc w:val="both"/>
      </w:pPr>
      <w:r w:rsidRPr="003505FD">
        <w:t>The project continually assesses the lessons learned from dismantling</w:t>
      </w:r>
      <w:r w:rsidR="00F8293B" w:rsidRPr="003505FD">
        <w:t xml:space="preserve"> each </w:t>
      </w:r>
      <w:r w:rsidR="003E66A8" w:rsidRPr="003505FD">
        <w:t>submarine</w:t>
      </w:r>
      <w:r w:rsidRPr="003505FD">
        <w:t xml:space="preserve"> in order to improve the dismantling process and their supporting facilities for the remaining submarines.</w:t>
      </w:r>
      <w:r w:rsidR="00DA44C9" w:rsidRPr="003505FD">
        <w:t xml:space="preserve"> </w:t>
      </w:r>
      <w:r w:rsidRPr="003505FD">
        <w:t>This demonstration also refines and confirms the rigorous safety and security procedures which are followed in the design and operation of the dismantling facilities</w:t>
      </w:r>
      <w:r w:rsidR="00482399">
        <w:t>,</w:t>
      </w:r>
      <w:r w:rsidRPr="003505FD">
        <w:t xml:space="preserve"> and processes, and </w:t>
      </w:r>
      <w:r w:rsidR="00626C14">
        <w:t>refines</w:t>
      </w:r>
      <w:r w:rsidR="00626C14" w:rsidRPr="003505FD">
        <w:t xml:space="preserve"> </w:t>
      </w:r>
      <w:r w:rsidRPr="003505FD">
        <w:t>radiation dose and discharge projections.</w:t>
      </w:r>
    </w:p>
    <w:p w14:paraId="77D54FA4" w14:textId="77777777" w:rsidR="00835F38" w:rsidRPr="003505FD" w:rsidRDefault="00B066D2" w:rsidP="007F47BA">
      <w:pPr>
        <w:pStyle w:val="Heading3"/>
        <w:numPr>
          <w:ilvl w:val="2"/>
          <w:numId w:val="7"/>
        </w:numPr>
      </w:pPr>
      <w:bookmarkStart w:id="7" w:name="_Toc159586927"/>
      <w:r w:rsidRPr="003505FD">
        <w:t>Stage 1 ID Programme Overview</w:t>
      </w:r>
      <w:bookmarkEnd w:id="7"/>
    </w:p>
    <w:p w14:paraId="4D5D4EB9" w14:textId="77777777" w:rsidR="00E95514" w:rsidRDefault="00B066D2" w:rsidP="006F0A9E">
      <w:pPr>
        <w:jc w:val="both"/>
      </w:pPr>
      <w:r w:rsidRPr="003505FD">
        <w:t>On 1</w:t>
      </w:r>
      <w:r w:rsidRPr="003505FD">
        <w:rPr>
          <w:vertAlign w:val="superscript"/>
        </w:rPr>
        <w:t>st</w:t>
      </w:r>
      <w:r w:rsidRPr="003505FD">
        <w:t xml:space="preserve"> December 2016, two necessary ‘permissions’ were issued by the Scottish Environment Protection Agency (SEPA).</w:t>
      </w:r>
      <w:r w:rsidR="00DA44C9" w:rsidRPr="003505FD">
        <w:t xml:space="preserve"> </w:t>
      </w:r>
      <w:r w:rsidRPr="003505FD">
        <w:t>These were</w:t>
      </w:r>
      <w:r w:rsidR="00E95514">
        <w:t>;</w:t>
      </w:r>
    </w:p>
    <w:p w14:paraId="0FA1EAB3" w14:textId="01425D0D" w:rsidR="00E95514" w:rsidRDefault="00173B6C" w:rsidP="00AE0821">
      <w:pPr>
        <w:pStyle w:val="ListParagraph"/>
        <w:numPr>
          <w:ilvl w:val="0"/>
          <w:numId w:val="24"/>
        </w:numPr>
        <w:jc w:val="both"/>
      </w:pPr>
      <w:r>
        <w:t>T</w:t>
      </w:r>
      <w:r w:rsidRPr="003505FD">
        <w:t xml:space="preserve">he </w:t>
      </w:r>
      <w:r w:rsidR="00B066D2" w:rsidRPr="003505FD">
        <w:t>Letter of Approval</w:t>
      </w:r>
      <w:r w:rsidR="006D54B7" w:rsidRPr="003505FD">
        <w:t xml:space="preserve"> (LoA)</w:t>
      </w:r>
      <w:r w:rsidR="00B066D2" w:rsidRPr="003505FD">
        <w:t xml:space="preserve"> allowing the MOD to dispose of solid and liquid radioactive waste by transfer to RRDL and</w:t>
      </w:r>
    </w:p>
    <w:p w14:paraId="51B5802F" w14:textId="4ABBF453" w:rsidR="00E95514" w:rsidRDefault="00B066D2" w:rsidP="00AE0821">
      <w:pPr>
        <w:pStyle w:val="ListParagraph"/>
        <w:numPr>
          <w:ilvl w:val="0"/>
          <w:numId w:val="24"/>
        </w:numPr>
        <w:jc w:val="both"/>
      </w:pPr>
      <w:r w:rsidRPr="003505FD">
        <w:t xml:space="preserve"> </w:t>
      </w:r>
      <w:r w:rsidR="00173B6C">
        <w:t>T</w:t>
      </w:r>
      <w:r w:rsidR="00173B6C" w:rsidRPr="003505FD">
        <w:t xml:space="preserve">he </w:t>
      </w:r>
      <w:r w:rsidRPr="003505FD">
        <w:t>Authorisation granted to RRDL under the Radioactive Substances Act 1993 (RSA93)</w:t>
      </w:r>
      <w:r w:rsidR="00192191" w:rsidRPr="003505FD">
        <w:t xml:space="preserve"> [Reference </w:t>
      </w:r>
      <w:r w:rsidR="00192191" w:rsidRPr="003505FD">
        <w:fldChar w:fldCharType="begin"/>
      </w:r>
      <w:r w:rsidR="00192191" w:rsidRPr="003505FD">
        <w:instrText xml:space="preserve"> REF _Ref23242736 \r \h </w:instrText>
      </w:r>
      <w:r w:rsidR="00192191" w:rsidRPr="003505FD">
        <w:fldChar w:fldCharType="separate"/>
      </w:r>
      <w:r w:rsidR="00440C9B">
        <w:t>4</w:t>
      </w:r>
      <w:r w:rsidR="00192191" w:rsidRPr="003505FD">
        <w:fldChar w:fldCharType="end"/>
      </w:r>
      <w:r w:rsidR="00192191" w:rsidRPr="003505FD">
        <w:t>]</w:t>
      </w:r>
      <w:r w:rsidRPr="003505FD">
        <w:t xml:space="preserve">, allowing the disposal of LLW in solid, </w:t>
      </w:r>
      <w:proofErr w:type="gramStart"/>
      <w:r w:rsidRPr="003505FD">
        <w:t>liquid</w:t>
      </w:r>
      <w:proofErr w:type="gramEnd"/>
      <w:r w:rsidRPr="003505FD">
        <w:t xml:space="preserve"> and gaseous form; </w:t>
      </w:r>
      <w:r w:rsidR="00DA44C9" w:rsidRPr="003505FD">
        <w:t xml:space="preserve">with </w:t>
      </w:r>
      <w:r w:rsidRPr="003505FD">
        <w:t>limits being set on the discharge of liquid and gaseous wastes to the environment</w:t>
      </w:r>
      <w:r w:rsidRPr="003505FD">
        <w:rPr>
          <w:rStyle w:val="FootnoteAnchor"/>
        </w:rPr>
        <w:footnoteReference w:id="1"/>
      </w:r>
      <w:r w:rsidRPr="003505FD">
        <w:t>.</w:t>
      </w:r>
    </w:p>
    <w:p w14:paraId="3B037CE4" w14:textId="04FC0BCB" w:rsidR="00100932" w:rsidRDefault="0032330C" w:rsidP="00E95514">
      <w:pPr>
        <w:jc w:val="both"/>
      </w:pPr>
      <w:r w:rsidRPr="007D725A">
        <w:t xml:space="preserve">A new Memorandum of Understanding (MoU) between SEPA and MOD </w:t>
      </w:r>
      <w:r w:rsidR="008A2F4D" w:rsidRPr="007D725A">
        <w:t>has been</w:t>
      </w:r>
      <w:r w:rsidRPr="007D725A">
        <w:t xml:space="preserve"> agreed. </w:t>
      </w:r>
      <w:r w:rsidR="008A2F4D" w:rsidRPr="007D725A">
        <w:t>Now that the</w:t>
      </w:r>
      <w:r w:rsidRPr="007D725A">
        <w:t xml:space="preserve"> MoU has been signed, this will enable the new LoA to be issued to MOD under EASR18.</w:t>
      </w:r>
      <w:r w:rsidR="00626C14" w:rsidRPr="007D725A">
        <w:t xml:space="preserve"> This will </w:t>
      </w:r>
      <w:r w:rsidR="00576C58" w:rsidRPr="007D725A">
        <w:t>supersede</w:t>
      </w:r>
      <w:r w:rsidR="00626C14" w:rsidRPr="007D725A">
        <w:t xml:space="preserve"> the current LoA issued under RSA93.</w:t>
      </w:r>
      <w:r w:rsidRPr="007D725A">
        <w:t xml:space="preserve">  RRDL </w:t>
      </w:r>
      <w:r w:rsidR="00626C14" w:rsidRPr="007D725A">
        <w:t>intend</w:t>
      </w:r>
      <w:r w:rsidRPr="007D725A">
        <w:t xml:space="preserve"> to vary their permit to allow ILW to be received from MOD and to</w:t>
      </w:r>
      <w:r w:rsidR="00453E85" w:rsidRPr="007D725A">
        <w:t xml:space="preserve"> request an</w:t>
      </w:r>
      <w:r w:rsidRPr="007D725A">
        <w:t xml:space="preserve"> increase </w:t>
      </w:r>
      <w:r w:rsidR="00C06818" w:rsidRPr="007D725A">
        <w:t xml:space="preserve">in </w:t>
      </w:r>
      <w:r w:rsidRPr="007D725A">
        <w:t>discharge limits</w:t>
      </w:r>
      <w:r w:rsidR="00E95514" w:rsidRPr="007D725A">
        <w:t xml:space="preserve"> related to Stage 2 dismantling</w:t>
      </w:r>
      <w:r w:rsidRPr="007D725A">
        <w:t xml:space="preserve">.  </w:t>
      </w:r>
      <w:r w:rsidR="008A2F4D" w:rsidRPr="007D725A">
        <w:t>SEPA has indicated that the MOD will not need to apply for a LoA change but it will be prepared in tandem with the RRDL permit change process</w:t>
      </w:r>
      <w:r w:rsidR="00626C14" w:rsidRPr="007D725A">
        <w:t>.</w:t>
      </w:r>
      <w:r w:rsidRPr="003505FD">
        <w:t xml:space="preserve"> </w:t>
      </w:r>
      <w:r w:rsidR="00332B69" w:rsidRPr="00DA173E">
        <w:t>The application has been submitted to SEPA and is now going through due process as regards statutory and public consultation.</w:t>
      </w:r>
    </w:p>
    <w:p w14:paraId="0FDB0D4C" w14:textId="341E7CBA" w:rsidR="00835F38" w:rsidRPr="003505FD" w:rsidRDefault="00B066D2" w:rsidP="006F0A9E">
      <w:pPr>
        <w:jc w:val="both"/>
      </w:pPr>
      <w:r w:rsidRPr="003505FD">
        <w:t>Stage 1 dismantling of the first ‘demonstrat</w:t>
      </w:r>
      <w:r w:rsidR="003E66A8" w:rsidRPr="003505FD">
        <w:t>or</w:t>
      </w:r>
      <w:r w:rsidRPr="003505FD">
        <w:t>’ submarine, Laid Up Submarine (LUSM) Swiftsure commenced in December 2016</w:t>
      </w:r>
      <w:r w:rsidR="00453E85">
        <w:t xml:space="preserve"> and has continued on Resolution, Revenge and now Repulse</w:t>
      </w:r>
      <w:r w:rsidRPr="003505FD">
        <w:t>.</w:t>
      </w:r>
      <w:r w:rsidR="00DA44C9" w:rsidRPr="003505FD">
        <w:t xml:space="preserve"> </w:t>
      </w:r>
      <w:r w:rsidRPr="003505FD">
        <w:t xml:space="preserve">The waste generated </w:t>
      </w:r>
      <w:r w:rsidR="00AB318C">
        <w:t>was</w:t>
      </w:r>
      <w:r w:rsidR="00AB318C" w:rsidRPr="003505FD">
        <w:rPr>
          <w:szCs w:val="20"/>
        </w:rPr>
        <w:t xml:space="preserve"> </w:t>
      </w:r>
      <w:r w:rsidRPr="003505FD">
        <w:rPr>
          <w:szCs w:val="20"/>
        </w:rPr>
        <w:t>segregated in two separate waste streams, active and non-active</w:t>
      </w:r>
      <w:r w:rsidR="00CF08F6" w:rsidRPr="003505FD">
        <w:rPr>
          <w:szCs w:val="20"/>
        </w:rPr>
        <w:t xml:space="preserve"> (Out of Scope)</w:t>
      </w:r>
      <w:r w:rsidR="00CF08F6" w:rsidRPr="003505FD">
        <w:rPr>
          <w:rStyle w:val="FootnoteReference"/>
          <w:szCs w:val="20"/>
        </w:rPr>
        <w:footnoteReference w:id="2"/>
      </w:r>
      <w:r w:rsidRPr="003505FD">
        <w:rPr>
          <w:szCs w:val="20"/>
        </w:rPr>
        <w:t>.</w:t>
      </w:r>
      <w:r w:rsidR="00DA44C9" w:rsidRPr="003505FD">
        <w:rPr>
          <w:szCs w:val="20"/>
        </w:rPr>
        <w:t xml:space="preserve"> </w:t>
      </w:r>
      <w:r w:rsidR="00871F19">
        <w:rPr>
          <w:szCs w:val="20"/>
        </w:rPr>
        <w:t xml:space="preserve">The active waste is then </w:t>
      </w:r>
      <w:r w:rsidR="00871F19">
        <w:t>disposed of as low level radioactive waste, following treatment to segregate waste which can be recycled</w:t>
      </w:r>
      <w:r w:rsidR="00931C2B">
        <w:t>.</w:t>
      </w:r>
      <w:r w:rsidR="00871F19" w:rsidRPr="00871F19" w:rsidDel="00871F19">
        <w:rPr>
          <w:szCs w:val="20"/>
        </w:rPr>
        <w:t xml:space="preserve"> </w:t>
      </w:r>
      <w:r w:rsidR="00871F19" w:rsidRPr="00871F19">
        <w:rPr>
          <w:szCs w:val="20"/>
        </w:rPr>
        <w:t xml:space="preserve">The Out of Scope waste is routed through the </w:t>
      </w:r>
      <w:r w:rsidR="00C969AE">
        <w:rPr>
          <w:szCs w:val="20"/>
        </w:rPr>
        <w:t>Clearance Monitoring Facility</w:t>
      </w:r>
      <w:r w:rsidR="00871F19" w:rsidRPr="00871F19">
        <w:rPr>
          <w:szCs w:val="20"/>
        </w:rPr>
        <w:t xml:space="preserve"> into the conventional waste stream</w:t>
      </w:r>
      <w:r w:rsidRPr="00871F19">
        <w:t>.</w:t>
      </w:r>
      <w:r w:rsidRPr="003505FD">
        <w:t xml:space="preserve"> </w:t>
      </w:r>
    </w:p>
    <w:p w14:paraId="6199E79C" w14:textId="7595B74C" w:rsidR="00835F38" w:rsidRPr="003505FD" w:rsidRDefault="00B066D2" w:rsidP="006F0A9E">
      <w:pPr>
        <w:jc w:val="both"/>
      </w:pPr>
      <w:r w:rsidRPr="003505FD">
        <w:rPr>
          <w:szCs w:val="20"/>
        </w:rPr>
        <w:t xml:space="preserve">Active </w:t>
      </w:r>
      <w:r w:rsidR="00E95514">
        <w:rPr>
          <w:szCs w:val="20"/>
        </w:rPr>
        <w:t xml:space="preserve">metal </w:t>
      </w:r>
      <w:r w:rsidRPr="003505FD">
        <w:rPr>
          <w:szCs w:val="20"/>
        </w:rPr>
        <w:t xml:space="preserve">waste is transported to the Active Waste Accumulation Facility (AWAF) </w:t>
      </w:r>
      <w:r w:rsidR="0005203D" w:rsidRPr="003505FD">
        <w:rPr>
          <w:szCs w:val="20"/>
        </w:rPr>
        <w:t>and is</w:t>
      </w:r>
      <w:r w:rsidR="00CF08F6" w:rsidRPr="003505FD">
        <w:rPr>
          <w:szCs w:val="20"/>
        </w:rPr>
        <w:t xml:space="preserve"> anonymised,</w:t>
      </w:r>
      <w:r w:rsidRPr="003505FD">
        <w:rPr>
          <w:szCs w:val="20"/>
        </w:rPr>
        <w:t xml:space="preserve"> </w:t>
      </w:r>
      <w:proofErr w:type="gramStart"/>
      <w:r w:rsidRPr="003505FD">
        <w:rPr>
          <w:szCs w:val="20"/>
        </w:rPr>
        <w:t>packaged</w:t>
      </w:r>
      <w:proofErr w:type="gramEnd"/>
      <w:r w:rsidRPr="003505FD">
        <w:rPr>
          <w:szCs w:val="20"/>
        </w:rPr>
        <w:t xml:space="preserve"> </w:t>
      </w:r>
      <w:r w:rsidR="0005203D" w:rsidRPr="003505FD">
        <w:rPr>
          <w:szCs w:val="20"/>
        </w:rPr>
        <w:t>and</w:t>
      </w:r>
      <w:r w:rsidRPr="003505FD">
        <w:rPr>
          <w:szCs w:val="20"/>
        </w:rPr>
        <w:t xml:space="preserve"> transported to a </w:t>
      </w:r>
      <w:r w:rsidR="00AB318C">
        <w:rPr>
          <w:szCs w:val="20"/>
        </w:rPr>
        <w:t>waste treatment/disposal facility.</w:t>
      </w:r>
    </w:p>
    <w:p w14:paraId="6857450E" w14:textId="5749CA81" w:rsidR="00835F38" w:rsidRPr="003505FD" w:rsidRDefault="00B066D2" w:rsidP="006F0A9E">
      <w:pPr>
        <w:jc w:val="both"/>
      </w:pPr>
      <w:r w:rsidRPr="003505FD">
        <w:rPr>
          <w:szCs w:val="20"/>
        </w:rPr>
        <w:t>Non active waste</w:t>
      </w:r>
      <w:r w:rsidR="00161CAF" w:rsidRPr="003505FD">
        <w:rPr>
          <w:szCs w:val="20"/>
        </w:rPr>
        <w:t xml:space="preserve"> is identified at source based on the fact that there is no, or minimal, likelihood that it has come into contact with radioactive material or has been activated. This waste</w:t>
      </w:r>
      <w:r w:rsidRPr="003505FD">
        <w:rPr>
          <w:szCs w:val="20"/>
        </w:rPr>
        <w:t xml:space="preserve"> is sent to the </w:t>
      </w:r>
      <w:r w:rsidR="00C969AE">
        <w:rPr>
          <w:szCs w:val="20"/>
        </w:rPr>
        <w:t>Clearance</w:t>
      </w:r>
      <w:r w:rsidR="00CF08F6" w:rsidRPr="003505FD">
        <w:rPr>
          <w:szCs w:val="20"/>
        </w:rPr>
        <w:t xml:space="preserve"> Monitoring Facility adjacent to </w:t>
      </w:r>
      <w:r w:rsidR="00C969AE">
        <w:rPr>
          <w:szCs w:val="20"/>
        </w:rPr>
        <w:t>the AWAF</w:t>
      </w:r>
      <w:r w:rsidRPr="003505FD">
        <w:rPr>
          <w:szCs w:val="20"/>
        </w:rPr>
        <w:t xml:space="preserve"> to verify it can be disposed or recycled as </w:t>
      </w:r>
      <w:r w:rsidR="00CF08F6" w:rsidRPr="003505FD">
        <w:rPr>
          <w:szCs w:val="20"/>
        </w:rPr>
        <w:t>Out of Scope</w:t>
      </w:r>
      <w:r w:rsidRPr="003505FD">
        <w:rPr>
          <w:szCs w:val="20"/>
        </w:rPr>
        <w:t xml:space="preserve"> waste. The verification is completed using the Large Articles Monitor (LAM</w:t>
      </w:r>
      <w:r w:rsidR="00CF08F6" w:rsidRPr="003505FD">
        <w:rPr>
          <w:szCs w:val="20"/>
        </w:rPr>
        <w:t>)</w:t>
      </w:r>
      <w:r w:rsidRPr="003505FD">
        <w:rPr>
          <w:szCs w:val="20"/>
        </w:rPr>
        <w:t>.</w:t>
      </w:r>
      <w:r w:rsidR="00DA44C9" w:rsidRPr="003505FD">
        <w:rPr>
          <w:szCs w:val="20"/>
        </w:rPr>
        <w:t xml:space="preserve"> </w:t>
      </w:r>
      <w:r w:rsidRPr="003505FD">
        <w:rPr>
          <w:szCs w:val="20"/>
        </w:rPr>
        <w:t>Disposal of such material is via conventional means.</w:t>
      </w:r>
      <w:r w:rsidR="00DA44C9" w:rsidRPr="003505FD">
        <w:rPr>
          <w:szCs w:val="20"/>
        </w:rPr>
        <w:t xml:space="preserve"> </w:t>
      </w:r>
      <w:r w:rsidRPr="003505FD">
        <w:rPr>
          <w:szCs w:val="20"/>
        </w:rPr>
        <w:t>Recycling or disposal methods follow a best practicable means approach when removing waste from site</w:t>
      </w:r>
      <w:r w:rsidR="0005203D" w:rsidRPr="003505FD">
        <w:rPr>
          <w:szCs w:val="20"/>
        </w:rPr>
        <w:t>.</w:t>
      </w:r>
      <w:r w:rsidRPr="003505FD">
        <w:rPr>
          <w:szCs w:val="20"/>
        </w:rPr>
        <w:t xml:space="preserve"> </w:t>
      </w:r>
    </w:p>
    <w:p w14:paraId="77010DD0" w14:textId="45D34B52" w:rsidR="00835F38" w:rsidRPr="003505FD" w:rsidRDefault="00B066D2" w:rsidP="006F0A9E">
      <w:pPr>
        <w:jc w:val="both"/>
      </w:pPr>
      <w:r w:rsidRPr="003505FD">
        <w:lastRenderedPageBreak/>
        <w:t xml:space="preserve">LLW dismantling of LUSM Swiftsure </w:t>
      </w:r>
      <w:r w:rsidR="00AB318C">
        <w:t>was</w:t>
      </w:r>
      <w:r w:rsidRPr="003505FD">
        <w:t xml:space="preserve"> completed </w:t>
      </w:r>
      <w:r w:rsidR="00482399" w:rsidRPr="003505FD">
        <w:t>successfully and</w:t>
      </w:r>
      <w:r w:rsidRPr="003505FD">
        <w:t xml:space="preserve"> completed hull restoration works allowed undocking and her return to her berth in the Non-Tidal Basin (NTB) on 27</w:t>
      </w:r>
      <w:r w:rsidRPr="003505FD">
        <w:rPr>
          <w:vertAlign w:val="superscript"/>
        </w:rPr>
        <w:t>th</w:t>
      </w:r>
      <w:r w:rsidRPr="003505FD">
        <w:t xml:space="preserve"> August 2018.</w:t>
      </w:r>
      <w:r w:rsidR="00DA44C9" w:rsidRPr="003505FD">
        <w:t xml:space="preserve"> </w:t>
      </w:r>
      <w:r w:rsidR="00E92333" w:rsidRPr="003505FD">
        <w:t>By March 2019, a</w:t>
      </w:r>
      <w:r w:rsidRPr="003505FD">
        <w:t xml:space="preserve">ll Swiftsure solid waste </w:t>
      </w:r>
      <w:r w:rsidR="00E92333" w:rsidRPr="003505FD">
        <w:t>had been</w:t>
      </w:r>
      <w:r w:rsidRPr="003505FD">
        <w:t xml:space="preserve"> consigned off-site for final treatment and disposal </w:t>
      </w:r>
      <w:r w:rsidR="00E92333" w:rsidRPr="003505FD">
        <w:t>and</w:t>
      </w:r>
      <w:r w:rsidRPr="003505FD">
        <w:t xml:space="preserve"> the small volume of liquid waste processed.</w:t>
      </w:r>
      <w:r w:rsidR="00DA44C9" w:rsidRPr="003505FD">
        <w:t xml:space="preserve"> </w:t>
      </w:r>
    </w:p>
    <w:p w14:paraId="7E7BDBB2" w14:textId="7D41455F" w:rsidR="00FE7DAB" w:rsidRPr="003505FD" w:rsidRDefault="00B066D2" w:rsidP="006F0A9E">
      <w:pPr>
        <w:jc w:val="both"/>
      </w:pPr>
      <w:r w:rsidRPr="003505FD">
        <w:t>LUSM Resolution was docked down on 13</w:t>
      </w:r>
      <w:r w:rsidRPr="003505FD">
        <w:rPr>
          <w:vertAlign w:val="superscript"/>
        </w:rPr>
        <w:t>th</w:t>
      </w:r>
      <w:r w:rsidRPr="003505FD">
        <w:t xml:space="preserve"> December 2018</w:t>
      </w:r>
      <w:r w:rsidR="00DA44C9" w:rsidRPr="003505FD">
        <w:t>.</w:t>
      </w:r>
      <w:r w:rsidRPr="003505FD">
        <w:t xml:space="preserve"> </w:t>
      </w:r>
      <w:r w:rsidR="00612B27">
        <w:t>R</w:t>
      </w:r>
      <w:r w:rsidRPr="003505FD">
        <w:t>emoval of Stage 1 LLW</w:t>
      </w:r>
      <w:r w:rsidR="00DA44C9" w:rsidRPr="003505FD">
        <w:t xml:space="preserve"> </w:t>
      </w:r>
      <w:r w:rsidR="00AB318C">
        <w:t xml:space="preserve">was </w:t>
      </w:r>
      <w:r w:rsidR="005B15F5">
        <w:t>completed,</w:t>
      </w:r>
      <w:r w:rsidRPr="003505FD">
        <w:t xml:space="preserve"> and </w:t>
      </w:r>
      <w:r w:rsidR="00557341" w:rsidRPr="003505FD">
        <w:t>she</w:t>
      </w:r>
      <w:r w:rsidRPr="003505FD">
        <w:t xml:space="preserve"> return</w:t>
      </w:r>
      <w:r w:rsidR="00557341" w:rsidRPr="003505FD">
        <w:t>ed</w:t>
      </w:r>
      <w:r w:rsidRPr="003505FD">
        <w:t xml:space="preserve"> to afloat storage </w:t>
      </w:r>
      <w:r w:rsidR="00557341" w:rsidRPr="003505FD">
        <w:t>o</w:t>
      </w:r>
      <w:r w:rsidR="00F55E3F" w:rsidRPr="003505FD">
        <w:t>n</w:t>
      </w:r>
      <w:r w:rsidRPr="003505FD">
        <w:t xml:space="preserve"> </w:t>
      </w:r>
      <w:r w:rsidR="00557341" w:rsidRPr="003505FD">
        <w:t>9</w:t>
      </w:r>
      <w:r w:rsidR="00557341" w:rsidRPr="003505FD">
        <w:rPr>
          <w:vertAlign w:val="superscript"/>
        </w:rPr>
        <w:t>th</w:t>
      </w:r>
      <w:r w:rsidR="00557341" w:rsidRPr="003505FD">
        <w:t xml:space="preserve"> </w:t>
      </w:r>
      <w:r w:rsidRPr="003505FD">
        <w:t>March 2020.</w:t>
      </w:r>
      <w:r w:rsidR="003F3A32" w:rsidRPr="003505FD">
        <w:t xml:space="preserve"> </w:t>
      </w:r>
      <w:r w:rsidR="00AB318C">
        <w:t>Aqueous waste</w:t>
      </w:r>
      <w:r w:rsidR="003F3A32" w:rsidRPr="003505FD">
        <w:t xml:space="preserve"> </w:t>
      </w:r>
      <w:r w:rsidR="00AB318C">
        <w:t>was</w:t>
      </w:r>
      <w:r w:rsidR="00AB318C" w:rsidRPr="003505FD">
        <w:t xml:space="preserve"> </w:t>
      </w:r>
      <w:r w:rsidR="003F3A32" w:rsidRPr="003505FD">
        <w:t xml:space="preserve">generated from </w:t>
      </w:r>
      <w:r w:rsidR="00AB318C">
        <w:t>Resolution</w:t>
      </w:r>
      <w:r w:rsidR="003F3A32" w:rsidRPr="003505FD">
        <w:t xml:space="preserve"> and </w:t>
      </w:r>
      <w:r w:rsidR="00AB318C">
        <w:t>was</w:t>
      </w:r>
      <w:r w:rsidR="00AB318C" w:rsidRPr="003505FD">
        <w:t xml:space="preserve"> </w:t>
      </w:r>
      <w:r w:rsidR="003F3A32" w:rsidRPr="003505FD">
        <w:t xml:space="preserve">processed through onsite Portable ETP, </w:t>
      </w:r>
      <w:r w:rsidR="00693580" w:rsidRPr="003505FD">
        <w:t>then</w:t>
      </w:r>
      <w:r w:rsidR="003F3A32" w:rsidRPr="003505FD">
        <w:t xml:space="preserve"> discharged to sea. </w:t>
      </w:r>
    </w:p>
    <w:p w14:paraId="70A834AC" w14:textId="670F83F7" w:rsidR="00871F19" w:rsidRPr="003074EB" w:rsidRDefault="00871F19" w:rsidP="00871F19">
      <w:pPr>
        <w:jc w:val="both"/>
      </w:pPr>
      <w:r w:rsidRPr="003074EB">
        <w:t xml:space="preserve">To support best practicable means assessments for waste disposal, sampling campaigns were conducted in late 2021. Sampling was carried out on large low level waste items and pipework on Resolution and Revenge and </w:t>
      </w:r>
      <w:r w:rsidR="008A2F4D" w:rsidRPr="003074EB">
        <w:t xml:space="preserve">the Resolution samples </w:t>
      </w:r>
      <w:r w:rsidRPr="003074EB">
        <w:t>w</w:t>
      </w:r>
      <w:r w:rsidR="008A2F4D" w:rsidRPr="003074EB">
        <w:t>ere</w:t>
      </w:r>
      <w:r w:rsidRPr="003074EB">
        <w:t xml:space="preserve"> sent to an </w:t>
      </w:r>
      <w:r w:rsidR="00576C58" w:rsidRPr="003074EB">
        <w:t>off-site</w:t>
      </w:r>
      <w:r w:rsidRPr="003074EB">
        <w:t xml:space="preserve"> laboratory for analysis. Radioactive waste from Resolution </w:t>
      </w:r>
      <w:r w:rsidR="00263BAC">
        <w:t>was</w:t>
      </w:r>
      <w:r w:rsidRPr="003074EB">
        <w:t xml:space="preserve"> characterised and waste disposal </w:t>
      </w:r>
      <w:r w:rsidR="003E5AA5" w:rsidRPr="00DA173E">
        <w:t>occurred in</w:t>
      </w:r>
      <w:r w:rsidR="008A2F4D" w:rsidRPr="003074EB">
        <w:t xml:space="preserve"> early 2023</w:t>
      </w:r>
      <w:r w:rsidRPr="003074EB">
        <w:t xml:space="preserve">. </w:t>
      </w:r>
    </w:p>
    <w:p w14:paraId="245B9E9F" w14:textId="3FC30D1E" w:rsidR="00B805C7" w:rsidRPr="003505FD" w:rsidRDefault="00B805C7" w:rsidP="006F0A9E">
      <w:pPr>
        <w:jc w:val="both"/>
      </w:pPr>
      <w:r w:rsidRPr="003074EB">
        <w:t>LUSM Revenge was docked in March 2020 and Stage 1 LLW removals were completed in June 2021. Large</w:t>
      </w:r>
      <w:r w:rsidR="00023B6E" w:rsidRPr="003074EB">
        <w:t xml:space="preserve"> item low level waste</w:t>
      </w:r>
      <w:r w:rsidRPr="003074EB">
        <w:t xml:space="preserve"> removals </w:t>
      </w:r>
      <w:r w:rsidR="00871F19" w:rsidRPr="003074EB">
        <w:t>beg</w:t>
      </w:r>
      <w:r w:rsidR="00DF15AA" w:rsidRPr="003074EB">
        <w:t>a</w:t>
      </w:r>
      <w:r w:rsidR="00871F19" w:rsidRPr="003074EB">
        <w:t>n in September</w:t>
      </w:r>
      <w:r w:rsidR="00DF15AA" w:rsidRPr="003074EB">
        <w:t xml:space="preserve"> </w:t>
      </w:r>
      <w:r w:rsidR="00EB66A5" w:rsidRPr="003074EB">
        <w:t>20</w:t>
      </w:r>
      <w:r w:rsidR="00DF15AA" w:rsidRPr="003074EB">
        <w:t>21</w:t>
      </w:r>
      <w:r w:rsidRPr="003074EB">
        <w:t>.</w:t>
      </w:r>
      <w:r w:rsidR="00263BAC">
        <w:t xml:space="preserve"> </w:t>
      </w:r>
      <w:r w:rsidR="00263BAC" w:rsidRPr="00DA173E">
        <w:t>Characterisation of Revenge and Large Low Level waste items has been done and disposal ids planned</w:t>
      </w:r>
      <w:r w:rsidR="001946DE" w:rsidRPr="00DA173E">
        <w:t xml:space="preserve">. </w:t>
      </w:r>
      <w:r w:rsidR="00263BAC" w:rsidRPr="00DA173E">
        <w:t>Disposal of the majority of this waste should be completed in Q1 2024, whilst the Large LLW disposal is being tendered to several interested specialist companies.</w:t>
      </w:r>
    </w:p>
    <w:p w14:paraId="69E10D4E" w14:textId="0826579A" w:rsidR="00023B6E" w:rsidRDefault="00DB4E8A" w:rsidP="006F0A9E">
      <w:pPr>
        <w:pStyle w:val="CommentText"/>
        <w:spacing w:line="276" w:lineRule="auto"/>
      </w:pPr>
      <w:r w:rsidRPr="003505FD">
        <w:t>Planning is under</w:t>
      </w:r>
      <w:r w:rsidR="00A93982" w:rsidRPr="003505FD">
        <w:t>way for the removal of historical</w:t>
      </w:r>
      <w:r w:rsidRPr="003505FD">
        <w:t xml:space="preserve"> </w:t>
      </w:r>
      <w:r w:rsidR="00453E85">
        <w:t>waste</w:t>
      </w:r>
      <w:r w:rsidRPr="003505FD">
        <w:t xml:space="preserve"> ion exchange resins from Rosyth, and </w:t>
      </w:r>
      <w:r w:rsidR="0062340F" w:rsidRPr="003505FD">
        <w:t>operations</w:t>
      </w:r>
      <w:r w:rsidRPr="003505FD">
        <w:t xml:space="preserve"> are expected to start in </w:t>
      </w:r>
      <w:r w:rsidRPr="00DA173E">
        <w:t>202</w:t>
      </w:r>
      <w:r w:rsidR="003E5AA5" w:rsidRPr="00DA173E">
        <w:t>4</w:t>
      </w:r>
      <w:r w:rsidRPr="00DA173E">
        <w:t>.</w:t>
      </w:r>
      <w:r w:rsidRPr="003505FD">
        <w:t xml:space="preserve"> </w:t>
      </w:r>
    </w:p>
    <w:p w14:paraId="1BDF89BD" w14:textId="78D2618F" w:rsidR="00DF15AA" w:rsidRPr="00DA173E" w:rsidRDefault="00DB4E8A" w:rsidP="006F0A9E">
      <w:pPr>
        <w:pStyle w:val="CommentText"/>
        <w:spacing w:line="276" w:lineRule="auto"/>
      </w:pPr>
      <w:r w:rsidRPr="00DF15AA">
        <w:t xml:space="preserve">A new waste </w:t>
      </w:r>
      <w:r w:rsidR="00453E85">
        <w:t>assay</w:t>
      </w:r>
      <w:r w:rsidRPr="00DF15AA">
        <w:t xml:space="preserve"> and </w:t>
      </w:r>
      <w:r w:rsidR="00D144BD" w:rsidRPr="00DF15AA">
        <w:t>characterisation</w:t>
      </w:r>
      <w:r w:rsidRPr="00DF15AA">
        <w:t xml:space="preserve"> </w:t>
      </w:r>
      <w:r w:rsidR="00B07933" w:rsidRPr="00DF15AA">
        <w:t xml:space="preserve">facility </w:t>
      </w:r>
      <w:r w:rsidR="009D0DCF" w:rsidRPr="00DA173E">
        <w:t>continues to be considered</w:t>
      </w:r>
      <w:r w:rsidR="00187799" w:rsidRPr="00DA173E">
        <w:t xml:space="preserve"> to </w:t>
      </w:r>
      <w:r w:rsidR="00D8105D" w:rsidRPr="00DA173E">
        <w:t>support</w:t>
      </w:r>
      <w:r w:rsidRPr="00DA173E">
        <w:t xml:space="preserve"> removal activities from the boats</w:t>
      </w:r>
      <w:r w:rsidR="00187799" w:rsidRPr="00DA173E">
        <w:t xml:space="preserve"> more efficiently. </w:t>
      </w:r>
      <w:r w:rsidR="00B07933" w:rsidRPr="00DA173E">
        <w:t xml:space="preserve">This </w:t>
      </w:r>
      <w:r w:rsidR="00AB318C" w:rsidRPr="00DA173E">
        <w:t xml:space="preserve">facility </w:t>
      </w:r>
      <w:r w:rsidR="00187799" w:rsidRPr="00DA173E">
        <w:t>will</w:t>
      </w:r>
      <w:r w:rsidRPr="00DA173E">
        <w:t xml:space="preserve"> provide </w:t>
      </w:r>
      <w:r w:rsidR="00187799" w:rsidRPr="00DA173E">
        <w:t xml:space="preserve">the </w:t>
      </w:r>
      <w:r w:rsidRPr="00DA173E">
        <w:t xml:space="preserve">increased capacity and </w:t>
      </w:r>
      <w:r w:rsidR="00D144BD" w:rsidRPr="00DA173E">
        <w:t>capability</w:t>
      </w:r>
      <w:r w:rsidRPr="00DA173E">
        <w:t xml:space="preserve"> </w:t>
      </w:r>
      <w:r w:rsidR="00D8105D" w:rsidRPr="00DA173E">
        <w:t xml:space="preserve">that will be </w:t>
      </w:r>
      <w:r w:rsidRPr="00DA173E">
        <w:t>required for the handling of Large LLW and Out of Scope wastes.</w:t>
      </w:r>
      <w:r w:rsidR="00D8105D" w:rsidRPr="00DA173E">
        <w:t xml:space="preserve"> </w:t>
      </w:r>
      <w:r w:rsidR="009D0DCF" w:rsidRPr="00DA173E">
        <w:t xml:space="preserve">A cost benefit analysis is currently </w:t>
      </w:r>
      <w:r w:rsidR="00CA6F09" w:rsidRPr="00DA173E">
        <w:t>being</w:t>
      </w:r>
      <w:r w:rsidR="009D0DCF" w:rsidRPr="00DA173E">
        <w:t xml:space="preserve"> assessed to determine whether this facility is required.</w:t>
      </w:r>
    </w:p>
    <w:p w14:paraId="334AFAF4" w14:textId="283E7C59" w:rsidR="00DF15AA" w:rsidRPr="0017561A" w:rsidRDefault="00DF15AA" w:rsidP="006F0A9E">
      <w:pPr>
        <w:pStyle w:val="CommentText"/>
        <w:spacing w:line="276" w:lineRule="auto"/>
      </w:pPr>
      <w:r w:rsidRPr="00DA173E">
        <w:t xml:space="preserve">A new “Out of Scope” </w:t>
      </w:r>
      <w:r w:rsidR="006656CA" w:rsidRPr="00DA173E">
        <w:t>Clearance</w:t>
      </w:r>
      <w:r w:rsidRPr="00DA173E">
        <w:t xml:space="preserve"> </w:t>
      </w:r>
      <w:r w:rsidR="006656CA" w:rsidRPr="00DA173E">
        <w:t>M</w:t>
      </w:r>
      <w:r w:rsidRPr="00DA173E">
        <w:t xml:space="preserve">onitoring </w:t>
      </w:r>
      <w:r w:rsidR="006656CA" w:rsidRPr="00DA173E">
        <w:t>F</w:t>
      </w:r>
      <w:r w:rsidRPr="00DA173E">
        <w:t xml:space="preserve">acility </w:t>
      </w:r>
      <w:r w:rsidR="009D0DCF" w:rsidRPr="00DA173E">
        <w:t>has been</w:t>
      </w:r>
      <w:r w:rsidRPr="00DA173E">
        <w:t xml:space="preserve"> built on the licensed site at the AWAF. An environmental assessment was carried out to comply with EIADR and there is no significant effect as regards the original project EIADR submission. This facility </w:t>
      </w:r>
      <w:r w:rsidR="000B298B" w:rsidRPr="00DA173E">
        <w:t>was</w:t>
      </w:r>
      <w:r w:rsidRPr="00DA173E">
        <w:t xml:space="preserve"> comp</w:t>
      </w:r>
      <w:r w:rsidR="000B298B" w:rsidRPr="00DA173E">
        <w:t xml:space="preserve">leted </w:t>
      </w:r>
      <w:r w:rsidR="009D0DCF" w:rsidRPr="00DA173E">
        <w:t xml:space="preserve">and </w:t>
      </w:r>
      <w:r w:rsidR="000B298B" w:rsidRPr="00DA173E">
        <w:t>has been</w:t>
      </w:r>
      <w:r w:rsidR="009D0DCF" w:rsidRPr="00DA173E">
        <w:t xml:space="preserve"> commissioned and brought into service in late 2023</w:t>
      </w:r>
      <w:r w:rsidRPr="00DA173E">
        <w:t>.</w:t>
      </w:r>
    </w:p>
    <w:p w14:paraId="79C8577A" w14:textId="37F1F520" w:rsidR="00DB4E8A" w:rsidRPr="003505FD" w:rsidRDefault="00DF15AA" w:rsidP="006F0A9E">
      <w:pPr>
        <w:pStyle w:val="CommentText"/>
        <w:spacing w:line="276" w:lineRule="auto"/>
      </w:pPr>
      <w:r w:rsidRPr="0017561A">
        <w:t>T</w:t>
      </w:r>
      <w:r w:rsidR="00D8105D" w:rsidRPr="0017561A">
        <w:t>he 5 year integrated programme</w:t>
      </w:r>
      <w:r w:rsidR="00453E85" w:rsidRPr="0017561A">
        <w:t>, jointly agreed between Babcock and MOD at Rosyth,</w:t>
      </w:r>
      <w:r w:rsidR="00D8105D" w:rsidRPr="0017561A">
        <w:t xml:space="preserve"> for the disposal of </w:t>
      </w:r>
      <w:r w:rsidR="00B07933" w:rsidRPr="0017561A">
        <w:t xml:space="preserve">7 </w:t>
      </w:r>
      <w:r w:rsidR="00D8105D" w:rsidRPr="0017561A">
        <w:t xml:space="preserve">boats </w:t>
      </w:r>
      <w:r w:rsidRPr="0017561A">
        <w:t>is</w:t>
      </w:r>
      <w:r w:rsidR="003F5F6F" w:rsidRPr="0017561A">
        <w:t xml:space="preserve"> finalised</w:t>
      </w:r>
      <w:r w:rsidR="00D8105D" w:rsidRPr="0017561A">
        <w:t xml:space="preserve"> and in </w:t>
      </w:r>
      <w:r w:rsidRPr="0017561A">
        <w:t xml:space="preserve">now in </w:t>
      </w:r>
      <w:r w:rsidR="00D8105D" w:rsidRPr="0017561A">
        <w:t>use.</w:t>
      </w:r>
    </w:p>
    <w:p w14:paraId="23747A4D" w14:textId="1E21F0BA" w:rsidR="00835F38" w:rsidRPr="003505FD" w:rsidRDefault="00B066D2">
      <w:pPr>
        <w:pStyle w:val="Heading3"/>
        <w:numPr>
          <w:ilvl w:val="2"/>
          <w:numId w:val="7"/>
        </w:numPr>
      </w:pPr>
      <w:bookmarkStart w:id="9" w:name="_Toc159586928"/>
      <w:r w:rsidRPr="003505FD">
        <w:t>Scope of this Document</w:t>
      </w:r>
      <w:bookmarkEnd w:id="9"/>
    </w:p>
    <w:p w14:paraId="4684A853" w14:textId="77777777" w:rsidR="00835F38" w:rsidRPr="003505FD" w:rsidRDefault="00B066D2">
      <w:pPr>
        <w:jc w:val="both"/>
      </w:pPr>
      <w:r w:rsidRPr="003505FD">
        <w:t>The content and format generally follows guidance issued by the ONR and includes a description of management systems and procedures, reporting progress of the dismantling project and the mitigation measures employed.</w:t>
      </w:r>
      <w:r w:rsidR="00DA44C9" w:rsidRPr="003505FD">
        <w:t xml:space="preserve"> </w:t>
      </w:r>
      <w:r w:rsidRPr="003505FD">
        <w:t>It examines RRDL’s environmental performance, detailing the main impacts of the work and lessons learned.</w:t>
      </w:r>
      <w:r w:rsidR="00DA44C9" w:rsidRPr="003505FD">
        <w:t xml:space="preserve"> </w:t>
      </w:r>
      <w:r w:rsidRPr="003505FD">
        <w:t xml:space="preserve"> The work planne</w:t>
      </w:r>
      <w:r w:rsidR="002F505D" w:rsidRPr="003505FD">
        <w:t>d for the next year is also described</w:t>
      </w:r>
      <w:r w:rsidRPr="003505FD">
        <w:t>.</w:t>
      </w:r>
      <w:r w:rsidR="00DA44C9" w:rsidRPr="003505FD">
        <w:t xml:space="preserve"> </w:t>
      </w:r>
    </w:p>
    <w:p w14:paraId="6A3A5583" w14:textId="4F5005C7" w:rsidR="00835F38" w:rsidRPr="003505FD" w:rsidRDefault="00B066D2">
      <w:pPr>
        <w:pStyle w:val="Heading3"/>
        <w:numPr>
          <w:ilvl w:val="2"/>
          <w:numId w:val="7"/>
        </w:numPr>
      </w:pPr>
      <w:r w:rsidRPr="003505FD">
        <w:t xml:space="preserve"> </w:t>
      </w:r>
      <w:bookmarkStart w:id="10" w:name="_Toc159586929"/>
      <w:r w:rsidRPr="003505FD">
        <w:t>Matters outside the Current Scope of this EMP</w:t>
      </w:r>
      <w:r w:rsidR="00573356">
        <w:t xml:space="preserve"> 202</w:t>
      </w:r>
      <w:r w:rsidR="009D0DCF">
        <w:t>4</w:t>
      </w:r>
      <w:bookmarkEnd w:id="10"/>
    </w:p>
    <w:p w14:paraId="5AEF68DE" w14:textId="77777777" w:rsidR="00835F38" w:rsidRPr="003505FD" w:rsidRDefault="00B066D2">
      <w:pPr>
        <w:jc w:val="both"/>
      </w:pPr>
      <w:r w:rsidRPr="003505FD">
        <w:t>The EMP is updated annually and consequently the detail will change as the project moves through implementation and then to closure.</w:t>
      </w:r>
      <w:r w:rsidR="00DA44C9" w:rsidRPr="003505FD">
        <w:t xml:space="preserve"> </w:t>
      </w:r>
      <w:r w:rsidRPr="003505FD">
        <w:t>Any changes to the project will be reported.</w:t>
      </w:r>
    </w:p>
    <w:p w14:paraId="2D96E42B" w14:textId="52FFD8E7" w:rsidR="00835F38" w:rsidRPr="003505FD" w:rsidRDefault="0005203D" w:rsidP="004E557B">
      <w:pPr>
        <w:pStyle w:val="Default"/>
        <w:spacing w:before="200" w:after="120" w:line="276" w:lineRule="auto"/>
        <w:jc w:val="both"/>
      </w:pPr>
      <w:r w:rsidRPr="0017561A">
        <w:rPr>
          <w:sz w:val="20"/>
          <w:szCs w:val="20"/>
        </w:rPr>
        <w:t>A high level description of the current Design</w:t>
      </w:r>
      <w:r w:rsidR="00DF15AA" w:rsidRPr="0017561A">
        <w:rPr>
          <w:sz w:val="20"/>
          <w:szCs w:val="20"/>
        </w:rPr>
        <w:t xml:space="preserve"> Phase</w:t>
      </w:r>
      <w:r w:rsidRPr="0017561A">
        <w:rPr>
          <w:sz w:val="20"/>
          <w:szCs w:val="20"/>
        </w:rPr>
        <w:t xml:space="preserve"> </w:t>
      </w:r>
      <w:r w:rsidR="00B066D2" w:rsidRPr="0017561A">
        <w:rPr>
          <w:sz w:val="20"/>
          <w:szCs w:val="20"/>
        </w:rPr>
        <w:t xml:space="preserve">of Stage 2 </w:t>
      </w:r>
      <w:r w:rsidR="006E3ED8" w:rsidRPr="0017561A">
        <w:rPr>
          <w:sz w:val="20"/>
          <w:szCs w:val="20"/>
        </w:rPr>
        <w:t xml:space="preserve">is given in Section </w:t>
      </w:r>
      <w:r w:rsidR="002F505D" w:rsidRPr="0017561A">
        <w:rPr>
          <w:sz w:val="20"/>
          <w:szCs w:val="20"/>
        </w:rPr>
        <w:t>5.</w:t>
      </w:r>
      <w:r w:rsidR="00AD2F47" w:rsidRPr="0017561A">
        <w:rPr>
          <w:sz w:val="20"/>
          <w:szCs w:val="20"/>
        </w:rPr>
        <w:t>3</w:t>
      </w:r>
      <w:r w:rsidR="006E3ED8" w:rsidRPr="0017561A">
        <w:rPr>
          <w:sz w:val="20"/>
          <w:szCs w:val="20"/>
        </w:rPr>
        <w:t>.</w:t>
      </w:r>
      <w:r w:rsidR="00DA44C9" w:rsidRPr="0017561A">
        <w:rPr>
          <w:sz w:val="20"/>
          <w:szCs w:val="20"/>
        </w:rPr>
        <w:t xml:space="preserve"> </w:t>
      </w:r>
      <w:r w:rsidR="006656CA">
        <w:rPr>
          <w:sz w:val="20"/>
          <w:szCs w:val="20"/>
        </w:rPr>
        <w:t>I</w:t>
      </w:r>
      <w:r w:rsidR="00831B8F" w:rsidRPr="0017561A">
        <w:rPr>
          <w:sz w:val="20"/>
          <w:szCs w:val="20"/>
        </w:rPr>
        <w:t>n 202</w:t>
      </w:r>
      <w:r w:rsidR="009D0DCF">
        <w:rPr>
          <w:sz w:val="20"/>
          <w:szCs w:val="20"/>
        </w:rPr>
        <w:t>4</w:t>
      </w:r>
      <w:r w:rsidR="00154831" w:rsidRPr="0017561A">
        <w:rPr>
          <w:sz w:val="20"/>
          <w:szCs w:val="20"/>
        </w:rPr>
        <w:t xml:space="preserve"> Swiftsure will </w:t>
      </w:r>
      <w:r w:rsidR="00831B8F" w:rsidRPr="0017561A">
        <w:rPr>
          <w:sz w:val="20"/>
          <w:szCs w:val="20"/>
        </w:rPr>
        <w:t>commence the clearance of remaining</w:t>
      </w:r>
      <w:r w:rsidR="009D56CF" w:rsidRPr="0017561A">
        <w:rPr>
          <w:sz w:val="20"/>
          <w:szCs w:val="20"/>
        </w:rPr>
        <w:t xml:space="preserve"> </w:t>
      </w:r>
      <w:r w:rsidR="00154831" w:rsidRPr="0017561A">
        <w:rPr>
          <w:sz w:val="20"/>
          <w:szCs w:val="20"/>
        </w:rPr>
        <w:t xml:space="preserve">LLW removal </w:t>
      </w:r>
      <w:r w:rsidR="00B066D2" w:rsidRPr="0017561A">
        <w:rPr>
          <w:sz w:val="20"/>
          <w:szCs w:val="20"/>
        </w:rPr>
        <w:t>prior to any Stage 2 dismantling.</w:t>
      </w:r>
      <w:r w:rsidR="00DA44C9" w:rsidRPr="003505FD">
        <w:t xml:space="preserve"> </w:t>
      </w:r>
    </w:p>
    <w:p w14:paraId="10BBFF18" w14:textId="77777777" w:rsidR="00835F38" w:rsidRPr="003505FD" w:rsidRDefault="00B066D2">
      <w:pPr>
        <w:pStyle w:val="Heading2"/>
        <w:ind w:firstLine="567"/>
      </w:pPr>
      <w:bookmarkStart w:id="11" w:name="_Toc159586930"/>
      <w:r w:rsidRPr="003505FD">
        <w:lastRenderedPageBreak/>
        <w:t>2.2</w:t>
      </w:r>
      <w:r w:rsidRPr="003505FD">
        <w:tab/>
        <w:t>Matters outside the Scope of the EMP</w:t>
      </w:r>
      <w:bookmarkEnd w:id="11"/>
    </w:p>
    <w:p w14:paraId="1735FB69" w14:textId="3489EA00" w:rsidR="00835F38" w:rsidRPr="003505FD" w:rsidRDefault="00B066D2">
      <w:pPr>
        <w:jc w:val="both"/>
      </w:pPr>
      <w:r w:rsidRPr="003505FD">
        <w:t xml:space="preserve">Activities </w:t>
      </w:r>
      <w:r w:rsidR="007C2D77" w:rsidRPr="00482399">
        <w:t>out with the RRDL scope of responsibility</w:t>
      </w:r>
      <w:r w:rsidR="00482399">
        <w:t>,</w:t>
      </w:r>
      <w:r w:rsidRPr="003505FD">
        <w:t xml:space="preserve"> beyond ID</w:t>
      </w:r>
      <w:r w:rsidR="00482399">
        <w:t>,</w:t>
      </w:r>
      <w:r w:rsidRPr="003505FD">
        <w:t xml:space="preserve"> are the responsibility of the MOD and not of RRDL and will not feature in the EMP, other than as a brief mention.</w:t>
      </w:r>
      <w:r w:rsidR="00DA44C9" w:rsidRPr="003505FD">
        <w:t xml:space="preserve"> </w:t>
      </w:r>
      <w:r w:rsidRPr="003505FD">
        <w:t>These include:</w:t>
      </w:r>
    </w:p>
    <w:p w14:paraId="0CFAADC2" w14:textId="77777777" w:rsidR="00835F38" w:rsidRPr="003505FD" w:rsidRDefault="00B066D2" w:rsidP="00A10F07">
      <w:pPr>
        <w:numPr>
          <w:ilvl w:val="0"/>
          <w:numId w:val="1"/>
        </w:numPr>
        <w:ind w:left="1418"/>
        <w:jc w:val="both"/>
      </w:pPr>
      <w:r w:rsidRPr="003505FD">
        <w:t xml:space="preserve">Site selection, </w:t>
      </w:r>
      <w:proofErr w:type="gramStart"/>
      <w:r w:rsidRPr="003505FD">
        <w:t>construction</w:t>
      </w:r>
      <w:proofErr w:type="gramEnd"/>
      <w:r w:rsidRPr="003505FD">
        <w:t xml:space="preserve"> and operation of the interim ILW store to which the removed RPVs will be transported and stored until the Geological Disposal Facility (GDF) is available for final disposal.</w:t>
      </w:r>
      <w:r w:rsidR="00DA44C9" w:rsidRPr="003505FD">
        <w:t xml:space="preserve"> </w:t>
      </w:r>
      <w:r w:rsidRPr="003505FD">
        <w:t>The MOD signed a contract in 2017 with Urenco Nuclear Stewardship</w:t>
      </w:r>
      <w:r w:rsidR="00734A11" w:rsidRPr="003505FD">
        <w:t xml:space="preserve"> (UNS)</w:t>
      </w:r>
      <w:r w:rsidRPr="003505FD">
        <w:t xml:space="preserve"> for the storage of the RPVs in an existing facility (to be upgraded) at Capenhurst in Cheshire. </w:t>
      </w:r>
    </w:p>
    <w:p w14:paraId="07E8B150" w14:textId="77777777" w:rsidR="00835F38" w:rsidRPr="003505FD" w:rsidRDefault="00B066D2" w:rsidP="00A10F07">
      <w:pPr>
        <w:numPr>
          <w:ilvl w:val="0"/>
          <w:numId w:val="1"/>
        </w:numPr>
        <w:ind w:left="1418"/>
        <w:jc w:val="both"/>
      </w:pPr>
      <w:r w:rsidRPr="003505FD">
        <w:t>Design and procurement of a</w:t>
      </w:r>
      <w:r w:rsidR="002F505D" w:rsidRPr="003505FD">
        <w:t>n</w:t>
      </w:r>
      <w:r w:rsidRPr="003505FD">
        <w:t xml:space="preserve"> RPV transport container and subsequent transportation to the interim store.</w:t>
      </w:r>
    </w:p>
    <w:p w14:paraId="522C6CD6" w14:textId="4D91B5E5" w:rsidR="002A4C71" w:rsidRPr="00DA173E" w:rsidRDefault="00B066D2" w:rsidP="00906619">
      <w:pPr>
        <w:numPr>
          <w:ilvl w:val="0"/>
          <w:numId w:val="1"/>
        </w:numPr>
        <w:ind w:left="1418"/>
        <w:jc w:val="both"/>
        <w:rPr>
          <w:strike/>
        </w:rPr>
      </w:pPr>
      <w:r w:rsidRPr="00DA173E">
        <w:t xml:space="preserve">Final dismantling and recycling of the materials of the radiologically cleared submarine </w:t>
      </w:r>
      <w:r w:rsidR="00DF15AA" w:rsidRPr="00DA173E">
        <w:t xml:space="preserve">will now be </w:t>
      </w:r>
      <w:r w:rsidR="00EB66A5" w:rsidRPr="00DA173E">
        <w:t xml:space="preserve">conducted </w:t>
      </w:r>
      <w:r w:rsidR="00DF15AA" w:rsidRPr="00DA173E">
        <w:t xml:space="preserve">at RRDL for the first LUSM Swiftsure. An independent study commissioned by MOD has demonstrated that this is the preferred option as regards security, </w:t>
      </w:r>
      <w:proofErr w:type="gramStart"/>
      <w:r w:rsidR="00DF15AA" w:rsidRPr="00DA173E">
        <w:t>safety</w:t>
      </w:r>
      <w:proofErr w:type="gramEnd"/>
      <w:r w:rsidR="00DF15AA" w:rsidRPr="00DA173E">
        <w:t xml:space="preserve"> and radiological </w:t>
      </w:r>
      <w:r w:rsidR="002A4C71" w:rsidRPr="00DA173E">
        <w:t>safety</w:t>
      </w:r>
      <w:r w:rsidR="005F42A7" w:rsidRPr="00DA173E">
        <w:t>.</w:t>
      </w:r>
      <w:r w:rsidR="002A4C71" w:rsidRPr="00DA173E">
        <w:t xml:space="preserve"> </w:t>
      </w:r>
    </w:p>
    <w:p w14:paraId="2E42D5AA" w14:textId="77777777" w:rsidR="009043A8" w:rsidRPr="0017561A" w:rsidRDefault="009043A8" w:rsidP="00A10F07">
      <w:pPr>
        <w:numPr>
          <w:ilvl w:val="0"/>
          <w:numId w:val="1"/>
        </w:numPr>
        <w:ind w:left="1418"/>
        <w:jc w:val="both"/>
      </w:pPr>
      <w:r w:rsidRPr="0017561A">
        <w:t>The dismantling of the 20 submarines at Devonport</w:t>
      </w:r>
    </w:p>
    <w:p w14:paraId="550BB80B" w14:textId="77777777" w:rsidR="00835F38" w:rsidRPr="003505FD" w:rsidRDefault="00B066D2">
      <w:pPr>
        <w:pStyle w:val="Heading2"/>
        <w:ind w:firstLine="567"/>
      </w:pPr>
      <w:bookmarkStart w:id="12" w:name="_Toc159586931"/>
      <w:r w:rsidRPr="003505FD">
        <w:t>2.3</w:t>
      </w:r>
      <w:r w:rsidRPr="003505FD">
        <w:tab/>
        <w:t>Geographical Scope</w:t>
      </w:r>
      <w:bookmarkEnd w:id="12"/>
    </w:p>
    <w:p w14:paraId="3DA05D4E" w14:textId="77777777" w:rsidR="00835F38" w:rsidRPr="003505FD" w:rsidRDefault="00B066D2">
      <w:pPr>
        <w:jc w:val="both"/>
      </w:pPr>
      <w:r w:rsidRPr="003505FD">
        <w:t>The Plan is centred on the areas of operation within Rosyth Business Park and its immediate environs of the Forth Estuary and the adjacent residential areas.</w:t>
      </w:r>
      <w:r w:rsidR="00DA44C9" w:rsidRPr="003505FD">
        <w:t xml:space="preserve"> </w:t>
      </w:r>
      <w:r w:rsidRPr="003505FD">
        <w:t>ONR is satisfied that SDP ID at Rosyth is unlikely to have significant environmental effects on other European Economic Area States and thus specific mitigation measures are not required.</w:t>
      </w:r>
    </w:p>
    <w:p w14:paraId="4C2854F9" w14:textId="77777777" w:rsidR="00835F38" w:rsidRPr="003505FD" w:rsidRDefault="00B066D2">
      <w:pPr>
        <w:pStyle w:val="Heading2"/>
        <w:ind w:left="568"/>
      </w:pPr>
      <w:bookmarkStart w:id="13" w:name="_Toc159586932"/>
      <w:r w:rsidRPr="003505FD">
        <w:t>2.4</w:t>
      </w:r>
      <w:r w:rsidRPr="003505FD">
        <w:tab/>
        <w:t>Environmental Assessment Topics included within the EMP</w:t>
      </w:r>
      <w:bookmarkEnd w:id="13"/>
    </w:p>
    <w:p w14:paraId="4250B3EA" w14:textId="77777777" w:rsidR="00835F38" w:rsidRPr="003505FD" w:rsidRDefault="00B066D2">
      <w:pPr>
        <w:jc w:val="both"/>
      </w:pPr>
      <w:r w:rsidRPr="003505FD">
        <w:t xml:space="preserve">These were assessed in the </w:t>
      </w:r>
      <w:r w:rsidR="009043A8" w:rsidRPr="003505FD">
        <w:t>Environmental Statement (</w:t>
      </w:r>
      <w:r w:rsidRPr="003505FD">
        <w:t>ES</w:t>
      </w:r>
      <w:r w:rsidR="009043A8" w:rsidRPr="003505FD">
        <w:t>)</w:t>
      </w:r>
      <w:r w:rsidRPr="003505FD">
        <w:t xml:space="preserve"> and the mitigation measures then put forward are reviewed and updated and are included as Appendix </w:t>
      </w:r>
      <w:r w:rsidR="002F505D" w:rsidRPr="003505FD">
        <w:t>B</w:t>
      </w:r>
      <w:r w:rsidRPr="003505FD">
        <w:t>.</w:t>
      </w:r>
      <w:r w:rsidR="00DA44C9" w:rsidRPr="003505FD">
        <w:t xml:space="preserve"> </w:t>
      </w:r>
    </w:p>
    <w:p w14:paraId="2D130195" w14:textId="77777777" w:rsidR="00835F38" w:rsidRPr="003505FD" w:rsidRDefault="00B066D2">
      <w:pPr>
        <w:jc w:val="both"/>
      </w:pPr>
      <w:r w:rsidRPr="003505FD">
        <w:t>The topics are:</w:t>
      </w:r>
    </w:p>
    <w:p w14:paraId="4D308858" w14:textId="77777777" w:rsidR="00835F38" w:rsidRPr="003505FD" w:rsidRDefault="00B066D2">
      <w:pPr>
        <w:numPr>
          <w:ilvl w:val="0"/>
          <w:numId w:val="3"/>
        </w:numPr>
        <w:spacing w:before="280" w:after="280"/>
        <w:ind w:left="1434" w:hanging="357"/>
        <w:contextualSpacing/>
      </w:pPr>
      <w:r w:rsidRPr="003505FD">
        <w:t>Radio</w:t>
      </w:r>
      <w:r w:rsidR="00E92333" w:rsidRPr="003505FD">
        <w:t>active</w:t>
      </w:r>
      <w:r w:rsidRPr="003505FD">
        <w:t xml:space="preserve"> Discharges.</w:t>
      </w:r>
    </w:p>
    <w:p w14:paraId="59EB824A" w14:textId="77777777" w:rsidR="00835F38" w:rsidRPr="003505FD" w:rsidRDefault="00B066D2">
      <w:pPr>
        <w:numPr>
          <w:ilvl w:val="0"/>
          <w:numId w:val="3"/>
        </w:numPr>
        <w:spacing w:before="280" w:after="280"/>
        <w:ind w:left="1434" w:hanging="357"/>
        <w:contextualSpacing/>
      </w:pPr>
      <w:r w:rsidRPr="003505FD">
        <w:t>Air Quality and Climate.</w:t>
      </w:r>
    </w:p>
    <w:p w14:paraId="3AF2476C" w14:textId="77777777" w:rsidR="00835F38" w:rsidRPr="003505FD" w:rsidRDefault="00B066D2">
      <w:pPr>
        <w:numPr>
          <w:ilvl w:val="0"/>
          <w:numId w:val="3"/>
        </w:numPr>
        <w:spacing w:before="280" w:after="280"/>
        <w:ind w:left="1434" w:hanging="357"/>
        <w:contextualSpacing/>
      </w:pPr>
      <w:r w:rsidRPr="003505FD">
        <w:t>Flora and Fauna (Ecology).</w:t>
      </w:r>
    </w:p>
    <w:p w14:paraId="7BAABB58" w14:textId="77777777" w:rsidR="00835F38" w:rsidRPr="003505FD" w:rsidRDefault="00B066D2">
      <w:pPr>
        <w:numPr>
          <w:ilvl w:val="0"/>
          <w:numId w:val="3"/>
        </w:numPr>
        <w:spacing w:before="280" w:after="280"/>
        <w:ind w:left="1434" w:hanging="357"/>
        <w:contextualSpacing/>
      </w:pPr>
      <w:r w:rsidRPr="003505FD">
        <w:t>Landscape and Visual Amenity.</w:t>
      </w:r>
    </w:p>
    <w:p w14:paraId="5FE21940" w14:textId="77777777" w:rsidR="00835F38" w:rsidRPr="003505FD" w:rsidRDefault="00B066D2">
      <w:pPr>
        <w:numPr>
          <w:ilvl w:val="0"/>
          <w:numId w:val="3"/>
        </w:numPr>
        <w:spacing w:before="280" w:after="280"/>
        <w:ind w:left="1434" w:hanging="357"/>
        <w:contextualSpacing/>
      </w:pPr>
      <w:r w:rsidRPr="003505FD">
        <w:t>Material Assets including Cultural Heritage.</w:t>
      </w:r>
    </w:p>
    <w:p w14:paraId="7FEF96DF" w14:textId="77777777" w:rsidR="00835F38" w:rsidRPr="003505FD" w:rsidRDefault="00B066D2">
      <w:pPr>
        <w:numPr>
          <w:ilvl w:val="0"/>
          <w:numId w:val="3"/>
        </w:numPr>
        <w:spacing w:before="280" w:after="280"/>
        <w:ind w:left="1434" w:hanging="357"/>
        <w:contextualSpacing/>
      </w:pPr>
      <w:r w:rsidRPr="003505FD">
        <w:t>Population, Socio-Economics and Health and Wellbeing.</w:t>
      </w:r>
    </w:p>
    <w:p w14:paraId="257BD50F" w14:textId="77777777" w:rsidR="00835F38" w:rsidRPr="003505FD" w:rsidRDefault="00B066D2">
      <w:pPr>
        <w:numPr>
          <w:ilvl w:val="0"/>
          <w:numId w:val="3"/>
        </w:numPr>
        <w:spacing w:before="280" w:after="280"/>
        <w:ind w:left="1434" w:hanging="357"/>
        <w:contextualSpacing/>
      </w:pPr>
      <w:r w:rsidRPr="003505FD">
        <w:t>Soil, Geology, Hydrogeology and Land Contamination.</w:t>
      </w:r>
    </w:p>
    <w:p w14:paraId="1AA97798" w14:textId="77777777" w:rsidR="00835F38" w:rsidRPr="003505FD" w:rsidRDefault="00B066D2">
      <w:pPr>
        <w:numPr>
          <w:ilvl w:val="0"/>
          <w:numId w:val="3"/>
        </w:numPr>
        <w:spacing w:before="280" w:after="280"/>
        <w:ind w:left="1434" w:hanging="357"/>
        <w:contextualSpacing/>
      </w:pPr>
      <w:r w:rsidRPr="003505FD">
        <w:t>Water Quality and Resources.</w:t>
      </w:r>
    </w:p>
    <w:p w14:paraId="725DBF35" w14:textId="77777777" w:rsidR="00835F38" w:rsidRPr="003505FD" w:rsidRDefault="00B066D2">
      <w:pPr>
        <w:numPr>
          <w:ilvl w:val="0"/>
          <w:numId w:val="3"/>
        </w:numPr>
        <w:spacing w:before="280" w:after="280"/>
        <w:ind w:left="1434" w:hanging="357"/>
        <w:contextualSpacing/>
      </w:pPr>
      <w:r w:rsidRPr="003505FD">
        <w:t>Noise, Vibration and Nuisance</w:t>
      </w:r>
      <w:r w:rsidR="00E92333" w:rsidRPr="003505FD">
        <w:t xml:space="preserve">, including Dust </w:t>
      </w:r>
      <w:r w:rsidR="00D754C2" w:rsidRPr="003505FD">
        <w:t>Emissions</w:t>
      </w:r>
      <w:r w:rsidRPr="003505FD">
        <w:t>.</w:t>
      </w:r>
    </w:p>
    <w:p w14:paraId="117D4EEA" w14:textId="77777777" w:rsidR="00835F38" w:rsidRPr="003505FD" w:rsidRDefault="00B066D2">
      <w:pPr>
        <w:numPr>
          <w:ilvl w:val="0"/>
          <w:numId w:val="3"/>
        </w:numPr>
        <w:spacing w:before="280" w:after="280"/>
        <w:ind w:left="1434" w:hanging="357"/>
        <w:contextualSpacing/>
      </w:pPr>
      <w:r w:rsidRPr="003505FD">
        <w:t>Traffic and Transport.</w:t>
      </w:r>
    </w:p>
    <w:p w14:paraId="0F4927D3" w14:textId="77777777" w:rsidR="00835F38" w:rsidRPr="003505FD" w:rsidRDefault="00B066D2">
      <w:pPr>
        <w:numPr>
          <w:ilvl w:val="0"/>
          <w:numId w:val="3"/>
        </w:numPr>
        <w:spacing w:before="280" w:after="280"/>
        <w:ind w:left="1434" w:hanging="357"/>
        <w:contextualSpacing/>
      </w:pPr>
      <w:r w:rsidRPr="003505FD">
        <w:t>Waste Management and Sustainability.</w:t>
      </w:r>
    </w:p>
    <w:p w14:paraId="048981B4" w14:textId="77777777" w:rsidR="00835F38" w:rsidRPr="003505FD" w:rsidRDefault="00B066D2">
      <w:pPr>
        <w:numPr>
          <w:ilvl w:val="0"/>
          <w:numId w:val="3"/>
        </w:numPr>
        <w:spacing w:before="280" w:after="280"/>
        <w:ind w:left="1434" w:hanging="357"/>
        <w:contextualSpacing/>
      </w:pPr>
      <w:r w:rsidRPr="003505FD">
        <w:t>Land Use and Materials.</w:t>
      </w:r>
    </w:p>
    <w:p w14:paraId="2A4184C6" w14:textId="77777777" w:rsidR="00835F38" w:rsidRPr="003505FD" w:rsidRDefault="00B066D2">
      <w:pPr>
        <w:numPr>
          <w:ilvl w:val="0"/>
          <w:numId w:val="3"/>
        </w:numPr>
        <w:spacing w:before="280" w:after="280"/>
        <w:ind w:left="1434" w:hanging="357"/>
        <w:contextualSpacing/>
      </w:pPr>
      <w:r w:rsidRPr="003505FD">
        <w:t xml:space="preserve">Interaction </w:t>
      </w:r>
      <w:r w:rsidR="00E92333" w:rsidRPr="003505FD">
        <w:t>of Project Impacts and</w:t>
      </w:r>
      <w:r w:rsidRPr="003505FD">
        <w:t xml:space="preserve"> other Developments.</w:t>
      </w:r>
    </w:p>
    <w:p w14:paraId="2E8F641E" w14:textId="77777777" w:rsidR="00835F38" w:rsidRPr="003505FD" w:rsidRDefault="00B066D2">
      <w:pPr>
        <w:pStyle w:val="Heading1"/>
        <w:numPr>
          <w:ilvl w:val="0"/>
          <w:numId w:val="7"/>
        </w:numPr>
        <w:ind w:left="0" w:firstLine="0"/>
      </w:pPr>
      <w:bookmarkStart w:id="14" w:name="_Toc159586933"/>
      <w:r w:rsidRPr="003505FD">
        <w:lastRenderedPageBreak/>
        <w:t>The Site and Surrounding Areas</w:t>
      </w:r>
      <w:bookmarkEnd w:id="14"/>
    </w:p>
    <w:p w14:paraId="4E00919D" w14:textId="77777777" w:rsidR="00835F38" w:rsidRPr="003505FD" w:rsidRDefault="00B066D2">
      <w:pPr>
        <w:pStyle w:val="Heading2"/>
        <w:numPr>
          <w:ilvl w:val="1"/>
          <w:numId w:val="7"/>
        </w:numPr>
      </w:pPr>
      <w:bookmarkStart w:id="15" w:name="_Toc159586934"/>
      <w:r w:rsidRPr="003505FD">
        <w:t>Site Description</w:t>
      </w:r>
      <w:bookmarkEnd w:id="15"/>
    </w:p>
    <w:p w14:paraId="06DF0F27" w14:textId="69FBE24A" w:rsidR="00835F38" w:rsidRPr="003505FD" w:rsidRDefault="00B066D2">
      <w:pPr>
        <w:jc w:val="both"/>
      </w:pPr>
      <w:r w:rsidRPr="003505FD">
        <w:t>Rosyth Business Park is situated at Rosyth near Dunfermline in the county of Fife, Scotland.</w:t>
      </w:r>
      <w:r w:rsidR="00DA44C9" w:rsidRPr="003505FD">
        <w:t xml:space="preserve"> </w:t>
      </w:r>
      <w:r w:rsidRPr="003505FD">
        <w:t>It is on the north bank of the environmentally and commercially important estuary of the River Forth, about 2km west (upstream) of the Forth</w:t>
      </w:r>
      <w:r w:rsidR="00282FDD" w:rsidRPr="003505FD">
        <w:t xml:space="preserve"> Rail</w:t>
      </w:r>
      <w:r w:rsidRPr="003505FD">
        <w:t xml:space="preserve"> Bridge and the two Forth road bridges, the Queensferry Crossing carrying the M90 and the orig</w:t>
      </w:r>
      <w:r w:rsidR="00282FDD" w:rsidRPr="003505FD">
        <w:t xml:space="preserve">inal Forth Road Bridge that </w:t>
      </w:r>
      <w:r w:rsidR="00651100">
        <w:t>now forms</w:t>
      </w:r>
      <w:r w:rsidR="00282FDD" w:rsidRPr="003505FD">
        <w:t xml:space="preserve"> the</w:t>
      </w:r>
      <w:r w:rsidRPr="003505FD">
        <w:t xml:space="preserve"> public transport corridor.</w:t>
      </w:r>
      <w:r w:rsidR="00DA44C9" w:rsidRPr="003505FD">
        <w:t xml:space="preserve"> </w:t>
      </w:r>
    </w:p>
    <w:p w14:paraId="3654F9D9" w14:textId="77A34210" w:rsidR="00F7434D" w:rsidRPr="003505FD" w:rsidRDefault="007C2D77" w:rsidP="002E2B5E">
      <w:pPr>
        <w:keepNext/>
        <w:pBdr>
          <w:top w:val="single" w:sz="4" w:space="1" w:color="auto"/>
          <w:left w:val="single" w:sz="4" w:space="4" w:color="auto"/>
          <w:bottom w:val="single" w:sz="4" w:space="1" w:color="auto"/>
          <w:right w:val="single" w:sz="4" w:space="4" w:color="auto"/>
        </w:pBdr>
        <w:jc w:val="center"/>
      </w:pPr>
      <w:r>
        <w:rPr>
          <w:noProof/>
          <w:lang w:eastAsia="en-GB"/>
        </w:rPr>
        <mc:AlternateContent>
          <mc:Choice Requires="wps">
            <w:drawing>
              <wp:anchor distT="0" distB="0" distL="114300" distR="114300" simplePos="0" relativeHeight="251659264" behindDoc="0" locked="0" layoutInCell="1" allowOverlap="1" wp14:anchorId="4D2A5B25" wp14:editId="61FAAB1F">
                <wp:simplePos x="0" y="0"/>
                <wp:positionH relativeFrom="column">
                  <wp:posOffset>2108200</wp:posOffset>
                </wp:positionH>
                <wp:positionV relativeFrom="paragraph">
                  <wp:posOffset>1258570</wp:posOffset>
                </wp:positionV>
                <wp:extent cx="577850" cy="177800"/>
                <wp:effectExtent l="0" t="19050" r="31750" b="31750"/>
                <wp:wrapNone/>
                <wp:docPr id="2" name="Arrow: Right 2"/>
                <wp:cNvGraphicFramePr/>
                <a:graphic xmlns:a="http://schemas.openxmlformats.org/drawingml/2006/main">
                  <a:graphicData uri="http://schemas.microsoft.com/office/word/2010/wordprocessingShape">
                    <wps:wsp>
                      <wps:cNvSpPr/>
                      <wps:spPr>
                        <a:xfrm>
                          <a:off x="0" y="0"/>
                          <a:ext cx="577850" cy="17780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CA2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66pt;margin-top:99.1pt;width:45.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2PcQIAAEwFAAAOAAAAZHJzL2Uyb0RvYy54bWysVMFu2zAMvQ/YPwi6r06CZu2COkWQIsOA&#10;oivWDj0rshQLkEWNUuJkXz9KdpygLXYYdpFJk3wkn0jd3O4by3YKgwFX8vHFiDPlJFTGbUr+83n1&#10;6ZqzEIWrhAWnSn5Qgd/OP364af1MTaAGWylkBOLCrPUlr2P0s6IIslaNCBfglSOjBmxEJBU3RYWi&#10;JfTGFpPR6HPRAlYeQaoQ6O9dZ+TzjK+1kvG71kFFZktOtcV8Yj7X6SzmN2K2QeFrI/syxD9U0Qjj&#10;KOkAdSeiYFs0b6AaIxEC6HghoSlAayNV7oG6GY9edfNUC69yL0RO8ANN4f/Byofdk39EoqH1YRZI&#10;TF3sNTbpS/WxfSbrMJCl9pFJ+jm9urqeEqWSTGOSR5nM4hTsMcSvChqWhJKj2dRxgQhtJkrs7kOk&#10;tBRwdEwZA1hTrYy1WcHNemmR7QTd3mq1HA05ztyKU+FZigerUrB1P5RmpqJSJzljnik14AkplYvj&#10;zlSLSnVpppTk2MkQkcvMgAlZU3kDdg+Q5vUtdtdf759CVR7JIXj0t8K64CEiZwYXh+DGOMD3ACx1&#10;1Wfu/Kn8M2qSuIbq8IgMoVuI4OXK0C3dixAfBdIG0MXSVsfvdGgLbcmhlzirAX+/9z/502CSlbOW&#10;Nqrk4ddWoOLMfnM0sl/Gl5dpBbNyOb2akILnlvW5xW2bJdC1j+n98DKLyT/ao6gRmhda/kXKSibh&#10;JOUuuYx4VJax23R6PqRaLLIbrZ0X8d49eZnAE6tp/p73LwJ9P6qRZvwBjtsnZq9mtfNNkQ4W2wja&#10;5EE+8drzTSubB6d/XtKbcK5nr9MjOP8DAAD//wMAUEsDBBQABgAIAAAAIQDiIzVM3wAAAAsBAAAP&#10;AAAAZHJzL2Rvd25yZXYueG1sTI/BTsMwEETvSPyDtUhcELVxoAohToUqIcQJWpC4uvGShMbrKHba&#10;9O9ZTnDcmdHsm3I1+14ccIxdIAM3CwUCqQ6uo8bAx/vTdQ4iJkvO9oHQwAkjrKrzs9IWLhxpg4dt&#10;agSXUCysgTaloZAy1i16GxdhQGLvK4zeJj7HRrrRHrnc91IrtZTedsQfWjvgusV6v528AcrV2/dn&#10;Ulen55f1q96guqNpb8zlxfz4ACLhnP7C8IvP6FAx0y5M5KLoDWSZ5i2Jjftcg+DErc5Y2RnQeqlB&#10;VqX8v6H6AQAA//8DAFBLAQItABQABgAIAAAAIQC2gziS/gAAAOEBAAATAAAAAAAAAAAAAAAAAAAA&#10;AABbQ29udGVudF9UeXBlc10ueG1sUEsBAi0AFAAGAAgAAAAhADj9If/WAAAAlAEAAAsAAAAAAAAA&#10;AAAAAAAALwEAAF9yZWxzLy5yZWxzUEsBAi0AFAAGAAgAAAAhAKl1bY9xAgAATAUAAA4AAAAAAAAA&#10;AAAAAAAALgIAAGRycy9lMm9Eb2MueG1sUEsBAi0AFAAGAAgAAAAhAOIjNUzfAAAACwEAAA8AAAAA&#10;AAAAAAAAAAAAywQAAGRycy9kb3ducmV2LnhtbFBLBQYAAAAABAAEAPMAAADXBQAAAAA=&#10;" adj="18277" fillcolor="#ffc000" strokecolor="#1f3763 [1604]" strokeweight="1pt"/>
            </w:pict>
          </mc:Fallback>
        </mc:AlternateContent>
      </w:r>
      <w:r w:rsidR="00AF4F88" w:rsidRPr="003505FD">
        <w:rPr>
          <w:noProof/>
          <w:lang w:eastAsia="en-GB"/>
        </w:rPr>
        <w:drawing>
          <wp:inline distT="0" distB="0" distL="0" distR="0" wp14:anchorId="6DD48B50" wp14:editId="0DF17AB2">
            <wp:extent cx="4458970" cy="2697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8970" cy="2697480"/>
                    </a:xfrm>
                    <a:prstGeom prst="rect">
                      <a:avLst/>
                    </a:prstGeom>
                    <a:noFill/>
                    <a:ln>
                      <a:noFill/>
                    </a:ln>
                  </pic:spPr>
                </pic:pic>
              </a:graphicData>
            </a:graphic>
          </wp:inline>
        </w:drawing>
      </w:r>
    </w:p>
    <w:p w14:paraId="7501D9E3" w14:textId="0E90AF93" w:rsidR="00835F38" w:rsidRPr="003505FD" w:rsidRDefault="00F7434D" w:rsidP="002E2B5E">
      <w:pPr>
        <w:pStyle w:val="Caption"/>
        <w:jc w:val="center"/>
      </w:pPr>
      <w:r w:rsidRPr="003505FD">
        <w:t xml:space="preserve">Figure </w:t>
      </w:r>
      <w:r w:rsidR="00420530">
        <w:fldChar w:fldCharType="begin"/>
      </w:r>
      <w:r w:rsidR="00420530">
        <w:instrText xml:space="preserve"> SEQ Figure \* ARABIC </w:instrText>
      </w:r>
      <w:r w:rsidR="00420530">
        <w:fldChar w:fldCharType="separate"/>
      </w:r>
      <w:r w:rsidR="00440C9B">
        <w:rPr>
          <w:noProof/>
        </w:rPr>
        <w:t>1</w:t>
      </w:r>
      <w:r w:rsidR="00420530">
        <w:rPr>
          <w:noProof/>
        </w:rPr>
        <w:fldChar w:fldCharType="end"/>
      </w:r>
      <w:r w:rsidRPr="003505FD">
        <w:t>: General Location Plan</w:t>
      </w:r>
    </w:p>
    <w:p w14:paraId="6310D46C" w14:textId="77777777" w:rsidR="00835F38" w:rsidRPr="003505FD" w:rsidRDefault="00B066D2" w:rsidP="006F0A9E">
      <w:pPr>
        <w:jc w:val="both"/>
      </w:pPr>
      <w:r w:rsidRPr="003505FD">
        <w:t>The defueled laid up submarines are berthed on the southern side of the NTB.</w:t>
      </w:r>
      <w:r w:rsidR="00DA44C9" w:rsidRPr="003505FD">
        <w:t xml:space="preserve"> </w:t>
      </w:r>
      <w:r w:rsidRPr="003505FD">
        <w:t>Dismantling is undertaken within the nuclear licensed site at Dock No. 2, a massive concrete and granite structure, with the entrance from the NTB fitted with a steel caisson.</w:t>
      </w:r>
      <w:r w:rsidR="00DA44C9" w:rsidRPr="003505FD">
        <w:t xml:space="preserve"> </w:t>
      </w:r>
      <w:r w:rsidRPr="003505FD">
        <w:t xml:space="preserve"> Dock drainage is normally to the NTB.</w:t>
      </w:r>
      <w:r w:rsidR="00DA44C9" w:rsidRPr="003505FD">
        <w:t xml:space="preserve"> </w:t>
      </w:r>
      <w:r w:rsidRPr="003505FD">
        <w:t>Surface water from the Business Park areas discharges at authorised discharge points to the NTB and to the Forth Estuary.</w:t>
      </w:r>
    </w:p>
    <w:p w14:paraId="17B20FEC" w14:textId="77777777" w:rsidR="00835F38" w:rsidRPr="003505FD" w:rsidRDefault="00B066D2" w:rsidP="006F0A9E">
      <w:pPr>
        <w:jc w:val="both"/>
      </w:pPr>
      <w:r w:rsidRPr="003505FD">
        <w:t xml:space="preserve">The AWAF is a purpose built facility for the characterisation, </w:t>
      </w:r>
      <w:proofErr w:type="gramStart"/>
      <w:r w:rsidRPr="003505FD">
        <w:t>treatment</w:t>
      </w:r>
      <w:proofErr w:type="gramEnd"/>
      <w:r w:rsidRPr="003505FD">
        <w:t xml:space="preserve"> and dispatch of solid LLW in preparation for its disposal and for the safe storage of ILW.</w:t>
      </w:r>
      <w:r w:rsidR="00DA44C9" w:rsidRPr="003505FD">
        <w:t xml:space="preserve"> </w:t>
      </w:r>
      <w:r w:rsidRPr="003505FD">
        <w:t>The AWAF forms part of the nuclear licensed site but is separate from Dock No. 2 and is within its own secure compound.</w:t>
      </w:r>
    </w:p>
    <w:p w14:paraId="25199EA9" w14:textId="68298379" w:rsidR="00835F38" w:rsidRPr="003505FD" w:rsidRDefault="00B066D2" w:rsidP="006F0A9E">
      <w:pPr>
        <w:jc w:val="both"/>
      </w:pPr>
      <w:r w:rsidRPr="003505FD">
        <w:t xml:space="preserve">Immediately downstream on the eastern side of the Rosyth Business Park </w:t>
      </w:r>
      <w:r w:rsidR="00173B6C">
        <w:t>are</w:t>
      </w:r>
      <w:r w:rsidR="00173B6C" w:rsidRPr="003505FD">
        <w:t xml:space="preserve"> </w:t>
      </w:r>
      <w:r w:rsidRPr="003505FD">
        <w:t>the Port of Rosyth and an area of land zoned for future employment development.</w:t>
      </w:r>
      <w:r w:rsidR="00DA44C9" w:rsidRPr="003505FD">
        <w:t xml:space="preserve"> </w:t>
      </w:r>
      <w:r w:rsidRPr="003505FD">
        <w:t>Collectively, the area is known as the Rosyth Waterfront.</w:t>
      </w:r>
    </w:p>
    <w:p w14:paraId="62E88FA3" w14:textId="77777777" w:rsidR="00835F38" w:rsidRPr="003505FD" w:rsidRDefault="00B066D2">
      <w:pPr>
        <w:pStyle w:val="Heading2"/>
        <w:numPr>
          <w:ilvl w:val="1"/>
          <w:numId w:val="7"/>
        </w:numPr>
      </w:pPr>
      <w:bookmarkStart w:id="16" w:name="_Toc159586935"/>
      <w:r w:rsidRPr="003505FD">
        <w:t>Sensitivity of the Receiving Environment</w:t>
      </w:r>
      <w:bookmarkEnd w:id="16"/>
    </w:p>
    <w:p w14:paraId="0EDB3CAE" w14:textId="77777777" w:rsidR="00835F38" w:rsidRPr="003505FD" w:rsidRDefault="00B066D2">
      <w:pPr>
        <w:jc w:val="both"/>
      </w:pPr>
      <w:r w:rsidRPr="003505FD">
        <w:t>The main settlements nearby are Rosyth and Dunfermline to the north but there is no resident population within 0.5km of the site in any direction.</w:t>
      </w:r>
      <w:r w:rsidR="00DA44C9" w:rsidRPr="003505FD">
        <w:t xml:space="preserve"> </w:t>
      </w:r>
      <w:r w:rsidRPr="003505FD">
        <w:t>The Heavy Goods Vehicle (HGV) traffic route to and from the Business Park and the M90 follows the lower road through the industrial Rosyth Waterfront and not through residential areas.</w:t>
      </w:r>
    </w:p>
    <w:p w14:paraId="0BB3983C" w14:textId="77777777" w:rsidR="00835F38" w:rsidRPr="003505FD" w:rsidRDefault="00B066D2">
      <w:pPr>
        <w:jc w:val="both"/>
      </w:pPr>
      <w:r w:rsidRPr="003505FD">
        <w:t>Rosyth Business Park is located adjacent to the sensitive environment of the Firth of Forth Special Protected Area (SPA) and Ramsar Wetland of International Importance.</w:t>
      </w:r>
      <w:r w:rsidR="00DA44C9" w:rsidRPr="003505FD">
        <w:t xml:space="preserve"> </w:t>
      </w:r>
      <w:r w:rsidRPr="003505FD">
        <w:t xml:space="preserve">The SPA is underpinned by </w:t>
      </w:r>
      <w:r w:rsidRPr="003505FD">
        <w:lastRenderedPageBreak/>
        <w:t>the Firth of Forth Site of Special Scientific Interest (SSSI).</w:t>
      </w:r>
      <w:r w:rsidR="00DA44C9" w:rsidRPr="003505FD">
        <w:t xml:space="preserve"> </w:t>
      </w:r>
      <w:r w:rsidRPr="003505FD">
        <w:t>Upstream is the Special Area of Conservation (SAC) of the River Teith, a tributary of the River Forth.</w:t>
      </w:r>
      <w:r w:rsidR="00DA44C9" w:rsidRPr="003505FD">
        <w:t xml:space="preserve"> </w:t>
      </w:r>
      <w:r w:rsidRPr="003505FD">
        <w:t>Radioactive aqueous discharges from RRDL are made to the Forth Estuary, in compliance with the Permit under EASR18.</w:t>
      </w:r>
    </w:p>
    <w:p w14:paraId="03E3F20B" w14:textId="77777777" w:rsidR="00835F38" w:rsidRPr="003505FD" w:rsidRDefault="00B066D2">
      <w:pPr>
        <w:jc w:val="both"/>
      </w:pPr>
      <w:r w:rsidRPr="003505FD">
        <w:t xml:space="preserve">There is little </w:t>
      </w:r>
      <w:r w:rsidRPr="003505FD">
        <w:rPr>
          <w:color w:val="auto"/>
        </w:rPr>
        <w:t xml:space="preserve">floral and faunal diversity within the Business Park and all the sites where ID activities take place have hard cover </w:t>
      </w:r>
      <w:r w:rsidRPr="003505FD">
        <w:t>and are in current industrial use.</w:t>
      </w:r>
      <w:r w:rsidR="00DA44C9" w:rsidRPr="003505FD">
        <w:t xml:space="preserve"> </w:t>
      </w:r>
      <w:r w:rsidRPr="003505FD">
        <w:t>There are no natural streams flowing through the Business Park.</w:t>
      </w:r>
    </w:p>
    <w:p w14:paraId="5AC944F8" w14:textId="70797F4E" w:rsidR="00835F38" w:rsidRPr="003505FD" w:rsidRDefault="00282FDD">
      <w:pPr>
        <w:jc w:val="both"/>
      </w:pPr>
      <w:r w:rsidRPr="003505FD">
        <w:t>ONR concluded in its</w:t>
      </w:r>
      <w:r w:rsidR="00B066D2" w:rsidRPr="003505FD">
        <w:t xml:space="preserve"> Decision Report [Reference </w:t>
      </w:r>
      <w:r w:rsidR="00B066D2" w:rsidRPr="003505FD">
        <w:fldChar w:fldCharType="begin"/>
      </w:r>
      <w:r w:rsidR="00B066D2" w:rsidRPr="003505FD">
        <w:instrText>REF _Ref527105473 \r \h</w:instrText>
      </w:r>
      <w:r w:rsidR="00B066D2" w:rsidRPr="003505FD">
        <w:fldChar w:fldCharType="separate"/>
      </w:r>
      <w:r w:rsidR="00440C9B">
        <w:t>3</w:t>
      </w:r>
      <w:r w:rsidR="00B066D2" w:rsidRPr="003505FD">
        <w:fldChar w:fldCharType="end"/>
      </w:r>
      <w:r w:rsidR="00B066D2" w:rsidRPr="003505FD">
        <w:t xml:space="preserve">] that in </w:t>
      </w:r>
      <w:r w:rsidRPr="003505FD">
        <w:t>its</w:t>
      </w:r>
      <w:r w:rsidR="00B066D2" w:rsidRPr="003505FD">
        <w:t xml:space="preserve"> opinion, the ES (including evidence) showed overall, the predicted environmental benefits far outweighed any adverse environmental effects of the project. </w:t>
      </w:r>
    </w:p>
    <w:p w14:paraId="7667C80A" w14:textId="77777777" w:rsidR="00835F38" w:rsidRPr="003505FD" w:rsidRDefault="00B066D2">
      <w:pPr>
        <w:jc w:val="both"/>
      </w:pPr>
      <w:r w:rsidRPr="003505FD">
        <w:t>There were no impacts judged to be significant.</w:t>
      </w:r>
    </w:p>
    <w:p w14:paraId="067221B2" w14:textId="77777777" w:rsidR="00835F38" w:rsidRPr="003505FD" w:rsidRDefault="00B066D2">
      <w:pPr>
        <w:pStyle w:val="Heading2"/>
        <w:numPr>
          <w:ilvl w:val="1"/>
          <w:numId w:val="7"/>
        </w:numPr>
      </w:pPr>
      <w:bookmarkStart w:id="17" w:name="_Toc159586936"/>
      <w:r w:rsidRPr="003505FD">
        <w:t>Stakeholder Engagement</w:t>
      </w:r>
      <w:bookmarkEnd w:id="17"/>
    </w:p>
    <w:p w14:paraId="63835918" w14:textId="28DE2413" w:rsidR="00767499" w:rsidRPr="003505FD" w:rsidRDefault="00B066D2" w:rsidP="00767499">
      <w:pPr>
        <w:jc w:val="both"/>
      </w:pPr>
      <w:r w:rsidRPr="0017561A">
        <w:t>Stakeholder engagement is largely through the Local Liaison Committee (LLC) meetings that are held at Rosyth Business Park</w:t>
      </w:r>
      <w:r w:rsidR="000F01E2">
        <w:t>.</w:t>
      </w:r>
      <w:r w:rsidR="00767499" w:rsidRPr="0017561A">
        <w:t xml:space="preserve"> </w:t>
      </w:r>
      <w:r w:rsidR="000F01E2" w:rsidRPr="00DA173E">
        <w:t xml:space="preserve">The 2023 meeting of the LLC was held on site </w:t>
      </w:r>
      <w:r w:rsidR="006575A2" w:rsidRPr="00DA173E">
        <w:t>on June 13</w:t>
      </w:r>
      <w:r w:rsidR="006575A2" w:rsidRPr="00DA173E">
        <w:rPr>
          <w:vertAlign w:val="superscript"/>
        </w:rPr>
        <w:t>th</w:t>
      </w:r>
      <w:r w:rsidR="006575A2" w:rsidRPr="00DA173E">
        <w:t xml:space="preserve"> </w:t>
      </w:r>
      <w:r w:rsidR="000F01E2" w:rsidRPr="00DA173E">
        <w:t>with local councillors and health officials in attendance. The briefing provides an overview of all site activities whilst delivering a more detailed view of current and planned activities on the licensed site. No significant issues were raised by the attendees and local councillors expressed their thanks for the site visit that had been arranged and the briefing updates.</w:t>
      </w:r>
      <w:r w:rsidR="000F01E2">
        <w:t xml:space="preserve"> </w:t>
      </w:r>
      <w:r w:rsidR="00EF5710" w:rsidRPr="003505FD">
        <w:t xml:space="preserve"> </w:t>
      </w:r>
    </w:p>
    <w:p w14:paraId="40FDC6BC" w14:textId="77777777" w:rsidR="00835F38" w:rsidRPr="003505FD" w:rsidRDefault="00B066D2">
      <w:pPr>
        <w:pStyle w:val="Heading1"/>
        <w:numPr>
          <w:ilvl w:val="0"/>
          <w:numId w:val="7"/>
        </w:numPr>
        <w:ind w:left="0" w:firstLine="0"/>
      </w:pPr>
      <w:bookmarkStart w:id="18" w:name="_Toc60728655"/>
      <w:bookmarkStart w:id="19" w:name="_Toc60736548"/>
      <w:bookmarkStart w:id="20" w:name="_Toc60736617"/>
      <w:bookmarkStart w:id="21" w:name="_Toc60748381"/>
      <w:bookmarkStart w:id="22" w:name="_Toc404077958"/>
      <w:bookmarkStart w:id="23" w:name="_Toc404077992"/>
      <w:bookmarkStart w:id="24" w:name="_Toc404078109"/>
      <w:bookmarkStart w:id="25" w:name="_Toc404078231"/>
      <w:bookmarkStart w:id="26" w:name="_Toc159586937"/>
      <w:bookmarkEnd w:id="18"/>
      <w:bookmarkEnd w:id="19"/>
      <w:bookmarkEnd w:id="20"/>
      <w:bookmarkEnd w:id="21"/>
      <w:bookmarkEnd w:id="22"/>
      <w:bookmarkEnd w:id="23"/>
      <w:bookmarkEnd w:id="24"/>
      <w:bookmarkEnd w:id="25"/>
      <w:r w:rsidRPr="003505FD">
        <w:t>Management Arrangements</w:t>
      </w:r>
      <w:bookmarkEnd w:id="26"/>
    </w:p>
    <w:p w14:paraId="62BDEC0B" w14:textId="77777777" w:rsidR="00835F38" w:rsidRPr="003505FD" w:rsidRDefault="00B066D2">
      <w:pPr>
        <w:pStyle w:val="Heading2"/>
        <w:numPr>
          <w:ilvl w:val="1"/>
          <w:numId w:val="7"/>
        </w:numPr>
      </w:pPr>
      <w:bookmarkStart w:id="27" w:name="_Toc159586938"/>
      <w:r w:rsidRPr="003505FD">
        <w:t>RRDL Management System</w:t>
      </w:r>
      <w:bookmarkEnd w:id="27"/>
    </w:p>
    <w:p w14:paraId="2B15425B" w14:textId="5CFD0DEF" w:rsidR="00835F38" w:rsidRPr="003505FD" w:rsidRDefault="00B066D2">
      <w:pPr>
        <w:jc w:val="both"/>
      </w:pPr>
      <w:r w:rsidRPr="003505FD">
        <w:t xml:space="preserve">RRDL has management systems in place to ensure compliance with all health, </w:t>
      </w:r>
      <w:proofErr w:type="gramStart"/>
      <w:r w:rsidRPr="003505FD">
        <w:t>safety</w:t>
      </w:r>
      <w:proofErr w:type="gramEnd"/>
      <w:r w:rsidRPr="003505FD">
        <w:t xml:space="preserve"> and environmental protection requirements and to secure a high standard of performance in all its undertakings. Contractors working within Rosyth Business Park are required to conduct their operations in the same manner.</w:t>
      </w:r>
      <w:r w:rsidR="00DA44C9" w:rsidRPr="003505FD">
        <w:t xml:space="preserve"> </w:t>
      </w:r>
      <w:r w:rsidRPr="003505FD">
        <w:t xml:space="preserve">The overarching </w:t>
      </w:r>
      <w:r w:rsidR="00B20E7A" w:rsidRPr="003505FD">
        <w:t xml:space="preserve">Occupational Health and Safety and </w:t>
      </w:r>
      <w:r w:rsidRPr="003505FD">
        <w:t>Environmental Policy</w:t>
      </w:r>
      <w:r w:rsidR="00B20E7A" w:rsidRPr="003505FD">
        <w:t xml:space="preserve"> Statement</w:t>
      </w:r>
      <w:r w:rsidRPr="003505FD">
        <w:t xml:space="preserve"> [Reference</w:t>
      </w:r>
      <w:r w:rsidR="00FC5F0D" w:rsidRPr="003505FD">
        <w:t xml:space="preserve"> </w:t>
      </w:r>
      <w:r w:rsidR="00FC5F0D" w:rsidRPr="003505FD">
        <w:fldChar w:fldCharType="begin"/>
      </w:r>
      <w:r w:rsidR="00FC5F0D" w:rsidRPr="003505FD">
        <w:instrText xml:space="preserve"> REF _Ref60763751 \r \h </w:instrText>
      </w:r>
      <w:r w:rsidR="00FC5F0D" w:rsidRPr="003505FD">
        <w:fldChar w:fldCharType="separate"/>
      </w:r>
      <w:r w:rsidR="00440C9B">
        <w:t>6</w:t>
      </w:r>
      <w:r w:rsidR="00FC5F0D" w:rsidRPr="003505FD">
        <w:fldChar w:fldCharType="end"/>
      </w:r>
      <w:r w:rsidRPr="003505FD">
        <w:t xml:space="preserve">] </w:t>
      </w:r>
      <w:r w:rsidR="00173B6C" w:rsidRPr="003505FD">
        <w:t>are</w:t>
      </w:r>
      <w:r w:rsidRPr="003505FD">
        <w:t xml:space="preserve"> reproduced as Appendix </w:t>
      </w:r>
      <w:r w:rsidR="002F505D" w:rsidRPr="003505FD">
        <w:t>A</w:t>
      </w:r>
      <w:r w:rsidRPr="003505FD">
        <w:t>.</w:t>
      </w:r>
    </w:p>
    <w:p w14:paraId="699F6729" w14:textId="77777777" w:rsidR="00835F38" w:rsidRPr="003505FD" w:rsidRDefault="00B066D2">
      <w:pPr>
        <w:jc w:val="both"/>
      </w:pPr>
      <w:r w:rsidRPr="003505FD">
        <w:t>Documentation supporting and implementing the corporate policy statements follows a tiered system from Company Procedures prescribing the controls for specific subject areas through to working level instructions and procedures.</w:t>
      </w:r>
    </w:p>
    <w:p w14:paraId="23458263" w14:textId="77777777" w:rsidR="00835F38" w:rsidRPr="003505FD" w:rsidRDefault="00B066D2">
      <w:pPr>
        <w:pStyle w:val="Heading3"/>
        <w:numPr>
          <w:ilvl w:val="2"/>
          <w:numId w:val="7"/>
        </w:numPr>
      </w:pPr>
      <w:bookmarkStart w:id="28" w:name="_Toc159586939"/>
      <w:r w:rsidRPr="003505FD">
        <w:t>Quality Assurance</w:t>
      </w:r>
      <w:bookmarkEnd w:id="28"/>
    </w:p>
    <w:p w14:paraId="3259742C" w14:textId="77777777" w:rsidR="00876424" w:rsidRPr="00876424" w:rsidRDefault="00876424" w:rsidP="00876424">
      <w:pPr>
        <w:pStyle w:val="ListParagraph"/>
        <w:ind w:left="0"/>
        <w:rPr>
          <w:rFonts w:cs="Arial"/>
          <w:color w:val="000000"/>
          <w:szCs w:val="20"/>
        </w:rPr>
      </w:pPr>
      <w:r w:rsidRPr="0017561A">
        <w:rPr>
          <w:rFonts w:cs="Arial"/>
          <w:color w:val="000000"/>
          <w:szCs w:val="20"/>
        </w:rPr>
        <w:t>The associated business entities of RRDL, trading as: Babcock International Group - Marine Engineering &amp; Systems, are certified to ISO 9001: 2015 by third party, DNV’.</w:t>
      </w:r>
    </w:p>
    <w:p w14:paraId="0E267384" w14:textId="77777777" w:rsidR="00835F38" w:rsidRPr="003505FD" w:rsidRDefault="00B066D2">
      <w:pPr>
        <w:pStyle w:val="Heading3"/>
        <w:ind w:left="1134" w:hanging="708"/>
      </w:pPr>
      <w:bookmarkStart w:id="29" w:name="_Toc159586940"/>
      <w:r w:rsidRPr="003505FD">
        <w:t>4.1.2</w:t>
      </w:r>
      <w:r w:rsidRPr="003505FD">
        <w:tab/>
        <w:t>Health and Safety Assurance</w:t>
      </w:r>
      <w:bookmarkEnd w:id="29"/>
    </w:p>
    <w:p w14:paraId="742A3EFB" w14:textId="6AE1A639" w:rsidR="00835F38" w:rsidRPr="0017561A" w:rsidRDefault="00B066D2">
      <w:pPr>
        <w:jc w:val="both"/>
      </w:pPr>
      <w:r w:rsidRPr="0017561A">
        <w:t xml:space="preserve">The associated Health and Safety (H&amp;S) business entities of RRDL </w:t>
      </w:r>
      <w:r w:rsidR="00B34C45" w:rsidRPr="0017561A">
        <w:t>are</w:t>
      </w:r>
      <w:r w:rsidR="00AE6187" w:rsidRPr="0017561A">
        <w:t xml:space="preserve"> certified</w:t>
      </w:r>
      <w:r w:rsidR="006A662A" w:rsidRPr="0017561A">
        <w:t xml:space="preserve"> to</w:t>
      </w:r>
      <w:r w:rsidR="00AE6187" w:rsidRPr="0017561A">
        <w:t xml:space="preserve"> </w:t>
      </w:r>
      <w:r w:rsidR="006B3804" w:rsidRPr="0017561A">
        <w:t xml:space="preserve">International Organisation for Standardisation’s (ISO) </w:t>
      </w:r>
      <w:r w:rsidRPr="0017561A">
        <w:t xml:space="preserve">ISO 45001 </w:t>
      </w:r>
      <w:r w:rsidR="002F13B3" w:rsidRPr="0017561A">
        <w:t xml:space="preserve">This accreditation was achieved on the </w:t>
      </w:r>
      <w:r w:rsidR="00C06818" w:rsidRPr="0017561A">
        <w:t>22</w:t>
      </w:r>
      <w:r w:rsidR="00C06818" w:rsidRPr="0017561A">
        <w:rPr>
          <w:vertAlign w:val="superscript"/>
        </w:rPr>
        <w:t xml:space="preserve">nd </w:t>
      </w:r>
      <w:r w:rsidR="00C06818" w:rsidRPr="0017561A">
        <w:t>of</w:t>
      </w:r>
      <w:r w:rsidR="002F13B3" w:rsidRPr="0017561A">
        <w:t xml:space="preserve"> September 2020.</w:t>
      </w:r>
    </w:p>
    <w:p w14:paraId="13BF0D96" w14:textId="017495F5" w:rsidR="00835F38" w:rsidRPr="003505FD" w:rsidRDefault="00B066D2">
      <w:pPr>
        <w:jc w:val="both"/>
      </w:pPr>
      <w:r w:rsidRPr="00DA173E">
        <w:lastRenderedPageBreak/>
        <w:t xml:space="preserve">There </w:t>
      </w:r>
      <w:r w:rsidR="00173B6C" w:rsidRPr="00DA173E">
        <w:t>were no RIDDOR nor Lost Time Accident (LTA) reportable accidents</w:t>
      </w:r>
      <w:r w:rsidR="006B3804" w:rsidRPr="00DA173E">
        <w:rPr>
          <w:rStyle w:val="FootnoteReference"/>
        </w:rPr>
        <w:footnoteReference w:id="3"/>
      </w:r>
      <w:r w:rsidRPr="00DA173E">
        <w:t xml:space="preserve"> </w:t>
      </w:r>
      <w:r w:rsidR="00D7734C" w:rsidRPr="00DA173E">
        <w:t xml:space="preserve">since </w:t>
      </w:r>
      <w:r w:rsidR="00F8141B" w:rsidRPr="00DA173E">
        <w:t>Jan</w:t>
      </w:r>
      <w:r w:rsidRPr="00DA173E">
        <w:t xml:space="preserve"> </w:t>
      </w:r>
      <w:r w:rsidR="00D7734C" w:rsidRPr="00DA173E">
        <w:t>20</w:t>
      </w:r>
      <w:r w:rsidR="00F8141B" w:rsidRPr="00DA173E">
        <w:t>18</w:t>
      </w:r>
      <w:r w:rsidR="00651100" w:rsidRPr="00DA173E">
        <w:t xml:space="preserve"> within SDP</w:t>
      </w:r>
      <w:r w:rsidR="00AD093D" w:rsidRPr="00DA173E">
        <w:t>.</w:t>
      </w:r>
      <w:r w:rsidR="00DA44C9" w:rsidRPr="00DA173E">
        <w:t xml:space="preserve"> </w:t>
      </w:r>
      <w:r w:rsidR="00D7734C" w:rsidRPr="00DA173E">
        <w:rPr>
          <w:rFonts w:cs="Arial"/>
          <w:color w:val="44546A"/>
          <w:szCs w:val="20"/>
        </w:rPr>
        <w:t xml:space="preserve"> </w:t>
      </w:r>
      <w:r w:rsidR="00CA6F09" w:rsidRPr="00DA173E">
        <w:rPr>
          <w:rFonts w:cs="Arial"/>
          <w:color w:val="auto"/>
          <w:szCs w:val="20"/>
        </w:rPr>
        <w:t>Over 1,000,000</w:t>
      </w:r>
      <w:r w:rsidR="00C06818" w:rsidRPr="00DA173E">
        <w:rPr>
          <w:rFonts w:cs="Arial"/>
          <w:color w:val="auto"/>
          <w:szCs w:val="20"/>
        </w:rPr>
        <w:t xml:space="preserve"> project</w:t>
      </w:r>
      <w:r w:rsidR="00A668B4" w:rsidRPr="00DA173E">
        <w:t xml:space="preserve"> hours have been executed and recorded between </w:t>
      </w:r>
      <w:r w:rsidR="00F8141B" w:rsidRPr="00DA173E">
        <w:t>Jan</w:t>
      </w:r>
      <w:r w:rsidR="00A668B4" w:rsidRPr="00DA173E">
        <w:t xml:space="preserve"> 201</w:t>
      </w:r>
      <w:r w:rsidR="00F8141B" w:rsidRPr="00DA173E">
        <w:t>8</w:t>
      </w:r>
      <w:r w:rsidR="00A668B4" w:rsidRPr="00DA173E">
        <w:t xml:space="preserve"> and Aug </w:t>
      </w:r>
      <w:r w:rsidR="00B34C45" w:rsidRPr="00DA173E">
        <w:t>202</w:t>
      </w:r>
      <w:r w:rsidR="00CA6F09" w:rsidRPr="00DA173E">
        <w:t>3</w:t>
      </w:r>
      <w:r w:rsidRPr="00DA173E">
        <w:t>.</w:t>
      </w:r>
      <w:r w:rsidR="00DA44C9" w:rsidRPr="00DA173E">
        <w:t xml:space="preserve"> </w:t>
      </w:r>
      <w:r w:rsidRPr="00DA173E">
        <w:t>A number of safety initiatives have been introduced, together with training and workshops for safety culture improvement.</w:t>
      </w:r>
      <w:r w:rsidRPr="003505FD">
        <w:t xml:space="preserve"> </w:t>
      </w:r>
    </w:p>
    <w:p w14:paraId="2378E446" w14:textId="77777777" w:rsidR="00835F38" w:rsidRPr="009D56CF" w:rsidRDefault="00B066D2">
      <w:pPr>
        <w:pStyle w:val="Heading3"/>
        <w:ind w:left="1134" w:hanging="708"/>
      </w:pPr>
      <w:bookmarkStart w:id="30" w:name="_Toc159586941"/>
      <w:r w:rsidRPr="003505FD">
        <w:t>4.1.3</w:t>
      </w:r>
      <w:bookmarkStart w:id="31" w:name="_Hlk121729840"/>
      <w:r w:rsidRPr="003505FD">
        <w:tab/>
      </w:r>
      <w:bookmarkStart w:id="32" w:name="_Hlk158617445"/>
      <w:r w:rsidRPr="009D56CF">
        <w:t>Conventional Environmental Management</w:t>
      </w:r>
      <w:bookmarkEnd w:id="30"/>
    </w:p>
    <w:p w14:paraId="0F602B1B" w14:textId="77777777" w:rsidR="00AD45C6" w:rsidRDefault="00AD45C6" w:rsidP="00AD45C6">
      <w:pPr>
        <w:jc w:val="both"/>
      </w:pPr>
      <w:bookmarkStart w:id="33" w:name="_Hlk22888522"/>
      <w:bookmarkStart w:id="34" w:name="_Hlk22888550"/>
      <w:bookmarkEnd w:id="31"/>
      <w:bookmarkEnd w:id="32"/>
      <w:r>
        <w:t xml:space="preserve">The associated business entities of RRDL have been awarded ISO 14001 certification continually since February 2013 and successfully transitioned to the 2015 version in August 2018. Certification confirms its Environmental Management System (EMS) has been approved </w:t>
      </w:r>
      <w:r w:rsidRPr="00DA173E">
        <w:t>by DNV</w:t>
      </w:r>
      <w:r>
        <w:t xml:space="preserve">; the approval certificate identity number is </w:t>
      </w:r>
      <w:r w:rsidRPr="00DA173E">
        <w:t>C577195.</w:t>
      </w:r>
      <w:r>
        <w:t xml:space="preserve"> </w:t>
      </w:r>
    </w:p>
    <w:p w14:paraId="77625870" w14:textId="40DC0796" w:rsidR="00AD45C6" w:rsidRDefault="00AD45C6" w:rsidP="00AD45C6">
      <w:pPr>
        <w:jc w:val="both"/>
      </w:pPr>
      <w:r>
        <w:t xml:space="preserve">The Rosyth Occupational Health, Safety and Environmental Management Systems Manual HSE(R)-MAN-001 [Reference </w:t>
      </w:r>
      <w:r>
        <w:fldChar w:fldCharType="begin"/>
      </w:r>
      <w:r>
        <w:instrText xml:space="preserve"> REF _Ref60763799 \r \h  \* MERGEFORMAT </w:instrText>
      </w:r>
      <w:r>
        <w:fldChar w:fldCharType="separate"/>
      </w:r>
      <w:r w:rsidR="00440C9B">
        <w:t>7</w:t>
      </w:r>
      <w:r>
        <w:fldChar w:fldCharType="end"/>
      </w:r>
      <w:r>
        <w:t xml:space="preserve">] details the series of environmental management Policy and Procedures documents and is promulgated by a robust education and awareness programme. Conventional environmental issues are managed through the Environmental Aspects Register (EAR) that is the heart of the ISO 14001 certified EMS. </w:t>
      </w:r>
    </w:p>
    <w:p w14:paraId="12E7B248" w14:textId="5F72B83C" w:rsidR="00AD45C6" w:rsidRDefault="00AD45C6" w:rsidP="00AD45C6">
      <w:pPr>
        <w:jc w:val="both"/>
        <w:rPr>
          <w:highlight w:val="yellow"/>
        </w:rPr>
      </w:pPr>
      <w:r>
        <w:t xml:space="preserve">The SDP ID operations have Environmental Aspect Registers (EARs) for activities in Survey and Docking Period (SADP), the AWAF, the Health Physics (HP) Laundry, the Radiochemistry Laboratory (RCL), the Emergency Response Centre, the High Intensity Calibration Centre, and LUSM Maintenance [References </w:t>
      </w:r>
      <w:r>
        <w:fldChar w:fldCharType="begin"/>
      </w:r>
      <w:r>
        <w:instrText xml:space="preserve"> REF _Ref24386035 \r \h  \* MERGEFORMAT </w:instrText>
      </w:r>
      <w:r>
        <w:fldChar w:fldCharType="separate"/>
      </w:r>
      <w:r w:rsidR="00440C9B">
        <w:t>8</w:t>
      </w:r>
      <w:r>
        <w:fldChar w:fldCharType="end"/>
      </w:r>
      <w:r>
        <w:t xml:space="preserve">, </w:t>
      </w:r>
      <w:r>
        <w:fldChar w:fldCharType="begin"/>
      </w:r>
      <w:r>
        <w:instrText xml:space="preserve"> REF _Ref60763866 \r \h  \* MERGEFORMAT </w:instrText>
      </w:r>
      <w:r>
        <w:fldChar w:fldCharType="separate"/>
      </w:r>
      <w:r w:rsidR="00440C9B">
        <w:t>9</w:t>
      </w:r>
      <w:r>
        <w:fldChar w:fldCharType="end"/>
      </w:r>
      <w:r>
        <w:t xml:space="preserve">, </w:t>
      </w:r>
      <w:r>
        <w:fldChar w:fldCharType="begin"/>
      </w:r>
      <w:r>
        <w:instrText xml:space="preserve"> REF _Ref60763873 \r \h  \* MERGEFORMAT </w:instrText>
      </w:r>
      <w:r>
        <w:fldChar w:fldCharType="separate"/>
      </w:r>
      <w:r w:rsidR="00440C9B">
        <w:t>10</w:t>
      </w:r>
      <w:r>
        <w:fldChar w:fldCharType="end"/>
      </w:r>
      <w:r>
        <w:t xml:space="preserve">, </w:t>
      </w:r>
      <w:r>
        <w:fldChar w:fldCharType="begin"/>
      </w:r>
      <w:r>
        <w:instrText xml:space="preserve"> REF _Ref60763882 \r \h  \* MERGEFORMAT </w:instrText>
      </w:r>
      <w:r>
        <w:fldChar w:fldCharType="separate"/>
      </w:r>
      <w:r w:rsidR="00440C9B">
        <w:t>11</w:t>
      </w:r>
      <w:r>
        <w:fldChar w:fldCharType="end"/>
      </w:r>
      <w:r>
        <w:t xml:space="preserve">, </w:t>
      </w:r>
      <w:r>
        <w:fldChar w:fldCharType="begin"/>
      </w:r>
      <w:r>
        <w:instrText xml:space="preserve"> REF _Ref60729264 \r \h  \* MERGEFORMAT </w:instrText>
      </w:r>
      <w:r>
        <w:fldChar w:fldCharType="separate"/>
      </w:r>
      <w:r w:rsidR="00440C9B">
        <w:t>12</w:t>
      </w:r>
      <w:r>
        <w:fldChar w:fldCharType="end"/>
      </w:r>
      <w:r>
        <w:t xml:space="preserve">, </w:t>
      </w:r>
      <w:r>
        <w:fldChar w:fldCharType="begin"/>
      </w:r>
      <w:r>
        <w:instrText xml:space="preserve"> REF _Ref60729266 \r \h  \* MERGEFORMAT </w:instrText>
      </w:r>
      <w:r>
        <w:fldChar w:fldCharType="separate"/>
      </w:r>
      <w:r w:rsidR="00440C9B">
        <w:t>13</w:t>
      </w:r>
      <w:r>
        <w:fldChar w:fldCharType="end"/>
      </w:r>
      <w:r>
        <w:t xml:space="preserve"> 14, and </w:t>
      </w:r>
      <w:r>
        <w:fldChar w:fldCharType="begin"/>
      </w:r>
      <w:r>
        <w:instrText xml:space="preserve"> REF _Ref60729267 \r \h  \* MERGEFORMAT </w:instrText>
      </w:r>
      <w:r>
        <w:fldChar w:fldCharType="separate"/>
      </w:r>
      <w:r w:rsidR="00440C9B">
        <w:t>14</w:t>
      </w:r>
      <w:r>
        <w:fldChar w:fldCharType="end"/>
      </w:r>
      <w:r>
        <w:t>]. These are each ‘owned’ by the manager of the relevant operation and record a description of each environmental aspect (activity or process) and the significance of its impact on the environment. It links each aspect to relevant control mechanisms</w:t>
      </w:r>
      <w:r>
        <w:rPr>
          <w:rStyle w:val="FootnoteAnchor"/>
        </w:rPr>
        <w:footnoteReference w:id="4"/>
      </w:r>
      <w:r>
        <w:t>, highlighting any environmentally critical control equipment.</w:t>
      </w:r>
      <w:r>
        <w:rPr>
          <w:highlight w:val="yellow"/>
        </w:rPr>
        <w:t xml:space="preserve"> </w:t>
      </w:r>
    </w:p>
    <w:p w14:paraId="25ACAB36" w14:textId="68FF93EC" w:rsidR="00AD45C6" w:rsidRPr="00DA173E" w:rsidRDefault="00AD45C6" w:rsidP="00AD45C6">
      <w:pPr>
        <w:jc w:val="both"/>
      </w:pPr>
      <w:r>
        <w:t xml:space="preserve">An ISO 14001:2015 re-certification audit was carried out by Lloyds in 2021 and no recommendations or non-conformance were raised from this. </w:t>
      </w:r>
      <w:r w:rsidRPr="00DA173E">
        <w:t xml:space="preserve">Furthermore, Babcock Rosyth are scheduled to go through recertification of the ISO 14001:2015 </w:t>
      </w:r>
      <w:r w:rsidR="00810222" w:rsidRPr="00DA173E">
        <w:t xml:space="preserve">in </w:t>
      </w:r>
      <w:r w:rsidRPr="00DA173E">
        <w:t>September</w:t>
      </w:r>
      <w:r w:rsidR="00810222" w:rsidRPr="00DA173E">
        <w:t>.</w:t>
      </w:r>
    </w:p>
    <w:p w14:paraId="6C310883" w14:textId="77777777" w:rsidR="00AD45C6" w:rsidRDefault="00AD45C6" w:rsidP="00AD45C6">
      <w:pPr>
        <w:jc w:val="both"/>
      </w:pPr>
      <w:r w:rsidRPr="00DA173E">
        <w:t>With regards to the EARs, these</w:t>
      </w:r>
      <w:r>
        <w:t xml:space="preserve"> are reviewed on a yearly basis by the owners of the Submarine Dismantling Projects to ensure the information contained within is extant and up to date. </w:t>
      </w:r>
    </w:p>
    <w:p w14:paraId="302077E3" w14:textId="77777777" w:rsidR="00AD45C6" w:rsidRDefault="00AD45C6" w:rsidP="00AD45C6">
      <w:pPr>
        <w:jc w:val="both"/>
      </w:pPr>
      <w:r>
        <w:t>Babcock Marine has developed a sustainability charter to align its Environmental, Social and Governance arrangements with 11 of the United Nations Sustainable Development Goals. The strategy moving forward is;</w:t>
      </w:r>
    </w:p>
    <w:p w14:paraId="68A40153" w14:textId="77777777" w:rsidR="00AD45C6" w:rsidRDefault="00AD45C6" w:rsidP="00AD45C6">
      <w:pPr>
        <w:pStyle w:val="ListParagraph"/>
        <w:numPr>
          <w:ilvl w:val="0"/>
          <w:numId w:val="34"/>
        </w:numPr>
        <w:ind w:left="1418"/>
        <w:jc w:val="both"/>
      </w:pPr>
      <w:r>
        <w:t>2022/2023 –RRDL is currently developing an operational environmental management plan on the following areas: Air, Biodiversity, Energy, Decarbonisation, Land, Radioactive Substances, Waste and Water</w:t>
      </w:r>
    </w:p>
    <w:p w14:paraId="76D3C064" w14:textId="77777777" w:rsidR="00AD45C6" w:rsidRDefault="00AD45C6" w:rsidP="00AD45C6">
      <w:r>
        <w:t>RRDL will align and comply with the corporate strategy.</w:t>
      </w:r>
    </w:p>
    <w:p w14:paraId="3488A41B" w14:textId="77777777" w:rsidR="00AD45C6" w:rsidRDefault="00AD45C6" w:rsidP="00AD45C6">
      <w:r>
        <w:lastRenderedPageBreak/>
        <w:t xml:space="preserve">Babcock Marine Sustainability strategy is progressing well across the group with a number of key initiatives, which focus on environmental, societal and Governance arrangements. </w:t>
      </w:r>
    </w:p>
    <w:p w14:paraId="790C694F" w14:textId="77777777" w:rsidR="00AD45C6" w:rsidRDefault="00AD45C6" w:rsidP="00AD45C6">
      <w:r>
        <w:t xml:space="preserve">A key environmental objective, which dovetails into the Babcock Marine Sustainability strategy is the development and implementation of a group-wide carbon </w:t>
      </w:r>
      <w:r w:rsidRPr="00DA173E">
        <w:t>reduction</w:t>
      </w:r>
      <w:r>
        <w:t xml:space="preserve"> strategy called PlanZero40 project. This project will drive an extensive decarbonisation programme across the Babcock estate, </w:t>
      </w:r>
      <w:proofErr w:type="gramStart"/>
      <w:r>
        <w:t>assets</w:t>
      </w:r>
      <w:proofErr w:type="gramEnd"/>
      <w:r>
        <w:t xml:space="preserve"> and operations. PlanZero40 commits Babcock to ambitious Science Based Targets in line with a 1.5°C limit to global warming and to deliver Net Zero by 2040. </w:t>
      </w:r>
    </w:p>
    <w:p w14:paraId="2F53720C" w14:textId="77777777" w:rsidR="00AD45C6" w:rsidRDefault="00AD45C6" w:rsidP="00AD45C6">
      <w:r>
        <w:t>As part of this group wide strategy, Babcock Rosyth is nearing the planning stage of fitting part of their site with a Solar Farm and wind turbines which will produce a significant amount of green energy for the site. There are also other initiatives that are currently being developed to support the journey towards Net Zero.</w:t>
      </w:r>
    </w:p>
    <w:p w14:paraId="7C507370" w14:textId="77777777" w:rsidR="00835F38" w:rsidRPr="003505FD" w:rsidRDefault="00B066D2">
      <w:pPr>
        <w:pStyle w:val="Heading3"/>
        <w:ind w:left="1134" w:hanging="708"/>
      </w:pPr>
      <w:bookmarkStart w:id="35" w:name="_Toc159586942"/>
      <w:r w:rsidRPr="003505FD">
        <w:t>4.1.4</w:t>
      </w:r>
      <w:r w:rsidRPr="003505FD">
        <w:tab/>
      </w:r>
      <w:r w:rsidR="004B159A" w:rsidRPr="003505FD">
        <w:t xml:space="preserve">Nuclear and </w:t>
      </w:r>
      <w:r w:rsidRPr="003505FD">
        <w:t xml:space="preserve">Radiological </w:t>
      </w:r>
      <w:bookmarkEnd w:id="33"/>
      <w:r w:rsidRPr="003505FD">
        <w:t>Safety</w:t>
      </w:r>
      <w:bookmarkEnd w:id="35"/>
    </w:p>
    <w:bookmarkEnd w:id="34"/>
    <w:p w14:paraId="35698E8B" w14:textId="77777777" w:rsidR="00C00F29" w:rsidRPr="003505FD" w:rsidRDefault="00C00F29" w:rsidP="00C00F29">
      <w:pPr>
        <w:jc w:val="both"/>
        <w:rPr>
          <w:color w:val="auto"/>
        </w:rPr>
      </w:pPr>
      <w:r w:rsidRPr="003505FD">
        <w:t>A series of Policy and Procedures documents govern nuclear related activities at Rosyth Business Park. The principal Company Procedure is the Nuclear Safety Management Manual [Reference 15] and specific instructions that implement the arrangements described in the Manual are defined in departmental procedures and instructions.</w:t>
      </w:r>
    </w:p>
    <w:p w14:paraId="2D8E31E7" w14:textId="2841DAA2" w:rsidR="00AE7444" w:rsidRPr="003505FD" w:rsidRDefault="00C00F29">
      <w:pPr>
        <w:jc w:val="both"/>
      </w:pPr>
      <w:r w:rsidRPr="003505FD">
        <w:t>Arrangements for compliance with Licence Conditions are routinely inspected by the ONR. Inspections seek to judge both the adequacy of the arrangements and their implementation. ONR issues quarterly reports [Reference 16] regarding site inspections made and any resultant actions</w:t>
      </w:r>
      <w:r w:rsidRPr="00D34C42">
        <w:rPr>
          <w:color w:val="auto"/>
        </w:rPr>
        <w:t xml:space="preserve">. In the ONR Chief Inspectors Annual Report, [Reference 17], the ONR statement confirmed that </w:t>
      </w:r>
      <w:r w:rsidR="003B7E6D">
        <w:rPr>
          <w:color w:val="auto"/>
        </w:rPr>
        <w:t>RRDL</w:t>
      </w:r>
      <w:r w:rsidRPr="003505FD">
        <w:t xml:space="preserve"> is classed as a routine attention category, which recognises the level of radiological hazard on-site is low. ONR is “satisfied” with RRDL’s overall safety performance after carrying out interventions on-site throughout the past year, with no enforcement actions having to be taken on-site as a result of RRDL’s interaction with them.</w:t>
      </w:r>
    </w:p>
    <w:p w14:paraId="5DEE4F23" w14:textId="0E6D7C6F" w:rsidR="00984DED" w:rsidRPr="00DA173E" w:rsidRDefault="00AE7444">
      <w:pPr>
        <w:jc w:val="both"/>
      </w:pPr>
      <w:r w:rsidRPr="00DA173E">
        <w:t xml:space="preserve">No formal SEPA reports were issued </w:t>
      </w:r>
      <w:r w:rsidR="00984DED" w:rsidRPr="00DA173E">
        <w:t xml:space="preserve">over the reporting </w:t>
      </w:r>
      <w:r w:rsidR="00C06818" w:rsidRPr="00DA173E">
        <w:t>period,</w:t>
      </w:r>
      <w:r w:rsidR="00984DED" w:rsidRPr="00DA173E">
        <w:t xml:space="preserve"> but </w:t>
      </w:r>
      <w:r w:rsidR="00A219B6" w:rsidRPr="00DA173E">
        <w:t>there were four site</w:t>
      </w:r>
      <w:r w:rsidR="00984DED" w:rsidRPr="00DA173E">
        <w:t xml:space="preserve"> inspection</w:t>
      </w:r>
      <w:r w:rsidR="00A219B6" w:rsidRPr="00DA173E">
        <w:t>s</w:t>
      </w:r>
      <w:r w:rsidR="00984DED" w:rsidRPr="00DA173E">
        <w:t xml:space="preserve"> </w:t>
      </w:r>
      <w:r w:rsidR="00A219B6" w:rsidRPr="00DA173E">
        <w:t>over the year focussing on</w:t>
      </w:r>
    </w:p>
    <w:p w14:paraId="09AB4563" w14:textId="38260D27" w:rsidR="00984DED" w:rsidRPr="00DA173E" w:rsidRDefault="00A219B6" w:rsidP="00984DED">
      <w:pPr>
        <w:pStyle w:val="ListParagraph"/>
        <w:numPr>
          <w:ilvl w:val="0"/>
          <w:numId w:val="31"/>
        </w:numPr>
        <w:overflowPunct/>
        <w:spacing w:before="0" w:after="0" w:line="240" w:lineRule="auto"/>
        <w:contextualSpacing w:val="0"/>
        <w:rPr>
          <w:rFonts w:eastAsia="Times New Roman" w:cs="Arial"/>
          <w:color w:val="auto"/>
          <w:szCs w:val="20"/>
        </w:rPr>
      </w:pPr>
      <w:r w:rsidRPr="00DA173E">
        <w:rPr>
          <w:rFonts w:eastAsia="Times New Roman" w:cs="Arial"/>
          <w:color w:val="auto"/>
          <w:szCs w:val="20"/>
        </w:rPr>
        <w:t>Aqueous discharges from the site</w:t>
      </w:r>
    </w:p>
    <w:p w14:paraId="0A919DE4" w14:textId="5C58993A" w:rsidR="00984DED" w:rsidRPr="00DA173E" w:rsidRDefault="00A219B6" w:rsidP="00984DED">
      <w:pPr>
        <w:pStyle w:val="ListParagraph"/>
        <w:numPr>
          <w:ilvl w:val="0"/>
          <w:numId w:val="31"/>
        </w:numPr>
        <w:overflowPunct/>
        <w:spacing w:before="0" w:after="0" w:line="240" w:lineRule="auto"/>
        <w:contextualSpacing w:val="0"/>
        <w:rPr>
          <w:rFonts w:eastAsia="Times New Roman" w:cs="Arial"/>
          <w:color w:val="auto"/>
          <w:szCs w:val="20"/>
        </w:rPr>
      </w:pPr>
      <w:r w:rsidRPr="00DA173E">
        <w:rPr>
          <w:rFonts w:eastAsia="Times New Roman" w:cs="Arial"/>
          <w:color w:val="auto"/>
          <w:szCs w:val="20"/>
        </w:rPr>
        <w:t>BPM quality and implementation</w:t>
      </w:r>
    </w:p>
    <w:p w14:paraId="445A39BD" w14:textId="00D8EBB8" w:rsidR="00984DED" w:rsidRPr="00DA173E" w:rsidRDefault="00A219B6">
      <w:pPr>
        <w:jc w:val="both"/>
      </w:pPr>
      <w:r w:rsidRPr="00DA173E">
        <w:t>The only issue raised is detailed below.</w:t>
      </w:r>
      <w:r w:rsidR="00984DED" w:rsidRPr="00DA173E">
        <w:t xml:space="preserve"> </w:t>
      </w:r>
    </w:p>
    <w:p w14:paraId="1BB5FE47" w14:textId="602FC92E" w:rsidR="00A219B6" w:rsidRPr="00501191" w:rsidRDefault="00A219B6">
      <w:pPr>
        <w:jc w:val="both"/>
      </w:pPr>
      <w:r w:rsidRPr="00DA173E">
        <w:t xml:space="preserve">RRDL received a letter from SEPA regarding </w:t>
      </w:r>
      <w:r w:rsidR="006656CA" w:rsidRPr="00DA173E">
        <w:t>two</w:t>
      </w:r>
      <w:r w:rsidRPr="00DA173E">
        <w:t xml:space="preserve"> tidal discharge</w:t>
      </w:r>
      <w:r w:rsidR="006656CA" w:rsidRPr="00DA173E">
        <w:t>s</w:t>
      </w:r>
      <w:r w:rsidRPr="00DA173E">
        <w:t xml:space="preserve"> that w</w:t>
      </w:r>
      <w:r w:rsidR="006656CA" w:rsidRPr="00DA173E">
        <w:t>ere</w:t>
      </w:r>
      <w:r w:rsidRPr="00DA173E">
        <w:t xml:space="preserve"> conducted outside the permitted tidal window. The site immediately informed SEPA on the realisation that the event</w:t>
      </w:r>
      <w:r w:rsidR="006656CA" w:rsidRPr="00DA173E">
        <w:t>s</w:t>
      </w:r>
      <w:r w:rsidRPr="00DA173E">
        <w:t xml:space="preserve"> had occurred and investigation</w:t>
      </w:r>
      <w:r w:rsidR="006656CA" w:rsidRPr="00DA173E">
        <w:t>s</w:t>
      </w:r>
      <w:r w:rsidRPr="00DA173E">
        <w:t xml:space="preserve"> </w:t>
      </w:r>
      <w:r w:rsidR="006656CA" w:rsidRPr="00DA173E">
        <w:t>were</w:t>
      </w:r>
      <w:r w:rsidRPr="00DA173E">
        <w:t xml:space="preserve"> initiated. The internal investigation</w:t>
      </w:r>
      <w:r w:rsidR="006656CA" w:rsidRPr="00DA173E">
        <w:t>s</w:t>
      </w:r>
      <w:r w:rsidRPr="00DA173E">
        <w:t xml:space="preserve"> w</w:t>
      </w:r>
      <w:r w:rsidR="006656CA" w:rsidRPr="00DA173E">
        <w:t>ere</w:t>
      </w:r>
      <w:r w:rsidRPr="00DA173E">
        <w:t xml:space="preserve"> reviewed, by SEPA, and the event</w:t>
      </w:r>
      <w:r w:rsidR="006656CA" w:rsidRPr="00DA173E">
        <w:t>s</w:t>
      </w:r>
      <w:r w:rsidRPr="00DA173E">
        <w:t xml:space="preserve"> w</w:t>
      </w:r>
      <w:r w:rsidR="006656CA" w:rsidRPr="00DA173E">
        <w:t>ere</w:t>
      </w:r>
      <w:r w:rsidRPr="00DA173E">
        <w:t xml:space="preserve"> considered to be of no consequence in that the discharge started in the window but overran and the radiological content of the discharge was minimal as it consisted of laundry discharge water. The procedure has bee</w:t>
      </w:r>
      <w:r w:rsidR="000B298B" w:rsidRPr="00DA173E">
        <w:t>n</w:t>
      </w:r>
      <w:r w:rsidRPr="00DA173E">
        <w:t xml:space="preserve"> improved to prevent re-occurrence. The letter however expressed the SEPA view that this was not good practice and repetition should be avoided.</w:t>
      </w:r>
    </w:p>
    <w:p w14:paraId="431D48BA" w14:textId="0FC51148" w:rsidR="00AE7444" w:rsidRPr="003505FD" w:rsidRDefault="00AE7444">
      <w:pPr>
        <w:jc w:val="both"/>
      </w:pPr>
      <w:r w:rsidRPr="00501191">
        <w:t xml:space="preserve"> </w:t>
      </w:r>
      <w:r w:rsidR="00984DED" w:rsidRPr="00501191">
        <w:t>SEPA instigated weekly meetings with site</w:t>
      </w:r>
      <w:r w:rsidRPr="00501191">
        <w:t xml:space="preserve"> </w:t>
      </w:r>
      <w:r w:rsidR="00E25778" w:rsidRPr="00501191">
        <w:t>following a cyber-attack on SEPA on 24</w:t>
      </w:r>
      <w:r w:rsidR="00E25778" w:rsidRPr="00501191">
        <w:rPr>
          <w:vertAlign w:val="superscript"/>
        </w:rPr>
        <w:t>th</w:t>
      </w:r>
      <w:r w:rsidR="00E25778" w:rsidRPr="00501191">
        <w:t xml:space="preserve"> December 2020, which left SEPA without IT systems. </w:t>
      </w:r>
      <w:r w:rsidR="009B6BB0" w:rsidRPr="00501191">
        <w:t>From 2022 t</w:t>
      </w:r>
      <w:r w:rsidRPr="00501191">
        <w:t xml:space="preserve">hese meetings </w:t>
      </w:r>
      <w:r w:rsidR="00984DED" w:rsidRPr="00501191">
        <w:t>were, and still are,</w:t>
      </w:r>
      <w:r w:rsidRPr="00501191">
        <w:t xml:space="preserve"> held on a monthl</w:t>
      </w:r>
      <w:r w:rsidR="00E25778" w:rsidRPr="00501191">
        <w:t xml:space="preserve">y basis. </w:t>
      </w:r>
    </w:p>
    <w:p w14:paraId="0EE4AF67" w14:textId="1C6E9E03" w:rsidR="00BB2C29" w:rsidRPr="003505FD" w:rsidRDefault="001D21FD">
      <w:pPr>
        <w:jc w:val="both"/>
      </w:pPr>
      <w:r w:rsidRPr="003505FD">
        <w:t>Upgrades</w:t>
      </w:r>
      <w:r w:rsidR="00FC7B1E" w:rsidRPr="003505FD">
        <w:t xml:space="preserve"> </w:t>
      </w:r>
      <w:r w:rsidR="00025B82" w:rsidRPr="003505FD">
        <w:t xml:space="preserve">to the liquid effluent storage </w:t>
      </w:r>
      <w:r w:rsidR="00FC7B1E" w:rsidRPr="003505FD">
        <w:t xml:space="preserve">tanks at the RCL and HP laundry </w:t>
      </w:r>
      <w:r w:rsidRPr="003505FD">
        <w:t>we</w:t>
      </w:r>
      <w:r w:rsidR="00025B82" w:rsidRPr="003505FD">
        <w:t>re</w:t>
      </w:r>
      <w:r w:rsidRPr="003505FD">
        <w:t xml:space="preserve"> </w:t>
      </w:r>
      <w:r w:rsidR="00025B82" w:rsidRPr="003505FD">
        <w:t>required to ensure compliance</w:t>
      </w:r>
      <w:r w:rsidR="000A03BB" w:rsidRPr="003505FD">
        <w:t xml:space="preserve"> with the conditions in the Permit</w:t>
      </w:r>
      <w:r w:rsidR="00DA173E">
        <w:t xml:space="preserve">. </w:t>
      </w:r>
      <w:r w:rsidR="00CA6F09" w:rsidRPr="00DA173E">
        <w:t xml:space="preserve">These upgrades have now been completed and the SEPA action has been closed. </w:t>
      </w:r>
      <w:r w:rsidR="00A63764" w:rsidRPr="00DA173E">
        <w:t>See Section 5.</w:t>
      </w:r>
      <w:r w:rsidR="00391030" w:rsidRPr="00DA173E">
        <w:t>2</w:t>
      </w:r>
      <w:r w:rsidR="00A63764" w:rsidRPr="00DA173E">
        <w:t>.</w:t>
      </w:r>
    </w:p>
    <w:p w14:paraId="20ECF5E7" w14:textId="7F9867A9" w:rsidR="00962B67" w:rsidRPr="00DA173E" w:rsidRDefault="00133A52" w:rsidP="00175867">
      <w:pPr>
        <w:jc w:val="both"/>
      </w:pPr>
      <w:r w:rsidRPr="00DA173E">
        <w:t>The site</w:t>
      </w:r>
      <w:r w:rsidR="001D6C99" w:rsidRPr="00DA173E">
        <w:t xml:space="preserve"> emergency response exercise was carried out in September 202</w:t>
      </w:r>
      <w:r w:rsidR="00DF2DF3" w:rsidRPr="00DA173E">
        <w:t>3</w:t>
      </w:r>
      <w:r w:rsidR="0093115A" w:rsidRPr="00DA173E">
        <w:t xml:space="preserve"> and assessed as adequate</w:t>
      </w:r>
      <w:r w:rsidR="001D6C99" w:rsidRPr="00DA173E">
        <w:t xml:space="preserve">. </w:t>
      </w:r>
    </w:p>
    <w:p w14:paraId="3A7015A3" w14:textId="77777777" w:rsidR="00897E74" w:rsidRPr="003505FD" w:rsidRDefault="00DA44C9" w:rsidP="00395028">
      <w:pPr>
        <w:pStyle w:val="Heading3"/>
      </w:pPr>
      <w:r w:rsidRPr="003505FD">
        <w:lastRenderedPageBreak/>
        <w:t xml:space="preserve">  </w:t>
      </w:r>
      <w:bookmarkStart w:id="36" w:name="_Toc159586943"/>
      <w:r w:rsidR="00897E74" w:rsidRPr="003505FD">
        <w:t>4.1.5</w:t>
      </w:r>
      <w:r w:rsidR="00897E74" w:rsidRPr="003505FD">
        <w:tab/>
        <w:t>Energy Management</w:t>
      </w:r>
      <w:bookmarkEnd w:id="36"/>
    </w:p>
    <w:p w14:paraId="78FAEEA5" w14:textId="45045F8F" w:rsidR="00897E74" w:rsidRPr="003505FD" w:rsidRDefault="00B11B72">
      <w:pPr>
        <w:jc w:val="both"/>
      </w:pPr>
      <w:r w:rsidRPr="003505FD">
        <w:t xml:space="preserve">Babcock in </w:t>
      </w:r>
      <w:r w:rsidR="000A03BB" w:rsidRPr="003505FD">
        <w:t>its</w:t>
      </w:r>
      <w:r w:rsidRPr="003505FD">
        <w:t xml:space="preserve"> Energy Policy [Reference</w:t>
      </w:r>
      <w:r w:rsidR="00FC5F0D" w:rsidRPr="003505FD">
        <w:t xml:space="preserve"> </w:t>
      </w:r>
      <w:r w:rsidR="00FC5F0D" w:rsidRPr="003505FD">
        <w:fldChar w:fldCharType="begin"/>
      </w:r>
      <w:r w:rsidR="00FC5F0D" w:rsidRPr="003505FD">
        <w:instrText xml:space="preserve"> REF _Ref60764061 \r \h </w:instrText>
      </w:r>
      <w:r w:rsidR="00FC5F0D" w:rsidRPr="003505FD">
        <w:fldChar w:fldCharType="separate"/>
      </w:r>
      <w:r w:rsidR="00440C9B">
        <w:t>19</w:t>
      </w:r>
      <w:r w:rsidR="00FC5F0D" w:rsidRPr="003505FD">
        <w:fldChar w:fldCharType="end"/>
      </w:r>
      <w:r w:rsidRPr="003505FD">
        <w:t>] state</w:t>
      </w:r>
      <w:r w:rsidR="005D2CD4" w:rsidRPr="003505FD">
        <w:t>s</w:t>
      </w:r>
      <w:r w:rsidRPr="003505FD">
        <w:t xml:space="preserve"> </w:t>
      </w:r>
      <w:r w:rsidR="005D2CD4" w:rsidRPr="003505FD">
        <w:t>its</w:t>
      </w:r>
      <w:r w:rsidRPr="003505FD">
        <w:t xml:space="preserve"> commitment to reducing the site’s carbon footprint </w:t>
      </w:r>
      <w:r w:rsidR="0054365A" w:rsidRPr="003505FD">
        <w:t xml:space="preserve">and in the </w:t>
      </w:r>
      <w:r w:rsidR="00264178" w:rsidRPr="003505FD">
        <w:t>Energy and Marine (Rosyth) Occupational Health, Safety and Environmental Policy Statement</w:t>
      </w:r>
      <w:r w:rsidR="00264178" w:rsidRPr="003505FD" w:rsidDel="00264178">
        <w:t xml:space="preserve"> </w:t>
      </w:r>
      <w:r w:rsidR="0054365A" w:rsidRPr="003505FD">
        <w:t>[Reference</w:t>
      </w:r>
      <w:r w:rsidR="00FC5F0D" w:rsidRPr="003505FD">
        <w:t xml:space="preserve"> </w:t>
      </w:r>
      <w:r w:rsidR="00FC5F0D" w:rsidRPr="003505FD">
        <w:fldChar w:fldCharType="begin"/>
      </w:r>
      <w:r w:rsidR="00FC5F0D" w:rsidRPr="003505FD">
        <w:instrText xml:space="preserve"> REF _Ref60763751 \r \h </w:instrText>
      </w:r>
      <w:r w:rsidR="00475F05" w:rsidRPr="003505FD">
        <w:instrText xml:space="preserve"> \* MERGEFORMAT </w:instrText>
      </w:r>
      <w:r w:rsidR="00FC5F0D" w:rsidRPr="003505FD">
        <w:fldChar w:fldCharType="separate"/>
      </w:r>
      <w:r w:rsidR="00440C9B">
        <w:t>6</w:t>
      </w:r>
      <w:r w:rsidR="00FC5F0D" w:rsidRPr="003505FD">
        <w:fldChar w:fldCharType="end"/>
      </w:r>
      <w:r w:rsidR="003A19CF" w:rsidRPr="003505FD">
        <w:t>]</w:t>
      </w:r>
      <w:r w:rsidR="0054365A" w:rsidRPr="003505FD">
        <w:t xml:space="preserve"> to maximise utilisation of renewable energy sources.</w:t>
      </w:r>
      <w:r w:rsidR="00DA44C9" w:rsidRPr="003505FD">
        <w:t xml:space="preserve"> </w:t>
      </w:r>
      <w:r w:rsidR="0054365A" w:rsidRPr="003505FD">
        <w:t>E</w:t>
      </w:r>
      <w:r w:rsidR="00897E74" w:rsidRPr="003505FD">
        <w:t>nergy assessment and energy saving identification</w:t>
      </w:r>
      <w:r w:rsidR="0054365A" w:rsidRPr="003505FD">
        <w:t xml:space="preserve">s are currently being undertaken </w:t>
      </w:r>
      <w:r w:rsidRPr="003505FD">
        <w:t>as part of the Babcock Group response to the Energy Savings Opportunity Scheme.</w:t>
      </w:r>
    </w:p>
    <w:p w14:paraId="5A6C5C30" w14:textId="74E97DF2" w:rsidR="002D16F9" w:rsidRPr="003505FD" w:rsidRDefault="002D16F9">
      <w:pPr>
        <w:jc w:val="both"/>
      </w:pPr>
      <w:r w:rsidRPr="00501191">
        <w:t xml:space="preserve">The heating system at the AWAF has also been overhauled which included recommissioning of a recirculation system to </w:t>
      </w:r>
      <w:r w:rsidR="00544DAA" w:rsidRPr="00501191">
        <w:t>maximise heat transfer and reduce heating cost and energy usage</w:t>
      </w:r>
      <w:r w:rsidR="0093115A">
        <w:t xml:space="preserve">. </w:t>
      </w:r>
      <w:r w:rsidR="0093115A" w:rsidRPr="00DA173E">
        <w:t>As the heating system is nearing end of life a study has been commissioned to determine the optimum replacement system which will assess all available options.</w:t>
      </w:r>
      <w:r>
        <w:t xml:space="preserve"> </w:t>
      </w:r>
    </w:p>
    <w:p w14:paraId="60CD7C64" w14:textId="77777777" w:rsidR="00835F38" w:rsidRPr="003505FD" w:rsidRDefault="00B066D2">
      <w:pPr>
        <w:pStyle w:val="Heading2"/>
        <w:numPr>
          <w:ilvl w:val="1"/>
          <w:numId w:val="7"/>
        </w:numPr>
      </w:pPr>
      <w:bookmarkStart w:id="37" w:name="_Toc159586944"/>
      <w:r w:rsidRPr="003505FD">
        <w:t>Radioactive Waste Management</w:t>
      </w:r>
      <w:bookmarkEnd w:id="37"/>
    </w:p>
    <w:p w14:paraId="462A0575" w14:textId="5ACB6142" w:rsidR="00835F38" w:rsidRPr="003505FD" w:rsidRDefault="00B066D2">
      <w:pPr>
        <w:jc w:val="both"/>
      </w:pPr>
      <w:r w:rsidRPr="003505FD">
        <w:t>The Company Procedure Radioactive Waste Management [Reference</w:t>
      </w:r>
      <w:r w:rsidR="00FC5F0D" w:rsidRPr="003505FD">
        <w:t xml:space="preserve"> </w:t>
      </w:r>
      <w:r w:rsidR="00FC5F0D" w:rsidRPr="003505FD">
        <w:fldChar w:fldCharType="begin"/>
      </w:r>
      <w:r w:rsidR="00FC5F0D" w:rsidRPr="003505FD">
        <w:instrText xml:space="preserve"> REF _Ref60764106 \r \h </w:instrText>
      </w:r>
      <w:r w:rsidR="00FC5F0D" w:rsidRPr="003505FD">
        <w:fldChar w:fldCharType="separate"/>
      </w:r>
      <w:r w:rsidR="00440C9B">
        <w:t>20</w:t>
      </w:r>
      <w:r w:rsidR="00FC5F0D" w:rsidRPr="003505FD">
        <w:fldChar w:fldCharType="end"/>
      </w:r>
      <w:r w:rsidRPr="003505FD">
        <w:t>] contains instructions for the management of radioactive waste at Rosyth Business Park.</w:t>
      </w:r>
    </w:p>
    <w:p w14:paraId="55204061" w14:textId="77777777" w:rsidR="00835F38" w:rsidRPr="003505FD" w:rsidRDefault="00B066D2">
      <w:pPr>
        <w:jc w:val="both"/>
      </w:pPr>
      <w:r w:rsidRPr="003505FD">
        <w:t>Radioactive waste is produced in the dismantling of the laid up submarines and from the supporting operations of the Portable Effluent Treatment Plant (PETP), AWAF, RCL and HP Laundry.</w:t>
      </w:r>
    </w:p>
    <w:p w14:paraId="5152B223" w14:textId="77777777" w:rsidR="00835F38" w:rsidRPr="003505FD" w:rsidRDefault="00B066D2">
      <w:pPr>
        <w:jc w:val="both"/>
        <w:rPr>
          <w:bCs/>
        </w:rPr>
      </w:pPr>
      <w:r w:rsidRPr="003505FD">
        <w:rPr>
          <w:bCs/>
        </w:rPr>
        <w:t>The policy of RRDL for the management of radioactive waste is as follows:</w:t>
      </w:r>
    </w:p>
    <w:p w14:paraId="6C88CDF1" w14:textId="77777777" w:rsidR="00835F38" w:rsidRPr="003505FD" w:rsidRDefault="00B066D2">
      <w:pPr>
        <w:numPr>
          <w:ilvl w:val="0"/>
          <w:numId w:val="4"/>
        </w:numPr>
        <w:tabs>
          <w:tab w:val="left" w:pos="1418"/>
        </w:tabs>
        <w:ind w:left="1418" w:hanging="284"/>
        <w:jc w:val="both"/>
      </w:pPr>
      <w:r w:rsidRPr="003505FD">
        <w:t>To ensure that work is planned so as to minimise the production of radioactive waste.</w:t>
      </w:r>
    </w:p>
    <w:p w14:paraId="57517F99" w14:textId="77777777" w:rsidR="00835F38" w:rsidRPr="003505FD" w:rsidRDefault="00B066D2">
      <w:pPr>
        <w:numPr>
          <w:ilvl w:val="0"/>
          <w:numId w:val="4"/>
        </w:numPr>
        <w:tabs>
          <w:tab w:val="left" w:pos="1418"/>
        </w:tabs>
        <w:ind w:left="1418" w:hanging="284"/>
        <w:jc w:val="both"/>
      </w:pPr>
      <w:r w:rsidRPr="003505FD">
        <w:t>To remove radioactive waste from the workplace as soon as practicable.</w:t>
      </w:r>
    </w:p>
    <w:p w14:paraId="6C9903E5" w14:textId="77777777" w:rsidR="00835F38" w:rsidRPr="003505FD" w:rsidRDefault="00B066D2">
      <w:pPr>
        <w:numPr>
          <w:ilvl w:val="0"/>
          <w:numId w:val="4"/>
        </w:numPr>
        <w:tabs>
          <w:tab w:val="left" w:pos="1418"/>
        </w:tabs>
        <w:ind w:left="1418" w:hanging="284"/>
        <w:jc w:val="both"/>
      </w:pPr>
      <w:r w:rsidRPr="003505FD">
        <w:t>To ensure that exposures to ionising radiation during the handling and processing of radioactive waste are As Low As Reasonably Practicable (ALARP).</w:t>
      </w:r>
    </w:p>
    <w:p w14:paraId="453756EF" w14:textId="77777777" w:rsidR="00835F38" w:rsidRPr="003505FD" w:rsidRDefault="00B066D2">
      <w:pPr>
        <w:numPr>
          <w:ilvl w:val="0"/>
          <w:numId w:val="4"/>
        </w:numPr>
        <w:tabs>
          <w:tab w:val="left" w:pos="1418"/>
        </w:tabs>
        <w:ind w:left="1418" w:hanging="284"/>
        <w:jc w:val="both"/>
      </w:pPr>
      <w:r w:rsidRPr="003505FD">
        <w:t>To ensure that the risks to workers and to members of the public from the management of radioactive waste are ALARP.</w:t>
      </w:r>
    </w:p>
    <w:p w14:paraId="770EFAA5" w14:textId="77777777" w:rsidR="00835F38" w:rsidRPr="003505FD" w:rsidRDefault="00B066D2">
      <w:pPr>
        <w:numPr>
          <w:ilvl w:val="0"/>
          <w:numId w:val="4"/>
        </w:numPr>
        <w:tabs>
          <w:tab w:val="left" w:pos="1418"/>
        </w:tabs>
        <w:ind w:left="1418" w:hanging="284"/>
        <w:jc w:val="both"/>
      </w:pPr>
      <w:r w:rsidRPr="003505FD">
        <w:t>To make optimum use of authorised disposal routes and to reduce the volume of waste by the Best Practicable Means (BPM).</w:t>
      </w:r>
    </w:p>
    <w:p w14:paraId="14B27465" w14:textId="77777777" w:rsidR="00835F38" w:rsidRPr="003505FD" w:rsidRDefault="00B066D2">
      <w:pPr>
        <w:pStyle w:val="Heading3"/>
        <w:numPr>
          <w:ilvl w:val="2"/>
          <w:numId w:val="7"/>
        </w:numPr>
      </w:pPr>
      <w:bookmarkStart w:id="38" w:name="_Toc159586945"/>
      <w:r w:rsidRPr="003505FD">
        <w:t>Waste Hierarchy</w:t>
      </w:r>
      <w:bookmarkEnd w:id="38"/>
    </w:p>
    <w:p w14:paraId="1D280243" w14:textId="77777777" w:rsidR="00835F38" w:rsidRPr="003505FD" w:rsidRDefault="00B066D2">
      <w:pPr>
        <w:jc w:val="both"/>
      </w:pPr>
      <w:r w:rsidRPr="003505FD">
        <w:t xml:space="preserve">It is an underpinning part of RRDL policy for the management of all wastes at Rosyth Business Park (including radioactive waste), that the principles of the Waste Management Hierarchy are applied (see Figure 2 below). </w:t>
      </w:r>
    </w:p>
    <w:p w14:paraId="22EB8754" w14:textId="77777777" w:rsidR="00835F38" w:rsidRPr="003505FD" w:rsidRDefault="00B066D2">
      <w:pPr>
        <w:jc w:val="both"/>
      </w:pPr>
      <w:r w:rsidRPr="003505FD">
        <w:t xml:space="preserve">This policy is applied throughout all work from the planning stages onwards. </w:t>
      </w:r>
    </w:p>
    <w:tbl>
      <w:tblPr>
        <w:tblW w:w="8669" w:type="dxa"/>
        <w:tblLook w:val="0000" w:firstRow="0" w:lastRow="0" w:firstColumn="0" w:lastColumn="0" w:noHBand="0" w:noVBand="0"/>
      </w:tblPr>
      <w:tblGrid>
        <w:gridCol w:w="8669"/>
      </w:tblGrid>
      <w:tr w:rsidR="00835F38" w:rsidRPr="003505FD" w14:paraId="3259B4A8" w14:textId="77777777">
        <w:tc>
          <w:tcPr>
            <w:tcW w:w="8669" w:type="dxa"/>
            <w:shd w:val="clear" w:color="auto" w:fill="FFFFFF"/>
          </w:tcPr>
          <w:p w14:paraId="40B363D4" w14:textId="77777777" w:rsidR="00F7434D" w:rsidRPr="003505FD" w:rsidRDefault="00725FBB" w:rsidP="002E2B5E">
            <w:pPr>
              <w:keepNext/>
              <w:jc w:val="center"/>
            </w:pPr>
            <w:r w:rsidRPr="003505FD">
              <w:object w:dxaOrig="3581" w:dyaOrig="3000" w14:anchorId="03FCB13F">
                <v:shape id="_x0000_i1025" style="width:317.5pt;height:190pt" coordsize="" o:spt="100" o:bordertopcolor="this" o:borderleftcolor="this" o:borderbottomcolor="this" o:borderrightcolor="this" adj="0,,0" path="" stroked="f">
                  <v:stroke joinstyle="miter"/>
                  <v:imagedata r:id="rId11" o:title=""/>
                  <v:formulas/>
                  <v:path o:connecttype="segments"/>
                  <w10:bordertop type="single" width="4"/>
                  <w10:borderleft type="single" width="4"/>
                  <w10:borderbottom type="single" width="4"/>
                  <w10:borderright type="single" width="4"/>
                </v:shape>
                <o:OLEObject Type="Embed" ProgID="PBrush" ShapeID="_x0000_i1025" DrawAspect="Content" ObjectID="_1770201114" r:id="rId12"/>
              </w:object>
            </w:r>
          </w:p>
          <w:p w14:paraId="3D098C57" w14:textId="79136FE6" w:rsidR="00835F38" w:rsidRPr="003505FD" w:rsidRDefault="00F7434D" w:rsidP="002E2B5E">
            <w:pPr>
              <w:pStyle w:val="Caption"/>
              <w:jc w:val="center"/>
            </w:pPr>
            <w:r w:rsidRPr="003505FD">
              <w:t xml:space="preserve">Figure </w:t>
            </w:r>
            <w:r w:rsidR="00420530">
              <w:fldChar w:fldCharType="begin"/>
            </w:r>
            <w:r w:rsidR="00420530">
              <w:instrText xml:space="preserve"> SEQ Figure \* ARABIC </w:instrText>
            </w:r>
            <w:r w:rsidR="00420530">
              <w:fldChar w:fldCharType="separate"/>
            </w:r>
            <w:r w:rsidR="00440C9B">
              <w:rPr>
                <w:noProof/>
              </w:rPr>
              <w:t>2</w:t>
            </w:r>
            <w:r w:rsidR="00420530">
              <w:rPr>
                <w:noProof/>
              </w:rPr>
              <w:fldChar w:fldCharType="end"/>
            </w:r>
            <w:r w:rsidRPr="003505FD">
              <w:t xml:space="preserve">: Waste Management Hierarchy (reproduced from Reference </w:t>
            </w:r>
            <w:r w:rsidRPr="003505FD">
              <w:fldChar w:fldCharType="begin"/>
            </w:r>
            <w:r w:rsidRPr="003505FD">
              <w:instrText xml:space="preserve"> REF _Ref60764106 \r \h  \* MERGEFORMAT </w:instrText>
            </w:r>
            <w:r w:rsidRPr="003505FD">
              <w:fldChar w:fldCharType="separate"/>
            </w:r>
            <w:r w:rsidR="00440C9B">
              <w:t>20</w:t>
            </w:r>
            <w:r w:rsidRPr="003505FD">
              <w:fldChar w:fldCharType="end"/>
            </w:r>
            <w:r w:rsidRPr="003505FD">
              <w:t>)</w:t>
            </w:r>
          </w:p>
        </w:tc>
      </w:tr>
    </w:tbl>
    <w:p w14:paraId="36745CB6" w14:textId="5C9EFA03" w:rsidR="00835F38" w:rsidRPr="003505FD" w:rsidRDefault="009043A8">
      <w:pPr>
        <w:jc w:val="both"/>
      </w:pPr>
      <w:r w:rsidRPr="003505FD">
        <w:t xml:space="preserve">Where characterisation indicates that materials are contaminated rather than activated, treatment and recycling routes are </w:t>
      </w:r>
      <w:r w:rsidR="009B6BB0">
        <w:t>included in the options considered for waste management</w:t>
      </w:r>
      <w:r w:rsidR="00B066D2" w:rsidRPr="003505FD">
        <w:t>.</w:t>
      </w:r>
    </w:p>
    <w:p w14:paraId="29157721" w14:textId="77777777" w:rsidR="00835F38" w:rsidRPr="003505FD" w:rsidRDefault="00B066D2">
      <w:pPr>
        <w:pStyle w:val="Heading3"/>
        <w:ind w:left="1134" w:hanging="708"/>
      </w:pPr>
      <w:bookmarkStart w:id="39" w:name="_Toc159586946"/>
      <w:r w:rsidRPr="003505FD">
        <w:t>4.2.2</w:t>
      </w:r>
      <w:r w:rsidRPr="003505FD">
        <w:tab/>
        <w:t>Management Strategy for Wastes from SDP ID</w:t>
      </w:r>
      <w:bookmarkEnd w:id="39"/>
    </w:p>
    <w:p w14:paraId="3787EBA1" w14:textId="40E2AAAD" w:rsidR="00835F38" w:rsidRPr="003505FD" w:rsidRDefault="00B066D2">
      <w:pPr>
        <w:jc w:val="both"/>
      </w:pPr>
      <w:r w:rsidRPr="003505FD">
        <w:t>Management of all types of waste envisaged to be produced during Stage 1 ID within the SDP are communicated in the SDP Waste Management Policy Document [Reference</w:t>
      </w:r>
      <w:r w:rsidR="00FC5F0D" w:rsidRPr="003505FD">
        <w:t xml:space="preserve"> </w:t>
      </w:r>
      <w:r w:rsidR="00FC5F0D" w:rsidRPr="003505FD">
        <w:fldChar w:fldCharType="begin"/>
      </w:r>
      <w:r w:rsidR="00FC5F0D" w:rsidRPr="003505FD">
        <w:instrText xml:space="preserve"> REF _Ref23244820 \r \h </w:instrText>
      </w:r>
      <w:r w:rsidR="00FC5F0D" w:rsidRPr="003505FD">
        <w:fldChar w:fldCharType="separate"/>
      </w:r>
      <w:r w:rsidR="00440C9B">
        <w:t>21</w:t>
      </w:r>
      <w:r w:rsidR="00FC5F0D" w:rsidRPr="003505FD">
        <w:fldChar w:fldCharType="end"/>
      </w:r>
      <w:r w:rsidR="0084312A" w:rsidRPr="003505FD">
        <w:t>]</w:t>
      </w:r>
      <w:r w:rsidRPr="003505FD">
        <w:t xml:space="preserve"> and supporting documents. </w:t>
      </w:r>
    </w:p>
    <w:p w14:paraId="746753A1" w14:textId="15D505FB" w:rsidR="00835F38" w:rsidRPr="003505FD" w:rsidRDefault="00B066D2">
      <w:pPr>
        <w:jc w:val="both"/>
      </w:pPr>
      <w:r w:rsidRPr="003505FD">
        <w:t xml:space="preserve">The activities and processes of the dismantling and removal of waste from the RC </w:t>
      </w:r>
      <w:r w:rsidR="00173B6C" w:rsidRPr="003505FD">
        <w:t>are</w:t>
      </w:r>
      <w:r w:rsidR="005F0D47" w:rsidRPr="003505FD">
        <w:t xml:space="preserve"> </w:t>
      </w:r>
      <w:r w:rsidRPr="003505FD">
        <w:t>managed by use of Logic Linked Nuclear Procedures.</w:t>
      </w:r>
      <w:r w:rsidR="00DA44C9" w:rsidRPr="003505FD">
        <w:t xml:space="preserve"> </w:t>
      </w:r>
      <w:r w:rsidRPr="003505FD">
        <w:t>These manage waste segregation in the IDI Facility as LLW or ‘Out of Scope’ by a combination of provenance and radiological monitoring</w:t>
      </w:r>
      <w:r w:rsidR="006A3E37">
        <w:t>.</w:t>
      </w:r>
      <w:r w:rsidR="006A3E37" w:rsidRPr="003505FD">
        <w:t xml:space="preserve"> </w:t>
      </w:r>
      <w:r w:rsidR="006A3E37">
        <w:t>Movement</w:t>
      </w:r>
      <w:r w:rsidR="006A3E37" w:rsidRPr="003505FD">
        <w:t xml:space="preserve"> </w:t>
      </w:r>
      <w:r w:rsidRPr="003505FD">
        <w:t xml:space="preserve">to the AWAF or </w:t>
      </w:r>
      <w:r w:rsidR="00DF2DF3">
        <w:t>Clearance</w:t>
      </w:r>
      <w:r w:rsidRPr="003505FD">
        <w:t xml:space="preserve"> Monitoring Facility, subsequent further monitoring, </w:t>
      </w:r>
      <w:proofErr w:type="gramStart"/>
      <w:r w:rsidRPr="003505FD">
        <w:t>treatment</w:t>
      </w:r>
      <w:proofErr w:type="gramEnd"/>
      <w:r w:rsidRPr="003505FD">
        <w:t xml:space="preserve"> and dispatch </w:t>
      </w:r>
      <w:r w:rsidR="006A3E37">
        <w:t>is</w:t>
      </w:r>
      <w:r w:rsidRPr="003505FD">
        <w:t xml:space="preserve"> all </w:t>
      </w:r>
      <w:r w:rsidR="006A3E37">
        <w:t xml:space="preserve">carried out </w:t>
      </w:r>
      <w:r w:rsidRPr="003505FD">
        <w:t>under HP control.</w:t>
      </w:r>
      <w:r w:rsidR="00DA44C9" w:rsidRPr="003505FD">
        <w:t xml:space="preserve"> </w:t>
      </w:r>
      <w:r w:rsidRPr="003505FD">
        <w:t>Every item removed from the RC bears a unique identification using a Vessel Equipment Tally System (VETS) that is followed and updated through the entire process, recording detailed information about the item.</w:t>
      </w:r>
      <w:r w:rsidR="00DA44C9" w:rsidRPr="003505FD">
        <w:t xml:space="preserve"> </w:t>
      </w:r>
      <w:r w:rsidRPr="003505FD">
        <w:t>This generates an auditable trail through the waste management streams and subsequent disposal.</w:t>
      </w:r>
    </w:p>
    <w:p w14:paraId="3B004704" w14:textId="57AAAA29" w:rsidR="00835F38" w:rsidRDefault="00B066D2" w:rsidP="006E2D70">
      <w:pPr>
        <w:jc w:val="both"/>
      </w:pPr>
      <w:r w:rsidRPr="003505FD">
        <w:t xml:space="preserve">Monitoring and mitigation strategies </w:t>
      </w:r>
      <w:r w:rsidR="003E7A82" w:rsidRPr="003505FD">
        <w:t xml:space="preserve">have been </w:t>
      </w:r>
      <w:r w:rsidRPr="003505FD">
        <w:t xml:space="preserve">described in some detail in </w:t>
      </w:r>
      <w:r w:rsidR="006E2D70" w:rsidRPr="003505FD">
        <w:t xml:space="preserve">Sections 7.2 and 7.3 of the Environmental Management Plan 2017 </w:t>
      </w:r>
      <w:r w:rsidR="009A3A11" w:rsidRPr="003505FD">
        <w:t>[Reference</w:t>
      </w:r>
      <w:r w:rsidR="00E14829" w:rsidRPr="003505FD">
        <w:t xml:space="preserve"> </w:t>
      </w:r>
      <w:r w:rsidR="00E14829" w:rsidRPr="003505FD">
        <w:fldChar w:fldCharType="begin"/>
      </w:r>
      <w:r w:rsidR="00E14829" w:rsidRPr="003505FD">
        <w:instrText xml:space="preserve"> REF _Ref95210056 \r \h </w:instrText>
      </w:r>
      <w:r w:rsidR="00E14829" w:rsidRPr="003505FD">
        <w:fldChar w:fldCharType="separate"/>
      </w:r>
      <w:r w:rsidR="00440C9B">
        <w:t>22</w:t>
      </w:r>
      <w:r w:rsidR="00E14829" w:rsidRPr="003505FD">
        <w:fldChar w:fldCharType="end"/>
      </w:r>
      <w:r w:rsidR="009A3A11" w:rsidRPr="003505FD">
        <w:t>]</w:t>
      </w:r>
      <w:r w:rsidR="006E2D70" w:rsidRPr="003505FD">
        <w:t xml:space="preserve"> and mitigation measures are summarised in Appendix B, Mitigation Measures Minimising Environmental Impacts</w:t>
      </w:r>
      <w:r w:rsidR="006E2D70" w:rsidRPr="003505FD" w:rsidDel="004E3B14">
        <w:t xml:space="preserve"> </w:t>
      </w:r>
      <w:r w:rsidRPr="003505FD">
        <w:t>Learning from Experience</w:t>
      </w:r>
    </w:p>
    <w:p w14:paraId="14B1444A" w14:textId="23B2B8E0" w:rsidR="00DA6B2A" w:rsidRPr="00335E5D" w:rsidRDefault="00DA6B2A" w:rsidP="00DA6B2A">
      <w:pPr>
        <w:jc w:val="both"/>
      </w:pPr>
      <w:r w:rsidRPr="00335E5D">
        <w:t>The site waste strategy has undergone improvement as a result of questionable</w:t>
      </w:r>
      <w:r w:rsidR="00594B45" w:rsidRPr="00335E5D">
        <w:t>/non-credible</w:t>
      </w:r>
      <w:r w:rsidRPr="00335E5D">
        <w:t xml:space="preserve"> data arising from the Swi</w:t>
      </w:r>
      <w:r w:rsidR="00910F90" w:rsidRPr="00335E5D">
        <w:t>f</w:t>
      </w:r>
      <w:r w:rsidRPr="00335E5D">
        <w:t xml:space="preserve">tsure waste recycling campaign. </w:t>
      </w:r>
    </w:p>
    <w:p w14:paraId="19F81B5D" w14:textId="0A85F29E" w:rsidR="00DA6B2A" w:rsidRDefault="00DA6B2A" w:rsidP="00DA6B2A">
      <w:pPr>
        <w:jc w:val="both"/>
      </w:pPr>
      <w:r w:rsidRPr="00335E5D">
        <w:t xml:space="preserve">The investigation concluded that the melt report results related to the mixing of SDP waste with another </w:t>
      </w:r>
      <w:r w:rsidR="001B74F2" w:rsidRPr="00335E5D">
        <w:t>operator’s</w:t>
      </w:r>
      <w:r w:rsidRPr="00335E5D">
        <w:t xml:space="preserve"> waste</w:t>
      </w:r>
      <w:r w:rsidR="00DF2DF3">
        <w:t xml:space="preserve"> </w:t>
      </w:r>
      <w:r w:rsidR="00DF2DF3" w:rsidRPr="00DA173E">
        <w:t>at the third party smelting facility</w:t>
      </w:r>
      <w:r w:rsidRPr="00DA173E">
        <w:t>.</w:t>
      </w:r>
      <w:r w:rsidRPr="00335E5D">
        <w:t xml:space="preserve"> </w:t>
      </w:r>
      <w:r w:rsidR="00910F90" w:rsidRPr="00335E5D">
        <w:t>Nonetheless,</w:t>
      </w:r>
      <w:r w:rsidRPr="00335E5D">
        <w:t xml:space="preserve"> the improvements we implemented as a result of the </w:t>
      </w:r>
      <w:r w:rsidR="00594B45" w:rsidRPr="00335E5D">
        <w:t>discrepancy</w:t>
      </w:r>
      <w:r w:rsidRPr="00335E5D">
        <w:t xml:space="preserve"> has allowed us to make our </w:t>
      </w:r>
      <w:r w:rsidR="00511950" w:rsidRPr="00335E5D">
        <w:t xml:space="preserve">characterisation and monitoring </w:t>
      </w:r>
      <w:r w:rsidRPr="00335E5D">
        <w:t>methods more robust</w:t>
      </w:r>
      <w:r w:rsidR="00594B45" w:rsidRPr="00335E5D">
        <w:t>.</w:t>
      </w:r>
      <w:r w:rsidRPr="00573F88">
        <w:t xml:space="preserve"> </w:t>
      </w:r>
    </w:p>
    <w:p w14:paraId="37237B65" w14:textId="7F343E54" w:rsidR="00335E5D" w:rsidRPr="00501191" w:rsidRDefault="008F54B3" w:rsidP="00DA6B2A">
      <w:pPr>
        <w:jc w:val="both"/>
      </w:pPr>
      <w:r w:rsidRPr="00501191">
        <w:t xml:space="preserve"> A </w:t>
      </w:r>
      <w:r w:rsidR="00335E5D" w:rsidRPr="00501191">
        <w:t xml:space="preserve">robust “waste fingerprint” </w:t>
      </w:r>
      <w:r w:rsidRPr="00501191">
        <w:t xml:space="preserve">now </w:t>
      </w:r>
      <w:r w:rsidR="00335E5D" w:rsidRPr="00501191">
        <w:t>inform</w:t>
      </w:r>
      <w:r w:rsidRPr="00501191">
        <w:t>s characterisation of radioactive waste.  Detailed</w:t>
      </w:r>
      <w:r w:rsidR="00335E5D" w:rsidRPr="00501191">
        <w:t xml:space="preserve"> Best Practicable Means (BPM) </w:t>
      </w:r>
      <w:r w:rsidRPr="00501191">
        <w:t xml:space="preserve">assessments are produced to </w:t>
      </w:r>
      <w:r w:rsidR="00335E5D" w:rsidRPr="00501191">
        <w:t xml:space="preserve">ensure that radioactive waste is </w:t>
      </w:r>
      <w:r w:rsidR="002B3795" w:rsidRPr="00501191">
        <w:t xml:space="preserve">managed and </w:t>
      </w:r>
      <w:r w:rsidR="00335E5D" w:rsidRPr="00501191">
        <w:t>disposed of in accordance with the requirements of the waste hierarchy. Both ONR and SEPA have been kept appraised of progress in this area.</w:t>
      </w:r>
    </w:p>
    <w:p w14:paraId="05FC8A4B" w14:textId="3AD32945" w:rsidR="00335E5D" w:rsidRPr="00573F88" w:rsidRDefault="00335E5D" w:rsidP="00DA6B2A">
      <w:pPr>
        <w:jc w:val="both"/>
      </w:pPr>
      <w:r w:rsidRPr="00501191">
        <w:lastRenderedPageBreak/>
        <w:t>RRDL has also entered into contract with LLWR waste disposal framework to align with arrangements that are used by most, if not all, nuclear operators in the UK.</w:t>
      </w:r>
    </w:p>
    <w:p w14:paraId="1F6706D9" w14:textId="4398EF8D" w:rsidR="00835F38" w:rsidRPr="003505FD" w:rsidRDefault="00B066D2">
      <w:pPr>
        <w:jc w:val="both"/>
      </w:pPr>
      <w:r w:rsidRPr="003505FD">
        <w:t xml:space="preserve">The Project has adopted a Leaning from Experience (LfE) system whereby experiences or issues that may be beneficial or problematic to the project are identified – these are captured, assigned an </w:t>
      </w:r>
      <w:proofErr w:type="gramStart"/>
      <w:r w:rsidRPr="003505FD">
        <w:t>owner</w:t>
      </w:r>
      <w:proofErr w:type="gramEnd"/>
      <w:r w:rsidRPr="003505FD">
        <w:t xml:space="preserve"> and entered in the Register. Each experience or issue is impact assessed and actions taken forward.</w:t>
      </w:r>
      <w:r w:rsidR="00DA44C9" w:rsidRPr="003505FD">
        <w:t xml:space="preserve"> </w:t>
      </w:r>
      <w:r w:rsidRPr="003505FD">
        <w:t xml:space="preserve">These matters are discussed </w:t>
      </w:r>
      <w:r w:rsidR="00406392" w:rsidRPr="003505FD">
        <w:t>regularly,</w:t>
      </w:r>
      <w:r w:rsidRPr="003505FD">
        <w:t xml:space="preserve"> and the lessons learned are promulgated and incorporated into the project methodology.</w:t>
      </w:r>
      <w:r w:rsidR="00DA44C9" w:rsidRPr="003505FD">
        <w:t xml:space="preserve"> </w:t>
      </w:r>
    </w:p>
    <w:p w14:paraId="4E7E6A21" w14:textId="77777777" w:rsidR="00835F38" w:rsidRPr="00501191" w:rsidRDefault="00B066D2">
      <w:pPr>
        <w:jc w:val="both"/>
      </w:pPr>
      <w:r w:rsidRPr="00501191">
        <w:t xml:space="preserve">Also current are the Continuous Improvement Register, </w:t>
      </w:r>
      <w:r w:rsidR="000A03BB" w:rsidRPr="00501191">
        <w:t xml:space="preserve">Babcock’s </w:t>
      </w:r>
      <w:proofErr w:type="gramStart"/>
      <w:r w:rsidR="000A03BB" w:rsidRPr="00501191">
        <w:t>Accident</w:t>
      </w:r>
      <w:proofErr w:type="gramEnd"/>
      <w:r w:rsidR="000A03BB" w:rsidRPr="00501191">
        <w:t xml:space="preserve"> and Incident Reporting System</w:t>
      </w:r>
      <w:r w:rsidRPr="00501191">
        <w:t xml:space="preserve"> </w:t>
      </w:r>
      <w:r w:rsidR="000A03BB" w:rsidRPr="00501191">
        <w:t>(</w:t>
      </w:r>
      <w:r w:rsidR="002F1339" w:rsidRPr="00501191">
        <w:t>Synergi Life</w:t>
      </w:r>
      <w:r w:rsidR="000A03BB" w:rsidRPr="00501191">
        <w:t>)</w:t>
      </w:r>
      <w:r w:rsidRPr="00501191">
        <w:t xml:space="preserve"> reporting accidents, faults and near misses and the ‘That’s Not Right’ boxes for suggestions.</w:t>
      </w:r>
      <w:r w:rsidR="00DA44C9" w:rsidRPr="00501191">
        <w:t xml:space="preserve"> </w:t>
      </w:r>
      <w:r w:rsidRPr="00501191">
        <w:t>These systems all add to the ‘No Blame’ culture of encouraging reporting and improvements.</w:t>
      </w:r>
    </w:p>
    <w:p w14:paraId="62BA4FC6" w14:textId="096A63AC" w:rsidR="00835F38" w:rsidRPr="00501191" w:rsidRDefault="00B066D2">
      <w:pPr>
        <w:pStyle w:val="Heading1"/>
        <w:numPr>
          <w:ilvl w:val="0"/>
          <w:numId w:val="7"/>
        </w:numPr>
        <w:ind w:left="0" w:firstLine="0"/>
      </w:pPr>
      <w:bookmarkStart w:id="40" w:name="_Toc404077968"/>
      <w:bookmarkStart w:id="41" w:name="_Toc404078002"/>
      <w:bookmarkStart w:id="42" w:name="_Toc404078119"/>
      <w:bookmarkStart w:id="43" w:name="_Toc404078241"/>
      <w:bookmarkStart w:id="44" w:name="_Toc159586947"/>
      <w:bookmarkEnd w:id="40"/>
      <w:bookmarkEnd w:id="41"/>
      <w:bookmarkEnd w:id="42"/>
      <w:bookmarkEnd w:id="43"/>
      <w:r w:rsidRPr="00501191">
        <w:t xml:space="preserve">The Project Activities, September </w:t>
      </w:r>
      <w:r w:rsidR="001D6C99" w:rsidRPr="00501191">
        <w:t>202</w:t>
      </w:r>
      <w:r w:rsidR="00CE3792">
        <w:t>2</w:t>
      </w:r>
      <w:r w:rsidR="001D6C99" w:rsidRPr="00501191">
        <w:t xml:space="preserve"> </w:t>
      </w:r>
      <w:r w:rsidRPr="00501191">
        <w:t xml:space="preserve">to August </w:t>
      </w:r>
      <w:r w:rsidR="001D6C99" w:rsidRPr="00501191">
        <w:t>202</w:t>
      </w:r>
      <w:r w:rsidR="00CE3792">
        <w:t>3</w:t>
      </w:r>
      <w:bookmarkEnd w:id="44"/>
    </w:p>
    <w:p w14:paraId="20934C54" w14:textId="4DD5A9E6" w:rsidR="00835F38" w:rsidRPr="00501191" w:rsidRDefault="00B066D2" w:rsidP="00A34881">
      <w:pPr>
        <w:pStyle w:val="Heading2"/>
        <w:numPr>
          <w:ilvl w:val="1"/>
          <w:numId w:val="7"/>
        </w:numPr>
      </w:pPr>
      <w:bookmarkStart w:id="45" w:name="_Toc159586948"/>
      <w:r w:rsidRPr="00501191">
        <w:t xml:space="preserve">LUSM </w:t>
      </w:r>
      <w:r w:rsidR="007372EE" w:rsidRPr="00501191">
        <w:t>Revenge</w:t>
      </w:r>
      <w:r w:rsidR="00573D1F">
        <w:t>,</w:t>
      </w:r>
      <w:r w:rsidR="00A34881" w:rsidRPr="00501191">
        <w:t xml:space="preserve"> Repulse</w:t>
      </w:r>
      <w:r w:rsidR="00573D1F">
        <w:t xml:space="preserve"> and Swiftsure</w:t>
      </w:r>
      <w:r w:rsidR="007372EE" w:rsidRPr="00501191">
        <w:t xml:space="preserve"> </w:t>
      </w:r>
      <w:r w:rsidRPr="00501191">
        <w:t>Stage 1 Dismantling</w:t>
      </w:r>
      <w:bookmarkEnd w:id="45"/>
    </w:p>
    <w:p w14:paraId="55F05CB4" w14:textId="60BFD908" w:rsidR="00A34881" w:rsidRPr="00CE3792" w:rsidRDefault="00A34881" w:rsidP="00A34881">
      <w:pPr>
        <w:rPr>
          <w:b/>
          <w:bCs/>
          <w:color w:val="4472C4" w:themeColor="accent1"/>
          <w:sz w:val="26"/>
          <w:szCs w:val="26"/>
        </w:rPr>
      </w:pPr>
      <w:r w:rsidRPr="00CE3792">
        <w:rPr>
          <w:b/>
          <w:bCs/>
          <w:color w:val="4472C4" w:themeColor="accent1"/>
          <w:sz w:val="26"/>
          <w:szCs w:val="26"/>
        </w:rPr>
        <w:t>Revenge</w:t>
      </w:r>
    </w:p>
    <w:p w14:paraId="4CB44F76" w14:textId="6DC63EDB" w:rsidR="00A34881" w:rsidRPr="00DA173E" w:rsidRDefault="00CE3792" w:rsidP="009202FA">
      <w:pPr>
        <w:jc w:val="both"/>
      </w:pPr>
      <w:r w:rsidRPr="00DA173E">
        <w:t>This LUSM was returned to safe storage in the non-tidal basin in January 2022. Processing of all the low level waste removed has been ongoing in the AWAF over the reporting period with disposal from site to a specialised waste contractor forecast for early 2024.</w:t>
      </w:r>
    </w:p>
    <w:p w14:paraId="0772F947" w14:textId="6966482C" w:rsidR="00CE3792" w:rsidRPr="00DA173E" w:rsidRDefault="00CE3792" w:rsidP="009202FA">
      <w:pPr>
        <w:jc w:val="both"/>
      </w:pPr>
      <w:r w:rsidRPr="00DA173E">
        <w:t>The large low level waste has remained in temporary storage whilst a recycling route has been determined.</w:t>
      </w:r>
    </w:p>
    <w:p w14:paraId="2F39A0C3" w14:textId="412D922A" w:rsidR="00CE3792" w:rsidRPr="00501191" w:rsidRDefault="00CE3792" w:rsidP="009202FA">
      <w:pPr>
        <w:jc w:val="both"/>
      </w:pPr>
      <w:r w:rsidRPr="00DA173E">
        <w:t>Under the terms of the site enabling agreement within the LLWR framework a competition is being run between potential recyclers with a decision on final destination being made in early 2024.</w:t>
      </w:r>
    </w:p>
    <w:p w14:paraId="222063E3" w14:textId="6167CCF4" w:rsidR="00A34881" w:rsidRPr="00501191" w:rsidRDefault="00A34881" w:rsidP="009202FA">
      <w:pPr>
        <w:jc w:val="both"/>
        <w:rPr>
          <w:b/>
          <w:bCs/>
          <w:color w:val="4472C4" w:themeColor="accent1"/>
          <w:sz w:val="26"/>
          <w:szCs w:val="26"/>
        </w:rPr>
      </w:pPr>
      <w:r w:rsidRPr="00501191">
        <w:rPr>
          <w:b/>
          <w:bCs/>
          <w:color w:val="4472C4" w:themeColor="accent1"/>
          <w:sz w:val="26"/>
          <w:szCs w:val="26"/>
        </w:rPr>
        <w:t>Repulse</w:t>
      </w:r>
    </w:p>
    <w:p w14:paraId="662E91CB" w14:textId="433B7555" w:rsidR="00A34881" w:rsidRPr="00DA173E" w:rsidRDefault="00A34881" w:rsidP="009202FA">
      <w:pPr>
        <w:jc w:val="both"/>
        <w:rPr>
          <w:color w:val="auto"/>
          <w:szCs w:val="20"/>
        </w:rPr>
      </w:pPr>
      <w:r w:rsidRPr="00DA173E">
        <w:rPr>
          <w:color w:val="auto"/>
          <w:szCs w:val="20"/>
        </w:rPr>
        <w:t xml:space="preserve">Repulse was brought into 2 Dock </w:t>
      </w:r>
      <w:r w:rsidR="009A601F" w:rsidRPr="00DA173E">
        <w:rPr>
          <w:color w:val="auto"/>
          <w:szCs w:val="20"/>
        </w:rPr>
        <w:t>on 7</w:t>
      </w:r>
      <w:r w:rsidR="009A601F" w:rsidRPr="00DA173E">
        <w:rPr>
          <w:color w:val="auto"/>
          <w:szCs w:val="20"/>
          <w:vertAlign w:val="superscript"/>
        </w:rPr>
        <w:t>th</w:t>
      </w:r>
      <w:r w:rsidR="009A601F" w:rsidRPr="00DA173E">
        <w:rPr>
          <w:color w:val="auto"/>
          <w:szCs w:val="20"/>
        </w:rPr>
        <w:t xml:space="preserve"> February 2022 and docked down to commence low level waste removal</w:t>
      </w:r>
      <w:r w:rsidR="00642B94" w:rsidRPr="00DA173E">
        <w:rPr>
          <w:color w:val="auto"/>
          <w:szCs w:val="20"/>
        </w:rPr>
        <w:t>.</w:t>
      </w:r>
    </w:p>
    <w:p w14:paraId="649DF417" w14:textId="041A9BEB" w:rsidR="009A601F" w:rsidRPr="00DA173E" w:rsidRDefault="009A601F" w:rsidP="009A601F">
      <w:pPr>
        <w:rPr>
          <w:color w:val="auto"/>
          <w:szCs w:val="20"/>
        </w:rPr>
      </w:pPr>
      <w:r w:rsidRPr="00DA173E">
        <w:rPr>
          <w:color w:val="auto"/>
          <w:szCs w:val="20"/>
        </w:rPr>
        <w:t>Low level waste removal commenced in August 2022</w:t>
      </w:r>
      <w:r w:rsidR="00573D1F" w:rsidRPr="00DA173E">
        <w:rPr>
          <w:color w:val="auto"/>
          <w:szCs w:val="20"/>
        </w:rPr>
        <w:t xml:space="preserve"> and completed in April 2023</w:t>
      </w:r>
      <w:r w:rsidRPr="00DA173E">
        <w:rPr>
          <w:color w:val="auto"/>
          <w:szCs w:val="20"/>
        </w:rPr>
        <w:t>.</w:t>
      </w:r>
    </w:p>
    <w:p w14:paraId="0BDC4264" w14:textId="7ADB79DB" w:rsidR="00573D1F" w:rsidRPr="00DA173E" w:rsidRDefault="00573D1F" w:rsidP="009A601F">
      <w:pPr>
        <w:rPr>
          <w:color w:val="auto"/>
          <w:szCs w:val="20"/>
        </w:rPr>
      </w:pPr>
      <w:r w:rsidRPr="00DA173E">
        <w:rPr>
          <w:color w:val="auto"/>
          <w:szCs w:val="20"/>
        </w:rPr>
        <w:t xml:space="preserve">The hull survey and represervation also completed in April 2023 which allowed the LUSM to be returned to safe storage in the non-tidal </w:t>
      </w:r>
      <w:r w:rsidR="005B15F5" w:rsidRPr="00DA173E">
        <w:rPr>
          <w:color w:val="auto"/>
          <w:szCs w:val="20"/>
        </w:rPr>
        <w:t>basin.</w:t>
      </w:r>
    </w:p>
    <w:p w14:paraId="5CD2442A" w14:textId="18E3C36F" w:rsidR="00407158" w:rsidRDefault="009A601F" w:rsidP="009A601F">
      <w:pPr>
        <w:rPr>
          <w:color w:val="auto"/>
          <w:szCs w:val="20"/>
        </w:rPr>
      </w:pPr>
      <w:r w:rsidRPr="00DA173E">
        <w:rPr>
          <w:color w:val="auto"/>
          <w:szCs w:val="20"/>
        </w:rPr>
        <w:t xml:space="preserve">The asbestos lagging which was removed whilst submarine was in basin storage </w:t>
      </w:r>
      <w:r w:rsidR="00573D1F" w:rsidRPr="00DA173E">
        <w:rPr>
          <w:color w:val="auto"/>
          <w:szCs w:val="20"/>
        </w:rPr>
        <w:t>was removed from</w:t>
      </w:r>
      <w:r w:rsidRPr="00DA173E">
        <w:rPr>
          <w:color w:val="auto"/>
          <w:szCs w:val="20"/>
        </w:rPr>
        <w:t xml:space="preserve"> the submarine </w:t>
      </w:r>
      <w:r w:rsidR="00573D1F" w:rsidRPr="00DA173E">
        <w:rPr>
          <w:color w:val="auto"/>
          <w:szCs w:val="20"/>
        </w:rPr>
        <w:t xml:space="preserve">in 2022/23. The asbestos waste was processed at the AWAF then removed from site by a specialist contractor to be disposed of at Avondale waste facility. </w:t>
      </w:r>
    </w:p>
    <w:p w14:paraId="74CD3BDC" w14:textId="637759FA" w:rsidR="00573D1F" w:rsidRDefault="00573D1F" w:rsidP="009A601F">
      <w:pPr>
        <w:rPr>
          <w:b/>
          <w:bCs/>
          <w:color w:val="4472C4" w:themeColor="accent1"/>
          <w:sz w:val="26"/>
          <w:szCs w:val="26"/>
        </w:rPr>
      </w:pPr>
      <w:r w:rsidRPr="00573D1F">
        <w:rPr>
          <w:b/>
          <w:bCs/>
          <w:color w:val="4472C4" w:themeColor="accent1"/>
          <w:sz w:val="26"/>
          <w:szCs w:val="26"/>
        </w:rPr>
        <w:t>Swiftsure</w:t>
      </w:r>
    </w:p>
    <w:p w14:paraId="74C3C979" w14:textId="6C13D45F" w:rsidR="00573D1F" w:rsidRPr="00DA173E" w:rsidRDefault="002F56B9" w:rsidP="009A601F">
      <w:pPr>
        <w:rPr>
          <w:color w:val="auto"/>
          <w:szCs w:val="20"/>
        </w:rPr>
      </w:pPr>
      <w:r w:rsidRPr="00DA173E">
        <w:rPr>
          <w:color w:val="auto"/>
          <w:szCs w:val="20"/>
        </w:rPr>
        <w:t>LUSM Swiftsure returned to 2 Dock in July 2023 and was docked down for the last time, As the demonstrator this LUSM will be the first to undergo full dismantling</w:t>
      </w:r>
      <w:r w:rsidR="00F5427C" w:rsidRPr="00DA173E">
        <w:rPr>
          <w:color w:val="auto"/>
          <w:szCs w:val="20"/>
        </w:rPr>
        <w:t>.</w:t>
      </w:r>
    </w:p>
    <w:p w14:paraId="0A5139B3" w14:textId="77777777" w:rsidR="0078045A" w:rsidRDefault="0078045A" w:rsidP="009A601F">
      <w:pPr>
        <w:rPr>
          <w:color w:val="auto"/>
          <w:szCs w:val="20"/>
        </w:rPr>
      </w:pPr>
    </w:p>
    <w:p w14:paraId="4FC73F71" w14:textId="0E270756" w:rsidR="00F5427C" w:rsidRPr="00DA173E" w:rsidRDefault="006E46CC" w:rsidP="009A601F">
      <w:pPr>
        <w:rPr>
          <w:color w:val="auto"/>
          <w:szCs w:val="20"/>
        </w:rPr>
      </w:pPr>
      <w:r w:rsidRPr="00DA173E">
        <w:rPr>
          <w:color w:val="auto"/>
          <w:szCs w:val="20"/>
        </w:rPr>
        <w:lastRenderedPageBreak/>
        <w:t>Scheduled work will include</w:t>
      </w:r>
      <w:r w:rsidR="00F5427C" w:rsidRPr="00DA173E">
        <w:rPr>
          <w:color w:val="auto"/>
          <w:szCs w:val="20"/>
        </w:rPr>
        <w:t>;</w:t>
      </w:r>
    </w:p>
    <w:p w14:paraId="54979242" w14:textId="64319B3D" w:rsidR="00F5427C" w:rsidRPr="00DA173E" w:rsidRDefault="00F5427C" w:rsidP="00F5427C">
      <w:pPr>
        <w:pStyle w:val="ListParagraph"/>
        <w:numPr>
          <w:ilvl w:val="0"/>
          <w:numId w:val="35"/>
        </w:numPr>
        <w:rPr>
          <w:color w:val="auto"/>
          <w:szCs w:val="20"/>
        </w:rPr>
      </w:pPr>
      <w:r w:rsidRPr="00DA173E">
        <w:rPr>
          <w:color w:val="auto"/>
          <w:szCs w:val="20"/>
        </w:rPr>
        <w:t>Removal of all remaining low level waste from the LUSM</w:t>
      </w:r>
    </w:p>
    <w:p w14:paraId="5E1D510B" w14:textId="4708B706" w:rsidR="00F5427C" w:rsidRPr="00DA173E" w:rsidRDefault="00F5427C" w:rsidP="00F5427C">
      <w:pPr>
        <w:pStyle w:val="ListParagraph"/>
        <w:numPr>
          <w:ilvl w:val="0"/>
          <w:numId w:val="35"/>
        </w:numPr>
        <w:rPr>
          <w:color w:val="auto"/>
          <w:szCs w:val="20"/>
        </w:rPr>
      </w:pPr>
      <w:r w:rsidRPr="00DA173E">
        <w:rPr>
          <w:color w:val="auto"/>
          <w:szCs w:val="20"/>
        </w:rPr>
        <w:t>Removal of large low level waste from the LUSM.</w:t>
      </w:r>
    </w:p>
    <w:p w14:paraId="346246B5" w14:textId="1E96B438" w:rsidR="00F5427C" w:rsidRPr="00DA173E" w:rsidRDefault="00F5427C" w:rsidP="00F5427C">
      <w:pPr>
        <w:pStyle w:val="ListParagraph"/>
        <w:numPr>
          <w:ilvl w:val="0"/>
          <w:numId w:val="35"/>
        </w:numPr>
        <w:rPr>
          <w:color w:val="auto"/>
          <w:szCs w:val="20"/>
        </w:rPr>
      </w:pPr>
      <w:r w:rsidRPr="00DA173E">
        <w:rPr>
          <w:color w:val="auto"/>
          <w:szCs w:val="20"/>
        </w:rPr>
        <w:t>SDP Stage 2 – removal of reactor pressure vessel and processing ashore.</w:t>
      </w:r>
    </w:p>
    <w:p w14:paraId="168C8B55" w14:textId="31574924" w:rsidR="00F5427C" w:rsidRPr="00DA173E" w:rsidRDefault="00F5427C" w:rsidP="00F5427C">
      <w:pPr>
        <w:pStyle w:val="ListParagraph"/>
        <w:numPr>
          <w:ilvl w:val="0"/>
          <w:numId w:val="35"/>
        </w:numPr>
        <w:rPr>
          <w:color w:val="auto"/>
          <w:szCs w:val="20"/>
        </w:rPr>
      </w:pPr>
      <w:r w:rsidRPr="00DA173E">
        <w:rPr>
          <w:color w:val="auto"/>
          <w:szCs w:val="20"/>
        </w:rPr>
        <w:t>SDP Stage 3 – Full radiological clearance of the complete LUSM.</w:t>
      </w:r>
    </w:p>
    <w:p w14:paraId="242F6ECE" w14:textId="749C4DF5" w:rsidR="00F5427C" w:rsidRPr="00DA173E" w:rsidRDefault="00F5427C" w:rsidP="005957CD">
      <w:pPr>
        <w:pStyle w:val="ListParagraph"/>
        <w:numPr>
          <w:ilvl w:val="0"/>
          <w:numId w:val="35"/>
        </w:numPr>
        <w:rPr>
          <w:color w:val="auto"/>
          <w:szCs w:val="20"/>
        </w:rPr>
      </w:pPr>
      <w:r w:rsidRPr="00DA173E">
        <w:rPr>
          <w:color w:val="auto"/>
          <w:szCs w:val="20"/>
        </w:rPr>
        <w:t>SDP Stage 4 – Full dismantling of the LUSM for recycling into the conventional waste stream.</w:t>
      </w:r>
    </w:p>
    <w:p w14:paraId="3C1A8603" w14:textId="6263248C" w:rsidR="009202FA" w:rsidRPr="00A34881" w:rsidRDefault="009202FA" w:rsidP="009202FA">
      <w:pPr>
        <w:jc w:val="both"/>
        <w:rPr>
          <w:color w:val="FF0000"/>
          <w:sz w:val="28"/>
          <w:szCs w:val="28"/>
        </w:rPr>
      </w:pPr>
      <w:r w:rsidRPr="003505FD">
        <w:t xml:space="preserve">  </w:t>
      </w:r>
    </w:p>
    <w:p w14:paraId="29787DD7" w14:textId="461B88D2" w:rsidR="009202FA" w:rsidRDefault="00B066D2" w:rsidP="009D56CF">
      <w:pPr>
        <w:pStyle w:val="Heading3"/>
        <w:numPr>
          <w:ilvl w:val="2"/>
          <w:numId w:val="7"/>
        </w:numPr>
        <w:spacing w:after="120"/>
        <w:jc w:val="both"/>
      </w:pPr>
      <w:bookmarkStart w:id="46" w:name="_Toc159586949"/>
      <w:r w:rsidRPr="003505FD">
        <w:t>Waste Disposal</w:t>
      </w:r>
      <w:bookmarkEnd w:id="46"/>
      <w:r w:rsidR="00364DE6" w:rsidRPr="003505FD">
        <w:t xml:space="preserve"> </w:t>
      </w:r>
    </w:p>
    <w:p w14:paraId="783966CB" w14:textId="7AC1B11C" w:rsidR="00440C9B" w:rsidRPr="009D56CF" w:rsidRDefault="007E7707" w:rsidP="009D56CF">
      <w:pPr>
        <w:pStyle w:val="ListParagraph"/>
        <w:ind w:left="0"/>
      </w:pPr>
      <w:r w:rsidRPr="00DA173E">
        <w:t>The site w</w:t>
      </w:r>
      <w:r w:rsidR="00440C9B" w:rsidRPr="00DA173E">
        <w:t>aste disposal</w:t>
      </w:r>
      <w:r w:rsidRPr="00DA173E">
        <w:t xml:space="preserve"> processes</w:t>
      </w:r>
      <w:r w:rsidR="00440C9B" w:rsidRPr="00DA173E">
        <w:t xml:space="preserve"> with respect to radiological and non-radiological waste continue to benefit from the review carried out during Covid. The site continues to process radiological waste and has disposed of 71.35 tonnes of radioactive low level waste to specialist disposal contractors and 84.282 tonnes of non-radioactive waste into the site conventional waste</w:t>
      </w:r>
      <w:r w:rsidR="000B298B" w:rsidRPr="00DA173E">
        <w:t>/recycling</w:t>
      </w:r>
      <w:r w:rsidR="00440C9B" w:rsidRPr="00DA173E">
        <w:t xml:space="preserve"> disposal arrangements.</w:t>
      </w:r>
    </w:p>
    <w:p w14:paraId="6B03ED7E" w14:textId="77777777" w:rsidR="00871F19" w:rsidRPr="00871F19" w:rsidRDefault="00871F19" w:rsidP="009202FA">
      <w:pPr>
        <w:pStyle w:val="Caption"/>
        <w:jc w:val="both"/>
        <w:rPr>
          <w:i w:val="0"/>
        </w:rPr>
      </w:pPr>
    </w:p>
    <w:p w14:paraId="10BAF9A1" w14:textId="77777777" w:rsidR="009202FA" w:rsidRPr="006C1FD9" w:rsidRDefault="009202FA" w:rsidP="009202FA">
      <w:pPr>
        <w:pStyle w:val="Heading3"/>
        <w:ind w:left="1134" w:hanging="708"/>
        <w:jc w:val="both"/>
        <w:rPr>
          <w:rFonts w:eastAsia="Times New Roman" w:cs="Arial"/>
        </w:rPr>
      </w:pPr>
      <w:bookmarkStart w:id="47" w:name="_Toc159586950"/>
      <w:r w:rsidRPr="006C1FD9">
        <w:rPr>
          <w:rFonts w:eastAsia="Times New Roman" w:cs="Arial"/>
        </w:rPr>
        <w:t>5.1.2      Asbestos-Contaminated Lagging Disposal</w:t>
      </w:r>
      <w:bookmarkEnd w:id="47"/>
    </w:p>
    <w:p w14:paraId="70075CE4" w14:textId="44629750" w:rsidR="009202FA" w:rsidRPr="00DA173E" w:rsidRDefault="009202FA" w:rsidP="006F0A9E">
      <w:pPr>
        <w:jc w:val="both"/>
        <w:rPr>
          <w:rFonts w:cs="Arial"/>
          <w:color w:val="auto"/>
        </w:rPr>
      </w:pPr>
      <w:r w:rsidRPr="00DA173E">
        <w:rPr>
          <w:rFonts w:cs="Arial"/>
          <w:color w:val="auto"/>
        </w:rPr>
        <w:t xml:space="preserve">Assessment of the data resulting from a detailed sampling and analysis plan </w:t>
      </w:r>
      <w:r w:rsidR="00594B45" w:rsidRPr="00DA173E">
        <w:rPr>
          <w:rFonts w:cs="Arial"/>
          <w:color w:val="auto"/>
        </w:rPr>
        <w:t>of</w:t>
      </w:r>
      <w:r w:rsidRPr="00DA173E">
        <w:rPr>
          <w:rFonts w:cs="Arial"/>
          <w:color w:val="auto"/>
        </w:rPr>
        <w:t xml:space="preserve"> Re</w:t>
      </w:r>
      <w:r w:rsidR="009A601F" w:rsidRPr="00DA173E">
        <w:rPr>
          <w:rFonts w:cs="Arial"/>
          <w:color w:val="auto"/>
        </w:rPr>
        <w:t>pulse</w:t>
      </w:r>
      <w:r w:rsidRPr="00DA173E">
        <w:rPr>
          <w:rFonts w:cs="Arial"/>
          <w:color w:val="auto"/>
        </w:rPr>
        <w:t xml:space="preserve"> asbestos contaminated lagging demonstrated that </w:t>
      </w:r>
      <w:r w:rsidR="009B6BB0" w:rsidRPr="00DA173E">
        <w:rPr>
          <w:rFonts w:cs="Arial"/>
          <w:color w:val="auto"/>
        </w:rPr>
        <w:t>it required</w:t>
      </w:r>
      <w:r w:rsidRPr="00DA173E">
        <w:rPr>
          <w:rFonts w:cs="Arial"/>
          <w:color w:val="auto"/>
        </w:rPr>
        <w:t xml:space="preserve"> to be classified as radioactive waste. However</w:t>
      </w:r>
      <w:r w:rsidR="00D45ECE" w:rsidRPr="00DA173E">
        <w:rPr>
          <w:rFonts w:cs="Arial"/>
          <w:color w:val="auto"/>
        </w:rPr>
        <w:t>,</w:t>
      </w:r>
      <w:r w:rsidRPr="00DA173E">
        <w:rPr>
          <w:rFonts w:cs="Arial"/>
          <w:color w:val="auto"/>
        </w:rPr>
        <w:t xml:space="preserve"> the low radioactivity content of the lagging waste </w:t>
      </w:r>
      <w:r w:rsidR="00D12354" w:rsidRPr="00DA173E">
        <w:rPr>
          <w:rFonts w:cs="Arial"/>
          <w:color w:val="auto"/>
        </w:rPr>
        <w:t>will make</w:t>
      </w:r>
      <w:r w:rsidRPr="00DA173E">
        <w:rPr>
          <w:rFonts w:cs="Arial"/>
          <w:color w:val="auto"/>
        </w:rPr>
        <w:t xml:space="preserve"> it suitable for disposal in </w:t>
      </w:r>
      <w:r w:rsidR="00D12354" w:rsidRPr="00DA173E">
        <w:rPr>
          <w:rFonts w:cs="Arial"/>
          <w:color w:val="auto"/>
        </w:rPr>
        <w:t xml:space="preserve">a licensed asbestos disposal site </w:t>
      </w:r>
      <w:r w:rsidRPr="00DA173E">
        <w:rPr>
          <w:rFonts w:cs="Arial"/>
          <w:color w:val="auto"/>
        </w:rPr>
        <w:t>under the standard condition G.3 to RRDL’s Environmental Permit under EASR18.</w:t>
      </w:r>
    </w:p>
    <w:p w14:paraId="65839B00" w14:textId="2C2D8320" w:rsidR="009202FA" w:rsidRPr="00501191" w:rsidRDefault="009202FA" w:rsidP="006F0A9E">
      <w:pPr>
        <w:jc w:val="both"/>
        <w:rPr>
          <w:rFonts w:cs="Arial"/>
          <w:color w:val="auto"/>
        </w:rPr>
      </w:pPr>
      <w:r w:rsidRPr="00DA173E">
        <w:rPr>
          <w:rFonts w:cs="Arial"/>
          <w:color w:val="auto"/>
        </w:rPr>
        <w:t>Re</w:t>
      </w:r>
      <w:r w:rsidR="009A601F" w:rsidRPr="00DA173E">
        <w:rPr>
          <w:rFonts w:cs="Arial"/>
          <w:color w:val="auto"/>
        </w:rPr>
        <w:t>pulse</w:t>
      </w:r>
      <w:r w:rsidRPr="00DA173E">
        <w:rPr>
          <w:rFonts w:cs="Arial"/>
          <w:color w:val="auto"/>
        </w:rPr>
        <w:t xml:space="preserve"> was de</w:t>
      </w:r>
      <w:r w:rsidR="00E14829" w:rsidRPr="00DA173E">
        <w:rPr>
          <w:rFonts w:cs="Arial"/>
          <w:color w:val="auto"/>
        </w:rPr>
        <w:t>-</w:t>
      </w:r>
      <w:r w:rsidRPr="00DA173E">
        <w:rPr>
          <w:rFonts w:cs="Arial"/>
          <w:color w:val="auto"/>
        </w:rPr>
        <w:t xml:space="preserve">lagged whilst afloat in the NTB and the waste stored </w:t>
      </w:r>
      <w:r w:rsidR="00026B1D" w:rsidRPr="00DA173E">
        <w:rPr>
          <w:rFonts w:cs="Arial"/>
          <w:color w:val="auto"/>
        </w:rPr>
        <w:t>on board</w:t>
      </w:r>
      <w:r w:rsidRPr="00DA173E">
        <w:rPr>
          <w:rFonts w:cs="Arial"/>
          <w:color w:val="auto"/>
        </w:rPr>
        <w:t xml:space="preserve"> until it was brought into No.2 Dock as agreed with SEPA and MOD. The bags of hazardous asbestos lagging waste </w:t>
      </w:r>
      <w:r w:rsidR="00F4334A" w:rsidRPr="00DA173E">
        <w:rPr>
          <w:rFonts w:cs="Arial"/>
          <w:color w:val="auto"/>
        </w:rPr>
        <w:t>were</w:t>
      </w:r>
      <w:r w:rsidRPr="00DA173E">
        <w:rPr>
          <w:rFonts w:cs="Arial"/>
          <w:color w:val="auto"/>
        </w:rPr>
        <w:t xml:space="preserve"> removed from Re</w:t>
      </w:r>
      <w:r w:rsidR="009A601F" w:rsidRPr="00DA173E">
        <w:rPr>
          <w:rFonts w:cs="Arial"/>
          <w:color w:val="auto"/>
        </w:rPr>
        <w:t>pulse</w:t>
      </w:r>
      <w:r w:rsidRPr="00DA173E">
        <w:rPr>
          <w:rFonts w:cs="Arial"/>
          <w:color w:val="auto"/>
        </w:rPr>
        <w:t xml:space="preserve"> and assayed using the Large Articles Monitor in the AWAF. The bags </w:t>
      </w:r>
      <w:r w:rsidR="009A601F" w:rsidRPr="00DA173E">
        <w:rPr>
          <w:rFonts w:cs="Arial"/>
          <w:color w:val="auto"/>
        </w:rPr>
        <w:t>fill</w:t>
      </w:r>
      <w:r w:rsidR="00F4334A" w:rsidRPr="00DA173E">
        <w:rPr>
          <w:rFonts w:cs="Arial"/>
          <w:color w:val="auto"/>
        </w:rPr>
        <w:t>ed</w:t>
      </w:r>
      <w:r w:rsidRPr="00DA173E">
        <w:rPr>
          <w:rFonts w:cs="Arial"/>
          <w:color w:val="auto"/>
        </w:rPr>
        <w:t xml:space="preserve"> four asbestos skip containers, which </w:t>
      </w:r>
      <w:r w:rsidR="00F4334A" w:rsidRPr="00DA173E">
        <w:rPr>
          <w:rFonts w:cs="Arial"/>
          <w:color w:val="auto"/>
        </w:rPr>
        <w:t>were</w:t>
      </w:r>
      <w:r w:rsidR="00D12354" w:rsidRPr="00DA173E">
        <w:rPr>
          <w:rFonts w:cs="Arial"/>
          <w:color w:val="auto"/>
        </w:rPr>
        <w:t xml:space="preserve"> </w:t>
      </w:r>
      <w:r w:rsidRPr="00DA173E">
        <w:rPr>
          <w:rFonts w:cs="Arial"/>
          <w:color w:val="auto"/>
        </w:rPr>
        <w:t>disposed of to the Avondale Authorised Asbestos Disposal Site at Polmont near Falkirk in</w:t>
      </w:r>
      <w:r w:rsidR="00B34E8E" w:rsidRPr="00DA173E">
        <w:rPr>
          <w:rFonts w:cs="Arial"/>
          <w:color w:val="auto"/>
        </w:rPr>
        <w:t xml:space="preserve"> </w:t>
      </w:r>
      <w:r w:rsidR="009A601F" w:rsidRPr="00DA173E">
        <w:rPr>
          <w:rFonts w:cs="Arial"/>
          <w:color w:val="auto"/>
        </w:rPr>
        <w:t>202</w:t>
      </w:r>
      <w:r w:rsidR="00F4334A" w:rsidRPr="00DA173E">
        <w:rPr>
          <w:rFonts w:cs="Arial"/>
          <w:color w:val="auto"/>
        </w:rPr>
        <w:t>3</w:t>
      </w:r>
      <w:r w:rsidR="00D12354" w:rsidRPr="00DA173E">
        <w:rPr>
          <w:rFonts w:cs="Arial"/>
          <w:color w:val="auto"/>
        </w:rPr>
        <w:t>.</w:t>
      </w:r>
      <w:r w:rsidR="00173B6C" w:rsidRPr="00DA173E">
        <w:t xml:space="preserve"> </w:t>
      </w:r>
      <w:r w:rsidR="00D12354" w:rsidRPr="00DA173E">
        <w:rPr>
          <w:rFonts w:cs="Arial"/>
          <w:color w:val="auto"/>
        </w:rPr>
        <w:t>At the licensed asbestos disposal site</w:t>
      </w:r>
      <w:r w:rsidRPr="00DA173E">
        <w:rPr>
          <w:rFonts w:cs="Arial"/>
          <w:color w:val="auto"/>
        </w:rPr>
        <w:t xml:space="preserve">, it </w:t>
      </w:r>
      <w:r w:rsidR="00F4334A" w:rsidRPr="00DA173E">
        <w:rPr>
          <w:rFonts w:cs="Arial"/>
          <w:color w:val="auto"/>
        </w:rPr>
        <w:t>was</w:t>
      </w:r>
      <w:r w:rsidR="00F911DB" w:rsidRPr="00DA173E">
        <w:rPr>
          <w:rFonts w:cs="Arial"/>
          <w:color w:val="auto"/>
        </w:rPr>
        <w:t xml:space="preserve"> </w:t>
      </w:r>
      <w:r w:rsidRPr="00DA173E">
        <w:rPr>
          <w:rFonts w:cs="Arial"/>
          <w:color w:val="auto"/>
        </w:rPr>
        <w:t xml:space="preserve">disposed of in a capped asbestos cell which provides an additional and robust layer to protect the environment. The total weight for the consignment </w:t>
      </w:r>
      <w:r w:rsidR="00F4334A" w:rsidRPr="00DA173E">
        <w:rPr>
          <w:rFonts w:cs="Arial"/>
          <w:color w:val="auto"/>
        </w:rPr>
        <w:t>was</w:t>
      </w:r>
      <w:r w:rsidR="009A601F" w:rsidRPr="00DA173E">
        <w:rPr>
          <w:rFonts w:cs="Arial"/>
          <w:color w:val="auto"/>
        </w:rPr>
        <w:t xml:space="preserve"> circa</w:t>
      </w:r>
      <w:r w:rsidRPr="00DA173E">
        <w:rPr>
          <w:rFonts w:cs="Arial"/>
          <w:color w:val="auto"/>
        </w:rPr>
        <w:t xml:space="preserve"> 11 tonnes</w:t>
      </w:r>
      <w:r w:rsidR="00594B45" w:rsidRPr="00DA173E">
        <w:rPr>
          <w:rFonts w:cs="Arial"/>
          <w:color w:val="auto"/>
        </w:rPr>
        <w:t>.</w:t>
      </w:r>
      <w:r w:rsidR="006A3E37" w:rsidRPr="00501191">
        <w:t xml:space="preserve"> </w:t>
      </w:r>
    </w:p>
    <w:p w14:paraId="04DE38BA" w14:textId="77777777" w:rsidR="00835F38" w:rsidRPr="00501191" w:rsidRDefault="00B066D2" w:rsidP="00A22B58">
      <w:pPr>
        <w:pStyle w:val="Heading2"/>
        <w:ind w:left="1134" w:hanging="708"/>
      </w:pPr>
      <w:bookmarkStart w:id="48" w:name="_Toc159586951"/>
      <w:r w:rsidRPr="00501191">
        <w:t>5.</w:t>
      </w:r>
      <w:r w:rsidR="00D642D1" w:rsidRPr="00501191">
        <w:t>2</w:t>
      </w:r>
      <w:r w:rsidRPr="00501191">
        <w:tab/>
        <w:t>Other Supporting Works</w:t>
      </w:r>
      <w:bookmarkEnd w:id="48"/>
      <w:r w:rsidRPr="00501191">
        <w:t xml:space="preserve"> </w:t>
      </w:r>
    </w:p>
    <w:p w14:paraId="373F446B" w14:textId="54115CD5" w:rsidR="00BE144C" w:rsidRDefault="00BE144C" w:rsidP="00BE144C">
      <w:pPr>
        <w:rPr>
          <w:rFonts w:cs="Arial"/>
          <w:color w:val="4472C4"/>
        </w:rPr>
      </w:pPr>
      <w:r w:rsidRPr="00DA173E">
        <w:rPr>
          <w:rFonts w:cs="Arial"/>
          <w:color w:val="auto"/>
        </w:rPr>
        <w:t>The RCL successfully achieve</w:t>
      </w:r>
      <w:r w:rsidR="007355AF" w:rsidRPr="00DA173E">
        <w:rPr>
          <w:rFonts w:cs="Arial"/>
          <w:color w:val="auto"/>
        </w:rPr>
        <w:t>d</w:t>
      </w:r>
      <w:r w:rsidRPr="00DA173E">
        <w:rPr>
          <w:rFonts w:cs="Arial"/>
          <w:color w:val="auto"/>
        </w:rPr>
        <w:t xml:space="preserve"> re</w:t>
      </w:r>
      <w:r w:rsidR="00B34E8E" w:rsidRPr="00DA173E">
        <w:rPr>
          <w:rFonts w:cs="Arial"/>
          <w:color w:val="auto"/>
        </w:rPr>
        <w:t>-</w:t>
      </w:r>
      <w:r w:rsidRPr="00DA173E">
        <w:rPr>
          <w:rFonts w:cs="Arial"/>
          <w:color w:val="auto"/>
        </w:rPr>
        <w:t>accreditation in Aug 2022 by UKAS and is able to conduct all routine radiochemical analytical work required to support SDP, the 1</w:t>
      </w:r>
      <w:r w:rsidRPr="00DA173E">
        <w:rPr>
          <w:rFonts w:cs="Arial"/>
          <w:color w:val="auto"/>
          <w:vertAlign w:val="superscript"/>
        </w:rPr>
        <w:t>st</w:t>
      </w:r>
      <w:r w:rsidRPr="00DA173E">
        <w:rPr>
          <w:rFonts w:cs="Arial"/>
          <w:color w:val="auto"/>
        </w:rPr>
        <w:t xml:space="preserve"> of 3 annual surveillance visits </w:t>
      </w:r>
      <w:r w:rsidR="00F4334A" w:rsidRPr="00DA173E">
        <w:rPr>
          <w:rFonts w:cs="Arial"/>
          <w:color w:val="auto"/>
        </w:rPr>
        <w:t>took</w:t>
      </w:r>
      <w:r w:rsidRPr="00DA173E">
        <w:rPr>
          <w:rFonts w:cs="Arial"/>
          <w:color w:val="auto"/>
        </w:rPr>
        <w:t xml:space="preserve"> place in Aug 23</w:t>
      </w:r>
      <w:r w:rsidR="00F4334A" w:rsidRPr="00DA173E">
        <w:rPr>
          <w:rFonts w:cs="Arial"/>
          <w:color w:val="auto"/>
        </w:rPr>
        <w:t xml:space="preserve"> with no major findings by the surveillance team</w:t>
      </w:r>
      <w:r w:rsidRPr="00DA173E">
        <w:rPr>
          <w:rFonts w:cs="Arial"/>
          <w:color w:val="auto"/>
        </w:rPr>
        <w:t>.</w:t>
      </w:r>
    </w:p>
    <w:p w14:paraId="2A220981" w14:textId="71D03868" w:rsidR="00C00CE2" w:rsidRPr="003505FD" w:rsidRDefault="00B066D2" w:rsidP="00C00CE2">
      <w:pPr>
        <w:jc w:val="both"/>
      </w:pPr>
      <w:r w:rsidRPr="008A406B">
        <w:t xml:space="preserve">The present underground storage tank that holds the RCL aqueous waste before treatment and disposal </w:t>
      </w:r>
      <w:r w:rsidR="006639A3" w:rsidRPr="00DA173E">
        <w:t>was</w:t>
      </w:r>
      <w:r w:rsidR="006639A3">
        <w:t xml:space="preserve"> </w:t>
      </w:r>
      <w:r w:rsidRPr="008A406B">
        <w:t>replaced</w:t>
      </w:r>
      <w:r w:rsidR="005E60C4" w:rsidRPr="008A406B">
        <w:t xml:space="preserve"> in order to best comply with conditions within </w:t>
      </w:r>
      <w:r w:rsidR="00C65338" w:rsidRPr="008A406B">
        <w:t>the Environmental</w:t>
      </w:r>
      <w:r w:rsidR="00AD3CCF" w:rsidRPr="008A406B">
        <w:t xml:space="preserve"> </w:t>
      </w:r>
      <w:r w:rsidR="005E60C4" w:rsidRPr="008A406B">
        <w:t xml:space="preserve">Permit from SEPA </w:t>
      </w:r>
      <w:r w:rsidR="00AD3CCF" w:rsidRPr="008A406B">
        <w:t xml:space="preserve">issued </w:t>
      </w:r>
      <w:r w:rsidR="005E60C4" w:rsidRPr="008A406B">
        <w:t>under EASR18</w:t>
      </w:r>
      <w:r w:rsidR="00C00CE2" w:rsidRPr="008A406B">
        <w:t xml:space="preserve">. Initially it was thought that above ground storage was achievable, however, it was not possible to identify a suitable location for the tank without incurring substantial additional costs remediating ground which </w:t>
      </w:r>
      <w:r w:rsidR="00594B45" w:rsidRPr="008A406B">
        <w:t>is</w:t>
      </w:r>
      <w:r w:rsidR="00C00CE2" w:rsidRPr="008A406B">
        <w:t xml:space="preserve"> not currently </w:t>
      </w:r>
      <w:r w:rsidR="00594B45" w:rsidRPr="008A406B">
        <w:t>utilised by</w:t>
      </w:r>
      <w:r w:rsidR="00C00CE2" w:rsidRPr="008A406B">
        <w:t xml:space="preserve"> to the project. Instead, a minimum 2000</w:t>
      </w:r>
      <w:r w:rsidR="00594B45" w:rsidRPr="008A406B">
        <w:t xml:space="preserve"> </w:t>
      </w:r>
      <w:r w:rsidR="00C00CE2" w:rsidRPr="008A406B">
        <w:t>l</w:t>
      </w:r>
      <w:r w:rsidR="00594B45" w:rsidRPr="008A406B">
        <w:t>itre</w:t>
      </w:r>
      <w:r w:rsidR="00C00CE2" w:rsidRPr="008A406B">
        <w:t xml:space="preserve"> fully bunded tank with leak detection and filtration </w:t>
      </w:r>
      <w:r w:rsidR="00C00CE2" w:rsidRPr="00DA173E">
        <w:t>installed</w:t>
      </w:r>
      <w:r w:rsidR="006639A3" w:rsidRPr="00DA173E">
        <w:t xml:space="preserve"> and commissioned</w:t>
      </w:r>
      <w:r w:rsidR="00C00CE2" w:rsidRPr="008A406B">
        <w:t xml:space="preserve"> in the present tank location. Control of this system </w:t>
      </w:r>
      <w:r w:rsidR="006639A3" w:rsidRPr="00DA173E">
        <w:t>is now</w:t>
      </w:r>
      <w:r w:rsidR="00C00CE2" w:rsidRPr="008A406B">
        <w:t xml:space="preserve"> </w:t>
      </w:r>
      <w:r w:rsidR="00594B45" w:rsidRPr="008A406B">
        <w:t>undertaken remotely</w:t>
      </w:r>
      <w:r w:rsidR="00C00CE2" w:rsidRPr="008A406B">
        <w:t xml:space="preserve">, meaning </w:t>
      </w:r>
      <w:r w:rsidR="007355AF">
        <w:t xml:space="preserve">content agitation, </w:t>
      </w:r>
      <w:r w:rsidR="00C00CE2" w:rsidRPr="008A406B">
        <w:t>sampling and pumping can be completed with</w:t>
      </w:r>
      <w:r w:rsidR="00594B45" w:rsidRPr="008A406B">
        <w:t xml:space="preserve"> less exposure</w:t>
      </w:r>
      <w:r w:rsidR="00C00CE2" w:rsidRPr="008A406B">
        <w:t xml:space="preserve"> to the operators.</w:t>
      </w:r>
    </w:p>
    <w:p w14:paraId="76D36AC8" w14:textId="5C10ED75" w:rsidR="00C00CE2" w:rsidRPr="003505FD" w:rsidRDefault="00C00CE2" w:rsidP="00C00CE2">
      <w:pPr>
        <w:jc w:val="both"/>
      </w:pPr>
      <w:r w:rsidRPr="00AA004A">
        <w:t xml:space="preserve">The HP Laundry aqueous waste </w:t>
      </w:r>
      <w:r w:rsidR="006639A3" w:rsidRPr="00DA173E">
        <w:t>is now</w:t>
      </w:r>
      <w:r w:rsidR="006639A3">
        <w:t xml:space="preserve"> </w:t>
      </w:r>
      <w:r w:rsidRPr="00AA004A">
        <w:t>stored within a 2000</w:t>
      </w:r>
      <w:r w:rsidR="00622B62" w:rsidRPr="00AA004A">
        <w:t xml:space="preserve"> </w:t>
      </w:r>
      <w:r w:rsidRPr="00AA004A">
        <w:t>l</w:t>
      </w:r>
      <w:r w:rsidR="00622B62" w:rsidRPr="00AA004A">
        <w:t>itre</w:t>
      </w:r>
      <w:r w:rsidRPr="00AA004A">
        <w:t xml:space="preserve"> fully bunded tank with leak detection and filtration inside the laundry as opposed to the confined space wh</w:t>
      </w:r>
      <w:r w:rsidR="00A2533F" w:rsidRPr="00AA004A">
        <w:t xml:space="preserve">ere the </w:t>
      </w:r>
      <w:r w:rsidR="00DE7D46">
        <w:t>old</w:t>
      </w:r>
      <w:r w:rsidR="00A2533F" w:rsidRPr="00AA004A">
        <w:t xml:space="preserve"> tank is located.</w:t>
      </w:r>
      <w:r w:rsidRPr="00AA004A">
        <w:t xml:space="preserve"> </w:t>
      </w:r>
      <w:r w:rsidR="00A2533F" w:rsidRPr="00AA004A">
        <w:t>T</w:t>
      </w:r>
      <w:r w:rsidRPr="00AA004A">
        <w:t xml:space="preserve">he effluent generated from the washing machines will be </w:t>
      </w:r>
      <w:r w:rsidR="007355AF">
        <w:t>accumulated</w:t>
      </w:r>
      <w:r w:rsidRPr="00AA004A">
        <w:t>,</w:t>
      </w:r>
      <w:r w:rsidR="007355AF">
        <w:t xml:space="preserve"> agitated,</w:t>
      </w:r>
      <w:r w:rsidRPr="00AA004A">
        <w:t xml:space="preserve"> </w:t>
      </w:r>
      <w:proofErr w:type="gramStart"/>
      <w:r w:rsidRPr="00AA004A">
        <w:t>sampled</w:t>
      </w:r>
      <w:proofErr w:type="gramEnd"/>
      <w:r w:rsidRPr="00AA004A">
        <w:t xml:space="preserve"> </w:t>
      </w:r>
      <w:r w:rsidR="001B74F2" w:rsidRPr="00AA004A">
        <w:t>and</w:t>
      </w:r>
      <w:r w:rsidRPr="00AA004A">
        <w:t xml:space="preserve"> once proven to </w:t>
      </w:r>
      <w:r w:rsidR="00BA5768" w:rsidRPr="00AA004A">
        <w:t>contain no radionuclides,</w:t>
      </w:r>
      <w:r w:rsidRPr="00AA004A">
        <w:t xml:space="preserve"> will be discharged straight to the grey water sewer as </w:t>
      </w:r>
      <w:r w:rsidR="00AD3CCF" w:rsidRPr="00AA004A">
        <w:t>agreed</w:t>
      </w:r>
      <w:r w:rsidRPr="00AA004A">
        <w:t xml:space="preserve"> with SEPA</w:t>
      </w:r>
      <w:r w:rsidR="00A2533F" w:rsidRPr="00AA004A">
        <w:t>.</w:t>
      </w:r>
      <w:r w:rsidRPr="00AA004A">
        <w:t xml:space="preserve"> </w:t>
      </w:r>
      <w:r w:rsidR="00A2533F" w:rsidRPr="00AA004A">
        <w:lastRenderedPageBreak/>
        <w:t>D</w:t>
      </w:r>
      <w:r w:rsidRPr="00AA004A">
        <w:t xml:space="preserve">ischarge rates from this system </w:t>
      </w:r>
      <w:r w:rsidR="00A2533F" w:rsidRPr="00AA004A">
        <w:t xml:space="preserve">will be recorded </w:t>
      </w:r>
      <w:r w:rsidRPr="00AA004A">
        <w:t>using an inline effluent counter.</w:t>
      </w:r>
      <w:r w:rsidR="002163B2" w:rsidRPr="00AA004A">
        <w:t xml:space="preserve">  If the effluent is found to contain radionuclides, the tank will be pumped into the Effluent Transport Container and will be treated as active waste and disposed of within that process.</w:t>
      </w:r>
    </w:p>
    <w:p w14:paraId="27B48174" w14:textId="28C64F8A" w:rsidR="00160285" w:rsidRPr="00053226" w:rsidRDefault="00DE7D46">
      <w:pPr>
        <w:jc w:val="both"/>
      </w:pPr>
      <w:r w:rsidRPr="00053226">
        <w:t xml:space="preserve">The laundry tank is now operational but the discharge leg to the grey water sewer is “locked off” until the site Health Physics and Radioactive </w:t>
      </w:r>
      <w:r w:rsidR="00DD3E4F" w:rsidRPr="00053226">
        <w:t>W</w:t>
      </w:r>
      <w:r w:rsidRPr="00053226">
        <w:t>aste department produce adequate sampling arrangements</w:t>
      </w:r>
      <w:r w:rsidR="00D8338E" w:rsidRPr="00053226">
        <w:t>.</w:t>
      </w:r>
    </w:p>
    <w:p w14:paraId="3AE69C9D" w14:textId="42E09CC8" w:rsidR="00FF56FF" w:rsidRPr="00053226" w:rsidRDefault="00FF56FF">
      <w:pPr>
        <w:jc w:val="both"/>
      </w:pPr>
      <w:r w:rsidRPr="00053226">
        <w:t xml:space="preserve">As the </w:t>
      </w:r>
      <w:r w:rsidR="00DE7D46" w:rsidRPr="00053226">
        <w:t xml:space="preserve">AWAF </w:t>
      </w:r>
      <w:r w:rsidRPr="00053226">
        <w:t>heating system is ageing</w:t>
      </w:r>
      <w:r w:rsidR="00B34E8E" w:rsidRPr="00053226">
        <w:t>,</w:t>
      </w:r>
      <w:r w:rsidRPr="00053226">
        <w:t xml:space="preserve"> a heating consultant was commissioned to carry out a facility assessment with a view to upgrading the system in line with current technology such as the use of</w:t>
      </w:r>
      <w:r w:rsidR="00B34E8E" w:rsidRPr="00053226">
        <w:t xml:space="preserve"> </w:t>
      </w:r>
      <w:r w:rsidRPr="00053226">
        <w:t>heat pumps etc. The study is complete and has shown that the current system remains as the most environmentally efficient and has recommended like for like replacement of the boiler albeit to a more efficient model.</w:t>
      </w:r>
      <w:r w:rsidR="00DE7D46" w:rsidRPr="00053226">
        <w:t xml:space="preserve"> Funding will now have to be arranged to plan this in to the AWAF operation and </w:t>
      </w:r>
      <w:r w:rsidR="005B15F5" w:rsidRPr="00053226">
        <w:t>maintenance.</w:t>
      </w:r>
    </w:p>
    <w:p w14:paraId="276DDFB1" w14:textId="2305BE1B" w:rsidR="00010FF1" w:rsidRPr="003505FD" w:rsidRDefault="00010FF1">
      <w:pPr>
        <w:jc w:val="both"/>
      </w:pPr>
      <w:r w:rsidRPr="00053226">
        <w:t>2 Dock infrastructure repair works are now complete with dock bottom surface deterioration investigated and repaired and spalling on dock walls repaired by local external specialists.</w:t>
      </w:r>
      <w:r w:rsidR="00DE7D46" w:rsidRPr="00053226">
        <w:t xml:space="preserve"> There is ongoing work to determine the cause of what appears to be either “settling” or minimal subsidence in one of </w:t>
      </w:r>
      <w:r w:rsidR="005B15F5" w:rsidRPr="00053226">
        <w:t>the 2</w:t>
      </w:r>
      <w:r w:rsidR="00DE7D46" w:rsidRPr="00053226">
        <w:t xml:space="preserve"> Dock service </w:t>
      </w:r>
      <w:r w:rsidR="003F1E13" w:rsidRPr="00053226">
        <w:t>ducts.</w:t>
      </w:r>
    </w:p>
    <w:p w14:paraId="5C3178FB" w14:textId="77777777" w:rsidR="00835F38" w:rsidRPr="003505FD" w:rsidRDefault="00B066D2" w:rsidP="00A22B58">
      <w:pPr>
        <w:pStyle w:val="Heading2"/>
        <w:ind w:left="1134" w:hanging="708"/>
      </w:pPr>
      <w:bookmarkStart w:id="49" w:name="_Toc159586952"/>
      <w:r w:rsidRPr="003505FD">
        <w:t>5.</w:t>
      </w:r>
      <w:r w:rsidR="00D642D1" w:rsidRPr="003505FD">
        <w:t>3</w:t>
      </w:r>
      <w:r w:rsidR="00A22B58" w:rsidRPr="003505FD">
        <w:tab/>
      </w:r>
      <w:r w:rsidRPr="003505FD">
        <w:t>Stage 2 Activities</w:t>
      </w:r>
      <w:bookmarkEnd w:id="49"/>
    </w:p>
    <w:p w14:paraId="70FB19CF" w14:textId="4A4982F5" w:rsidR="00BA68A0" w:rsidRPr="00501191" w:rsidRDefault="00622B62" w:rsidP="00BA68A0">
      <w:r w:rsidRPr="00622B62">
        <w:t>Following</w:t>
      </w:r>
      <w:r w:rsidR="00BA68A0" w:rsidRPr="00622B62">
        <w:t xml:space="preserve"> a previous</w:t>
      </w:r>
      <w:r w:rsidR="00BA68A0" w:rsidRPr="003505FD">
        <w:t xml:space="preserve"> customer request to review the way the RPV is removed from the boat </w:t>
      </w:r>
      <w:r>
        <w:t>the preferred method</w:t>
      </w:r>
      <w:r w:rsidR="00BA68A0" w:rsidRPr="003505FD">
        <w:t xml:space="preserve"> was finalised in </w:t>
      </w:r>
      <w:r w:rsidR="00026B1D">
        <w:t>March</w:t>
      </w:r>
      <w:r w:rsidR="00BA68A0" w:rsidRPr="003505FD">
        <w:t xml:space="preserve"> 2021</w:t>
      </w:r>
      <w:r w:rsidR="00FF07D3">
        <w:t xml:space="preserve"> </w:t>
      </w:r>
      <w:r>
        <w:t>which concluded</w:t>
      </w:r>
      <w:r w:rsidR="00BA68A0" w:rsidRPr="003505FD">
        <w:t xml:space="preserve"> that the best practical method for removal of the RPV is through an aperture cut in the side of the boat.  This decision supported the ‘Concept Design’ phase </w:t>
      </w:r>
      <w:r w:rsidR="007355AF">
        <w:t>that</w:t>
      </w:r>
      <w:r w:rsidR="00BA68A0" w:rsidRPr="003505FD">
        <w:t xml:space="preserve"> commenced April 2021</w:t>
      </w:r>
      <w:r w:rsidR="00BA68A0" w:rsidRPr="00501191">
        <w:t>.   The object of Concept Design is to finalise the dismantling methodology with an expected completion</w:t>
      </w:r>
      <w:r w:rsidR="007355AF" w:rsidRPr="00501191">
        <w:t xml:space="preserve"> of </w:t>
      </w:r>
      <w:r w:rsidR="00BA68A0" w:rsidRPr="00501191">
        <w:t xml:space="preserve">April 2022.  </w:t>
      </w:r>
      <w:r w:rsidR="0015351E" w:rsidRPr="00501191">
        <w:t xml:space="preserve">The final design review in December 2021 identified 6 areas where further work was required to fully justify that the concept design would meet the customer requirements. Work on these 6 “studies” </w:t>
      </w:r>
      <w:r w:rsidR="00412F1B" w:rsidRPr="000C4900">
        <w:t>is now complete</w:t>
      </w:r>
      <w:r w:rsidR="0015351E" w:rsidRPr="000C4900">
        <w:t>.</w:t>
      </w:r>
    </w:p>
    <w:p w14:paraId="6C1A183A" w14:textId="0131C4C7" w:rsidR="00BA68A0" w:rsidRPr="003505FD" w:rsidRDefault="00BA68A0" w:rsidP="00BA68A0">
      <w:r w:rsidRPr="000C4900">
        <w:t xml:space="preserve">Following on from completion of Concept Design, </w:t>
      </w:r>
      <w:r w:rsidR="006D590B" w:rsidRPr="000C4900">
        <w:t xml:space="preserve">the </w:t>
      </w:r>
      <w:r w:rsidR="0015351E" w:rsidRPr="000C4900">
        <w:t>Scheme/</w:t>
      </w:r>
      <w:r w:rsidRPr="000C4900">
        <w:t>Engineering Design of Stage 2</w:t>
      </w:r>
      <w:r w:rsidR="006D590B" w:rsidRPr="000C4900">
        <w:t xml:space="preserve"> has progressed over the reporting </w:t>
      </w:r>
      <w:r w:rsidR="00DD3E4F" w:rsidRPr="000C4900">
        <w:t>period.</w:t>
      </w:r>
      <w:r w:rsidRPr="000C4900">
        <w:t xml:space="preserve">  This </w:t>
      </w:r>
      <w:r w:rsidR="006A3E37" w:rsidRPr="000C4900">
        <w:t xml:space="preserve">design and safety </w:t>
      </w:r>
      <w:r w:rsidRPr="000C4900">
        <w:t xml:space="preserve">work </w:t>
      </w:r>
      <w:r w:rsidR="006D590B" w:rsidRPr="000C4900">
        <w:t>has</w:t>
      </w:r>
      <w:r w:rsidRPr="000C4900">
        <w:t xml:space="preserve"> detail</w:t>
      </w:r>
      <w:r w:rsidR="006D590B" w:rsidRPr="000C4900">
        <w:t>ed</w:t>
      </w:r>
      <w:r w:rsidRPr="000C4900">
        <w:t xml:space="preserve"> the following:</w:t>
      </w:r>
      <w:r w:rsidRPr="003505FD">
        <w:t xml:space="preserve"> </w:t>
      </w:r>
    </w:p>
    <w:p w14:paraId="402056FE" w14:textId="77777777" w:rsidR="00BA68A0" w:rsidRPr="003505FD" w:rsidRDefault="00BA68A0" w:rsidP="00AE0821">
      <w:pPr>
        <w:pStyle w:val="ListParagraph"/>
        <w:numPr>
          <w:ilvl w:val="0"/>
          <w:numId w:val="17"/>
        </w:numPr>
      </w:pPr>
      <w:r w:rsidRPr="003505FD">
        <w:t xml:space="preserve">Boat hull cutting and remediation; RPV removal from the boat and transportation of the RPV to the dockside. </w:t>
      </w:r>
    </w:p>
    <w:p w14:paraId="33B613BC" w14:textId="77777777" w:rsidR="00BA68A0" w:rsidRPr="003505FD" w:rsidRDefault="00BA68A0" w:rsidP="00AE0821">
      <w:pPr>
        <w:pStyle w:val="ListParagraph"/>
        <w:numPr>
          <w:ilvl w:val="0"/>
          <w:numId w:val="17"/>
        </w:numPr>
      </w:pPr>
      <w:r w:rsidRPr="003505FD">
        <w:t>Dockside building together with groundwork requirements.</w:t>
      </w:r>
    </w:p>
    <w:p w14:paraId="6B1FD562" w14:textId="77777777" w:rsidR="00BA68A0" w:rsidRPr="003505FD" w:rsidRDefault="00BA68A0" w:rsidP="00AE0821">
      <w:pPr>
        <w:pStyle w:val="ListParagraph"/>
        <w:numPr>
          <w:ilvl w:val="0"/>
          <w:numId w:val="17"/>
        </w:numPr>
      </w:pPr>
      <w:r w:rsidRPr="003505FD">
        <w:t>Dockside building outfitting including building services and production equipment.</w:t>
      </w:r>
    </w:p>
    <w:p w14:paraId="3F49F262" w14:textId="77777777" w:rsidR="00BA68A0" w:rsidRPr="003505FD" w:rsidRDefault="00BA68A0" w:rsidP="00AE0821">
      <w:pPr>
        <w:pStyle w:val="ListParagraph"/>
        <w:numPr>
          <w:ilvl w:val="0"/>
          <w:numId w:val="17"/>
        </w:numPr>
      </w:pPr>
      <w:r w:rsidRPr="003505FD">
        <w:t>Handling of the ILW and loading the RPVTC in preparation for road transport.</w:t>
      </w:r>
    </w:p>
    <w:p w14:paraId="12E47518" w14:textId="2B72A395" w:rsidR="00BA68A0" w:rsidRDefault="00BA68A0" w:rsidP="00AE0821">
      <w:pPr>
        <w:pStyle w:val="ListParagraph"/>
        <w:numPr>
          <w:ilvl w:val="0"/>
          <w:numId w:val="17"/>
        </w:numPr>
        <w:ind w:left="714" w:hanging="357"/>
      </w:pPr>
      <w:r w:rsidRPr="003505FD">
        <w:t>Nuclear and conventional waste processing and disposal.</w:t>
      </w:r>
    </w:p>
    <w:p w14:paraId="67FA62A5" w14:textId="6513521D" w:rsidR="006D590B" w:rsidRPr="003505FD" w:rsidRDefault="006D590B" w:rsidP="006D590B">
      <w:r w:rsidRPr="000C4900">
        <w:t>This work will complete late 2023/early 2024 to allow the project to progress into detailed design and construction.</w:t>
      </w:r>
    </w:p>
    <w:p w14:paraId="616CC4E0" w14:textId="77777777" w:rsidR="008A48BF" w:rsidRPr="003505FD" w:rsidRDefault="00BA68A0" w:rsidP="00026B1D">
      <w:r w:rsidRPr="003505FD">
        <w:t xml:space="preserve">ONR and SEPA are being regularly consulted on the Stage 2 design process and the </w:t>
      </w:r>
      <w:r w:rsidR="006A3E37">
        <w:t xml:space="preserve">capability of the </w:t>
      </w:r>
      <w:r w:rsidRPr="003505FD">
        <w:t>supporting organisation.</w:t>
      </w:r>
    </w:p>
    <w:p w14:paraId="24C9B731" w14:textId="77777777" w:rsidR="00BA68A0" w:rsidRPr="006C1FD9" w:rsidRDefault="00BA68A0" w:rsidP="006C1FD9">
      <w:pPr>
        <w:pStyle w:val="Heading3"/>
        <w:ind w:left="1134" w:hanging="708"/>
      </w:pPr>
      <w:bookmarkStart w:id="50" w:name="_Toc159586953"/>
      <w:r w:rsidRPr="006C1FD9">
        <w:t>5.</w:t>
      </w:r>
      <w:r w:rsidR="00D642D1" w:rsidRPr="006C1FD9">
        <w:t>3</w:t>
      </w:r>
      <w:r w:rsidRPr="006C1FD9">
        <w:t>.1 Further Options for Stage 2</w:t>
      </w:r>
      <w:bookmarkEnd w:id="50"/>
    </w:p>
    <w:p w14:paraId="6985A944" w14:textId="5F95600B" w:rsidR="00BA68A0" w:rsidRPr="00501191" w:rsidRDefault="00EC2B00" w:rsidP="006C1FD9">
      <w:r w:rsidRPr="00501191">
        <w:t>The high</w:t>
      </w:r>
      <w:r w:rsidR="00B34E8E" w:rsidRPr="00501191">
        <w:t>-</w:t>
      </w:r>
      <w:r w:rsidRPr="00501191">
        <w:t xml:space="preserve">level optioneering process </w:t>
      </w:r>
      <w:r w:rsidR="007A2398" w:rsidRPr="00501191">
        <w:t>has ended</w:t>
      </w:r>
      <w:r w:rsidRPr="00501191">
        <w:t xml:space="preserve"> following </w:t>
      </w:r>
      <w:r w:rsidR="00BA68A0" w:rsidRPr="00501191">
        <w:t>the completion of Stage 2 Concept Design and agreement that the concept developed by RRDL is in line with MoD’s expectations</w:t>
      </w:r>
      <w:r w:rsidR="00173B6C" w:rsidRPr="00501191">
        <w:t>.</w:t>
      </w:r>
      <w:r w:rsidR="00BA68A0" w:rsidRPr="00501191">
        <w:t xml:space="preserve">  Achievement of this significant concept design milestone </w:t>
      </w:r>
      <w:r w:rsidR="007A2398" w:rsidRPr="00501191">
        <w:t xml:space="preserve">has </w:t>
      </w:r>
      <w:r w:rsidR="00BA68A0" w:rsidRPr="00501191">
        <w:t>allow</w:t>
      </w:r>
      <w:r w:rsidR="007A2398" w:rsidRPr="00501191">
        <w:t>ed</w:t>
      </w:r>
      <w:r w:rsidR="00BA68A0" w:rsidRPr="00501191">
        <w:t xml:space="preserve"> </w:t>
      </w:r>
      <w:r w:rsidR="007A2398" w:rsidRPr="00501191">
        <w:t xml:space="preserve">RRDL to agree the regulatory permissioning strategy with ONR </w:t>
      </w:r>
      <w:r w:rsidR="00BA68A0" w:rsidRPr="00501191">
        <w:t xml:space="preserve">to </w:t>
      </w:r>
      <w:r w:rsidR="007A2398" w:rsidRPr="00501191">
        <w:t xml:space="preserve">identify the hold points throughout </w:t>
      </w:r>
      <w:r w:rsidR="00BA68A0" w:rsidRPr="00501191">
        <w:t xml:space="preserve">the Stage 2 </w:t>
      </w:r>
      <w:r w:rsidR="006A3E37" w:rsidRPr="00501191">
        <w:t xml:space="preserve">Engineering and </w:t>
      </w:r>
      <w:r w:rsidR="00BA68A0" w:rsidRPr="00501191">
        <w:t>Detail Design</w:t>
      </w:r>
      <w:r w:rsidR="006A3E37" w:rsidRPr="00501191">
        <w:t xml:space="preserve"> </w:t>
      </w:r>
      <w:r w:rsidR="006A3E37" w:rsidRPr="00501191">
        <w:lastRenderedPageBreak/>
        <w:t>phases</w:t>
      </w:r>
      <w:r w:rsidR="00BA68A0" w:rsidRPr="000C4900">
        <w:t>.</w:t>
      </w:r>
      <w:r w:rsidR="007A2398" w:rsidRPr="000C4900">
        <w:t xml:space="preserve"> </w:t>
      </w:r>
      <w:r w:rsidR="006D590B" w:rsidRPr="000C4900">
        <w:t xml:space="preserve">Further work to </w:t>
      </w:r>
      <w:r w:rsidR="00356B27" w:rsidRPr="000C4900">
        <w:t>develop</w:t>
      </w:r>
      <w:r w:rsidR="006D590B" w:rsidRPr="000C4900">
        <w:t xml:space="preserve"> a hold point control plan to support the ONR permissioning plan will be undertaken in early 2024.</w:t>
      </w:r>
    </w:p>
    <w:p w14:paraId="47BB8712" w14:textId="52020729" w:rsidR="00CF1D51" w:rsidRPr="00501191" w:rsidRDefault="00B066D2" w:rsidP="00CF1D51">
      <w:pPr>
        <w:pStyle w:val="Heading2"/>
        <w:ind w:left="1134" w:hanging="708"/>
      </w:pPr>
      <w:bookmarkStart w:id="51" w:name="_Toc404077972"/>
      <w:bookmarkStart w:id="52" w:name="_Toc404078006"/>
      <w:bookmarkStart w:id="53" w:name="_Toc404078123"/>
      <w:bookmarkStart w:id="54" w:name="_Toc404078245"/>
      <w:bookmarkStart w:id="55" w:name="_Toc159586954"/>
      <w:bookmarkEnd w:id="51"/>
      <w:bookmarkEnd w:id="52"/>
      <w:bookmarkEnd w:id="53"/>
      <w:bookmarkEnd w:id="54"/>
      <w:r w:rsidRPr="00501191">
        <w:t>5.</w:t>
      </w:r>
      <w:r w:rsidR="00D642D1" w:rsidRPr="00501191">
        <w:t>4</w:t>
      </w:r>
      <w:r w:rsidRPr="00501191">
        <w:tab/>
        <w:t xml:space="preserve">Planned Project Activities, September </w:t>
      </w:r>
      <w:r w:rsidR="006A3E37" w:rsidRPr="00501191">
        <w:t>202</w:t>
      </w:r>
      <w:r w:rsidR="00E7656B">
        <w:t>3</w:t>
      </w:r>
      <w:r w:rsidR="006A3E37" w:rsidRPr="00501191">
        <w:t xml:space="preserve"> </w:t>
      </w:r>
      <w:r w:rsidRPr="00501191">
        <w:t xml:space="preserve">to August </w:t>
      </w:r>
      <w:r w:rsidR="006A3E37" w:rsidRPr="00501191">
        <w:t>202</w:t>
      </w:r>
      <w:r w:rsidR="00E7656B">
        <w:t>4</w:t>
      </w:r>
      <w:bookmarkEnd w:id="55"/>
    </w:p>
    <w:p w14:paraId="00399090" w14:textId="77777777" w:rsidR="007B2FC7" w:rsidRPr="00501191" w:rsidRDefault="007B2FC7" w:rsidP="007B2FC7">
      <w:r w:rsidRPr="00501191">
        <w:t xml:space="preserve">Activities as described above will continue throughout the remainder of 2022 and in 2023. In addition, the following activities are also planned in this period: </w:t>
      </w:r>
    </w:p>
    <w:p w14:paraId="3B6BA1AE" w14:textId="32D9896F" w:rsidR="007B2FC7" w:rsidRPr="00501191" w:rsidRDefault="00B4137A" w:rsidP="00AE0821">
      <w:pPr>
        <w:pStyle w:val="ListParagraph"/>
        <w:numPr>
          <w:ilvl w:val="0"/>
          <w:numId w:val="18"/>
        </w:numPr>
        <w:ind w:left="1417" w:hanging="357"/>
      </w:pPr>
      <w:r w:rsidRPr="00501191">
        <w:t xml:space="preserve">Storage area for </w:t>
      </w:r>
      <w:r w:rsidR="007A2398" w:rsidRPr="00501191">
        <w:t xml:space="preserve">large low level waste to be investigated within the </w:t>
      </w:r>
      <w:r w:rsidR="007355AF" w:rsidRPr="00501191">
        <w:t>licensed site</w:t>
      </w:r>
      <w:r w:rsidR="007A2398" w:rsidRPr="00501191">
        <w:t xml:space="preserve"> boundary</w:t>
      </w:r>
      <w:r w:rsidR="00E7656B">
        <w:t>.</w:t>
      </w:r>
    </w:p>
    <w:p w14:paraId="2B2660FD" w14:textId="2831C324" w:rsidR="007B2FC7" w:rsidRPr="00501191" w:rsidRDefault="009B6BB0" w:rsidP="00AE0821">
      <w:pPr>
        <w:pStyle w:val="ListParagraph"/>
        <w:numPr>
          <w:ilvl w:val="0"/>
          <w:numId w:val="18"/>
        </w:numPr>
        <w:ind w:left="1418"/>
      </w:pPr>
      <w:r w:rsidRPr="00501191">
        <w:t xml:space="preserve">New </w:t>
      </w:r>
      <w:r w:rsidR="007B2FC7" w:rsidRPr="00501191">
        <w:t xml:space="preserve">M2 Waste processing facility </w:t>
      </w:r>
      <w:r w:rsidR="007355AF" w:rsidRPr="00501191">
        <w:t>commissioning</w:t>
      </w:r>
      <w:r w:rsidR="007B2FC7" w:rsidRPr="00501191">
        <w:t xml:space="preserve"> works co</w:t>
      </w:r>
      <w:r w:rsidR="007A2398" w:rsidRPr="00501191">
        <w:t>mpleting</w:t>
      </w:r>
      <w:r w:rsidR="007B2FC7" w:rsidRPr="00501191">
        <w:t xml:space="preserve"> </w:t>
      </w:r>
      <w:r w:rsidR="00E7656B">
        <w:t>late</w:t>
      </w:r>
      <w:r w:rsidR="007B2FC7" w:rsidRPr="00501191">
        <w:t xml:space="preserve"> </w:t>
      </w:r>
      <w:r w:rsidR="005B15F5" w:rsidRPr="000C4900">
        <w:t>2023.</w:t>
      </w:r>
    </w:p>
    <w:p w14:paraId="56DC447B" w14:textId="55533AFC" w:rsidR="007B2FC7" w:rsidRPr="00501191" w:rsidRDefault="007A2398" w:rsidP="00AE0821">
      <w:pPr>
        <w:pStyle w:val="ListParagraph"/>
        <w:numPr>
          <w:ilvl w:val="0"/>
          <w:numId w:val="18"/>
        </w:numPr>
        <w:ind w:left="1418"/>
      </w:pPr>
      <w:r w:rsidRPr="00501191">
        <w:t>Integration of new operating model to bring Cavendish personne</w:t>
      </w:r>
      <w:r w:rsidR="00010FF1" w:rsidRPr="00501191">
        <w:t>l in</w:t>
      </w:r>
      <w:r w:rsidRPr="00501191">
        <w:t xml:space="preserve">to the licensed site organisation </w:t>
      </w:r>
      <w:r w:rsidR="00010FF1" w:rsidRPr="00501191">
        <w:t>which enables self-delivery of design and safety case for Stage 2</w:t>
      </w:r>
      <w:r w:rsidR="00E7656B">
        <w:t>.</w:t>
      </w:r>
    </w:p>
    <w:p w14:paraId="5B3BF853" w14:textId="596ED628" w:rsidR="00CF1D51" w:rsidRPr="00501191" w:rsidRDefault="007B2FC7" w:rsidP="00AE0821">
      <w:pPr>
        <w:pStyle w:val="ListParagraph"/>
        <w:numPr>
          <w:ilvl w:val="0"/>
          <w:numId w:val="18"/>
        </w:numPr>
        <w:ind w:left="1418"/>
      </w:pPr>
      <w:r w:rsidRPr="00501191">
        <w:t>Continuation of engineering design for Resin Disposal.</w:t>
      </w:r>
    </w:p>
    <w:p w14:paraId="0C1A91E1" w14:textId="750ACA22" w:rsidR="00010FF1" w:rsidRDefault="00010FF1" w:rsidP="00AE0821">
      <w:pPr>
        <w:pStyle w:val="ListParagraph"/>
        <w:numPr>
          <w:ilvl w:val="0"/>
          <w:numId w:val="18"/>
        </w:numPr>
        <w:ind w:left="1418"/>
      </w:pPr>
      <w:r w:rsidRPr="00501191">
        <w:t>Upgrade of existing Radiochemistry laboratory as replacement is</w:t>
      </w:r>
      <w:r w:rsidR="007355AF" w:rsidRPr="00501191">
        <w:t xml:space="preserve"> currently</w:t>
      </w:r>
      <w:r w:rsidRPr="00501191">
        <w:t xml:space="preserve"> not </w:t>
      </w:r>
      <w:r w:rsidR="007355AF" w:rsidRPr="00501191">
        <w:t xml:space="preserve">deemed </w:t>
      </w:r>
      <w:r w:rsidRPr="00501191">
        <w:t>cost effective.</w:t>
      </w:r>
    </w:p>
    <w:p w14:paraId="39F96C78" w14:textId="5B5D2CD2" w:rsidR="00E7656B" w:rsidRPr="000C4900" w:rsidRDefault="00E7656B" w:rsidP="00AE0821">
      <w:pPr>
        <w:pStyle w:val="ListParagraph"/>
        <w:numPr>
          <w:ilvl w:val="0"/>
          <w:numId w:val="18"/>
        </w:numPr>
        <w:ind w:left="1418"/>
      </w:pPr>
      <w:r w:rsidRPr="000C4900">
        <w:t>Storage/Processing area for conventional waste removed from LUSM under Stage 4.</w:t>
      </w:r>
    </w:p>
    <w:p w14:paraId="26B27998" w14:textId="7460AB7C" w:rsidR="00835F38" w:rsidRPr="003505FD" w:rsidRDefault="00B066D2">
      <w:pPr>
        <w:pStyle w:val="Heading1"/>
        <w:ind w:left="709" w:hanging="709"/>
      </w:pPr>
      <w:bookmarkStart w:id="56" w:name="_Toc404078008"/>
      <w:bookmarkStart w:id="57" w:name="_Toc404078125"/>
      <w:bookmarkStart w:id="58" w:name="_Toc404078247"/>
      <w:bookmarkStart w:id="59" w:name="_Toc404077974"/>
      <w:bookmarkStart w:id="60" w:name="_Toc159586955"/>
      <w:bookmarkEnd w:id="56"/>
      <w:bookmarkEnd w:id="57"/>
      <w:bookmarkEnd w:id="58"/>
      <w:bookmarkEnd w:id="59"/>
      <w:r w:rsidRPr="003505FD">
        <w:t>6.</w:t>
      </w:r>
      <w:r w:rsidRPr="003505FD">
        <w:tab/>
        <w:t>Environmental Performance, 1</w:t>
      </w:r>
      <w:r w:rsidRPr="003505FD">
        <w:rPr>
          <w:vertAlign w:val="superscript"/>
        </w:rPr>
        <w:t>st</w:t>
      </w:r>
      <w:r w:rsidRPr="003505FD">
        <w:t xml:space="preserve"> September </w:t>
      </w:r>
      <w:r w:rsidR="00083546" w:rsidRPr="003505FD">
        <w:t>202</w:t>
      </w:r>
      <w:r w:rsidR="00DF2DF3">
        <w:t>2</w:t>
      </w:r>
      <w:r w:rsidR="00083546" w:rsidRPr="003505FD">
        <w:t xml:space="preserve"> </w:t>
      </w:r>
      <w:r w:rsidRPr="003505FD">
        <w:t>to 31</w:t>
      </w:r>
      <w:r w:rsidRPr="003505FD">
        <w:rPr>
          <w:vertAlign w:val="superscript"/>
        </w:rPr>
        <w:t>st</w:t>
      </w:r>
      <w:r w:rsidRPr="003505FD">
        <w:t xml:space="preserve"> August </w:t>
      </w:r>
      <w:r w:rsidR="00083546" w:rsidRPr="003505FD">
        <w:t>202</w:t>
      </w:r>
      <w:r w:rsidR="00DF2DF3">
        <w:t>3</w:t>
      </w:r>
      <w:bookmarkEnd w:id="60"/>
      <w:r w:rsidR="00083546" w:rsidRPr="003505FD">
        <w:t xml:space="preserve"> </w:t>
      </w:r>
    </w:p>
    <w:p w14:paraId="27EF9636" w14:textId="77777777" w:rsidR="00835F38" w:rsidRPr="003505FD" w:rsidRDefault="00B066D2">
      <w:pPr>
        <w:jc w:val="both"/>
      </w:pPr>
      <w:r w:rsidRPr="00A940DA">
        <w:t>All activities are conducted within the governance of RRDL environmental management policies and procedures.</w:t>
      </w:r>
      <w:r w:rsidRPr="003505FD">
        <w:t xml:space="preserve"> </w:t>
      </w:r>
    </w:p>
    <w:p w14:paraId="2D624EDD" w14:textId="77777777" w:rsidR="00835F38" w:rsidRPr="003505FD" w:rsidRDefault="00B066D2">
      <w:pPr>
        <w:pStyle w:val="Heading2"/>
        <w:ind w:firstLine="426"/>
      </w:pPr>
      <w:bookmarkStart w:id="61" w:name="_Toc159586956"/>
      <w:r w:rsidRPr="003505FD">
        <w:t>6.1</w:t>
      </w:r>
      <w:r w:rsidRPr="003505FD">
        <w:tab/>
        <w:t>Environmental Performance of Activities</w:t>
      </w:r>
      <w:bookmarkEnd w:id="61"/>
      <w:r w:rsidRPr="003505FD">
        <w:t xml:space="preserve"> </w:t>
      </w:r>
    </w:p>
    <w:p w14:paraId="2F78456F" w14:textId="4B5F8CB5" w:rsidR="00835F38" w:rsidRPr="003505FD" w:rsidRDefault="00B066D2" w:rsidP="006C1FD9">
      <w:pPr>
        <w:pStyle w:val="Heading3"/>
        <w:ind w:left="1134" w:hanging="708"/>
      </w:pPr>
      <w:bookmarkStart w:id="62" w:name="_Toc159586957"/>
      <w:r w:rsidRPr="003505FD">
        <w:t>6.1.1</w:t>
      </w:r>
      <w:r w:rsidRPr="003505FD">
        <w:tab/>
      </w:r>
      <w:r w:rsidRPr="009D56CF">
        <w:t xml:space="preserve">Activities and Impacts of ID Stage 1 of LUSM </w:t>
      </w:r>
      <w:r w:rsidR="00023B6E" w:rsidRPr="009D56CF">
        <w:t>Re</w:t>
      </w:r>
      <w:r w:rsidR="00A940DA">
        <w:t>pulse</w:t>
      </w:r>
      <w:bookmarkEnd w:id="62"/>
      <w:r w:rsidR="00023B6E" w:rsidRPr="009D56CF">
        <w:t xml:space="preserve"> </w:t>
      </w:r>
    </w:p>
    <w:p w14:paraId="340C824D" w14:textId="77777777" w:rsidR="00835F38" w:rsidRPr="003505FD" w:rsidRDefault="00B066D2">
      <w:r w:rsidRPr="003505FD">
        <w:t>The primary and potentially impacting Activities are (see Section</w:t>
      </w:r>
      <w:r w:rsidR="00AD5E3D" w:rsidRPr="003505FD">
        <w:t>s</w:t>
      </w:r>
      <w:r w:rsidRPr="003505FD">
        <w:t xml:space="preserve"> 5.1):</w:t>
      </w:r>
    </w:p>
    <w:p w14:paraId="5EEF88AE" w14:textId="77777777" w:rsidR="00835F38" w:rsidRPr="003505FD" w:rsidRDefault="00B066D2" w:rsidP="00AE0821">
      <w:pPr>
        <w:pStyle w:val="ListParagraph"/>
        <w:numPr>
          <w:ilvl w:val="0"/>
          <w:numId w:val="12"/>
        </w:numPr>
        <w:ind w:left="1418"/>
      </w:pPr>
      <w:r w:rsidRPr="003505FD">
        <w:t>Progressive removal of metallic waste materials in the pre-determined order from the RC.</w:t>
      </w:r>
    </w:p>
    <w:p w14:paraId="265B6AB5" w14:textId="77777777" w:rsidR="00835F38" w:rsidRPr="003505FD" w:rsidRDefault="00B066D2" w:rsidP="00AE0821">
      <w:pPr>
        <w:pStyle w:val="ListParagraph"/>
        <w:numPr>
          <w:ilvl w:val="0"/>
          <w:numId w:val="12"/>
        </w:numPr>
        <w:ind w:left="1417" w:hanging="357"/>
        <w:jc w:val="both"/>
      </w:pPr>
      <w:r w:rsidRPr="003505FD">
        <w:t>Monitoring procedures effecting sentencing of metal wastes to radioactive and ‘Out of Scope’ waste streams.</w:t>
      </w:r>
    </w:p>
    <w:p w14:paraId="1C196006" w14:textId="34720451" w:rsidR="00835F38" w:rsidRPr="003505FD" w:rsidRDefault="00B066D2" w:rsidP="00AE0821">
      <w:pPr>
        <w:pStyle w:val="ListParagraph"/>
        <w:numPr>
          <w:ilvl w:val="0"/>
          <w:numId w:val="12"/>
        </w:numPr>
        <w:ind w:left="1418" w:hanging="357"/>
        <w:jc w:val="both"/>
      </w:pPr>
      <w:r w:rsidRPr="003505FD">
        <w:t xml:space="preserve">Disposal of metallic materials for </w:t>
      </w:r>
      <w:r w:rsidR="00EC2B00">
        <w:t>disposal</w:t>
      </w:r>
      <w:r w:rsidR="00EC2B00" w:rsidRPr="003505FD">
        <w:t xml:space="preserve"> </w:t>
      </w:r>
      <w:r w:rsidRPr="003505FD">
        <w:t>to a Waste Permitted Person (a company permitted under environmental regula</w:t>
      </w:r>
      <w:r w:rsidR="00CB55AA" w:rsidRPr="003505FD">
        <w:t>t</w:t>
      </w:r>
      <w:r w:rsidRPr="003505FD">
        <w:t>ions to accept such materials).</w:t>
      </w:r>
    </w:p>
    <w:p w14:paraId="1485777C" w14:textId="77777777" w:rsidR="00835F38" w:rsidRPr="003505FD" w:rsidRDefault="00B066D2" w:rsidP="00AE0821">
      <w:pPr>
        <w:pStyle w:val="ListParagraph"/>
        <w:numPr>
          <w:ilvl w:val="0"/>
          <w:numId w:val="12"/>
        </w:numPr>
        <w:ind w:left="1418" w:hanging="357"/>
        <w:jc w:val="both"/>
      </w:pPr>
      <w:r w:rsidRPr="003505FD">
        <w:t>SADP activities and maintenance/cutting/welding of hull.</w:t>
      </w:r>
    </w:p>
    <w:p w14:paraId="5F459774" w14:textId="77777777" w:rsidR="00835F38" w:rsidRPr="003505FD" w:rsidRDefault="00B066D2" w:rsidP="00AE0821">
      <w:pPr>
        <w:pStyle w:val="ListParagraph"/>
        <w:numPr>
          <w:ilvl w:val="0"/>
          <w:numId w:val="12"/>
        </w:numPr>
        <w:ind w:left="1418"/>
        <w:jc w:val="both"/>
      </w:pPr>
      <w:r w:rsidRPr="003505FD">
        <w:t>De</w:t>
      </w:r>
      <w:r w:rsidR="00BB6A52" w:rsidRPr="003505FD">
        <w:t>-</w:t>
      </w:r>
      <w:r w:rsidRPr="003505FD">
        <w:t>lagging of the RC and disposal of the radiologically contaminated asbestos waste.</w:t>
      </w:r>
    </w:p>
    <w:p w14:paraId="0BD01AF4" w14:textId="781107A4" w:rsidR="00835F38" w:rsidRPr="003505FD" w:rsidRDefault="00B066D2" w:rsidP="00AE0821">
      <w:pPr>
        <w:pStyle w:val="ListParagraph"/>
        <w:numPr>
          <w:ilvl w:val="0"/>
          <w:numId w:val="12"/>
        </w:numPr>
        <w:ind w:left="1418"/>
        <w:jc w:val="both"/>
      </w:pPr>
      <w:r w:rsidRPr="003505FD">
        <w:t>Disposal of special waste</w:t>
      </w:r>
      <w:r w:rsidR="00FD3204">
        <w:t>.</w:t>
      </w:r>
    </w:p>
    <w:p w14:paraId="49A6C600" w14:textId="77777777" w:rsidR="00835F38" w:rsidRPr="003505FD" w:rsidRDefault="00B066D2" w:rsidP="00AE0821">
      <w:pPr>
        <w:pStyle w:val="ListParagraph"/>
        <w:numPr>
          <w:ilvl w:val="0"/>
          <w:numId w:val="12"/>
        </w:numPr>
        <w:ind w:left="1418"/>
        <w:jc w:val="both"/>
      </w:pPr>
      <w:r w:rsidRPr="003505FD">
        <w:t>Docking and undocking of submarines.</w:t>
      </w:r>
    </w:p>
    <w:p w14:paraId="1E06D328" w14:textId="77777777" w:rsidR="00835F38" w:rsidRPr="003505FD" w:rsidRDefault="00B066D2" w:rsidP="00AE0821">
      <w:pPr>
        <w:pStyle w:val="ListParagraph"/>
        <w:numPr>
          <w:ilvl w:val="0"/>
          <w:numId w:val="12"/>
        </w:numPr>
        <w:ind w:left="1418"/>
      </w:pPr>
      <w:r w:rsidRPr="003505FD">
        <w:t>Recruitment and training of additional staff.</w:t>
      </w:r>
    </w:p>
    <w:p w14:paraId="06DF6141" w14:textId="405F25E6" w:rsidR="00835F38" w:rsidRPr="003505FD" w:rsidRDefault="00B066D2" w:rsidP="00AE0821">
      <w:pPr>
        <w:pStyle w:val="ListParagraph"/>
        <w:numPr>
          <w:ilvl w:val="0"/>
          <w:numId w:val="12"/>
        </w:numPr>
        <w:ind w:left="1418"/>
      </w:pPr>
      <w:r w:rsidRPr="003505FD">
        <w:t>Lessons Learned</w:t>
      </w:r>
      <w:r w:rsidR="00FD3204">
        <w:t>.</w:t>
      </w:r>
    </w:p>
    <w:p w14:paraId="42A2A52C" w14:textId="77777777" w:rsidR="00681C40" w:rsidRPr="003505FD" w:rsidRDefault="00681C40" w:rsidP="00681C40">
      <w:pPr>
        <w:jc w:val="both"/>
      </w:pPr>
      <w:r w:rsidRPr="003505FD">
        <w:t>The main Impacts of these activities have been on the following environmental topics:</w:t>
      </w:r>
    </w:p>
    <w:p w14:paraId="74A7696A" w14:textId="57219007" w:rsidR="00681C40" w:rsidRPr="00501191" w:rsidRDefault="00681C40" w:rsidP="00AD3CCF">
      <w:pPr>
        <w:ind w:firstLine="360"/>
        <w:jc w:val="both"/>
      </w:pPr>
      <w:r w:rsidRPr="00501191">
        <w:rPr>
          <w:i/>
        </w:rPr>
        <w:t>Radioactive Discharges and Disposals</w:t>
      </w:r>
      <w:r w:rsidRPr="00501191">
        <w:t>. (See Appendix C, Key Performance Indicators (KPI))</w:t>
      </w:r>
    </w:p>
    <w:p w14:paraId="5583FEF1" w14:textId="1DCB9BBB" w:rsidR="00681C40" w:rsidRPr="000C4900" w:rsidRDefault="00EC2B00" w:rsidP="00AE0821">
      <w:pPr>
        <w:pStyle w:val="ListParagraph"/>
        <w:numPr>
          <w:ilvl w:val="0"/>
          <w:numId w:val="16"/>
        </w:numPr>
        <w:ind w:left="1418"/>
        <w:jc w:val="both"/>
      </w:pPr>
      <w:r w:rsidRPr="000C4900">
        <w:t>LLW metallic waste from Re</w:t>
      </w:r>
      <w:r w:rsidR="003832EB" w:rsidRPr="000C4900">
        <w:t>venge</w:t>
      </w:r>
      <w:r w:rsidRPr="000C4900">
        <w:t xml:space="preserve"> ID has been characterised and remains in storage pending disposal</w:t>
      </w:r>
      <w:r w:rsidR="00FD3204" w:rsidRPr="000C4900">
        <w:t xml:space="preserve"> decision</w:t>
      </w:r>
      <w:r w:rsidR="00B34E8E" w:rsidRPr="000C4900">
        <w:t xml:space="preserve">. A </w:t>
      </w:r>
      <w:r w:rsidR="00010FF1" w:rsidRPr="000C4900">
        <w:t>disposal method</w:t>
      </w:r>
      <w:r w:rsidR="00B34E8E" w:rsidRPr="000C4900">
        <w:t>, which has been demonstrated to be BPM,</w:t>
      </w:r>
      <w:r w:rsidR="00010FF1" w:rsidRPr="000C4900">
        <w:t xml:space="preserve"> has been agreed with the LLWR framework and disposal will commence Jan </w:t>
      </w:r>
      <w:r w:rsidR="00B34E8E" w:rsidRPr="000C4900">
        <w:t>20</w:t>
      </w:r>
      <w:r w:rsidR="00010FF1" w:rsidRPr="000C4900">
        <w:t>2</w:t>
      </w:r>
      <w:r w:rsidR="00A940DA" w:rsidRPr="000C4900">
        <w:t>4</w:t>
      </w:r>
      <w:r w:rsidR="00010FF1" w:rsidRPr="000C4900">
        <w:t>.</w:t>
      </w:r>
      <w:r w:rsidR="00681C40" w:rsidRPr="000C4900">
        <w:t xml:space="preserve"> Approximately </w:t>
      </w:r>
      <w:r w:rsidR="00870A61" w:rsidRPr="000C4900">
        <w:t xml:space="preserve">94 </w:t>
      </w:r>
      <w:r w:rsidR="00681C40" w:rsidRPr="000C4900">
        <w:t xml:space="preserve">tonnes of LLW metallic waste from </w:t>
      </w:r>
      <w:r w:rsidR="00870A61" w:rsidRPr="000C4900">
        <w:t xml:space="preserve">Revenge </w:t>
      </w:r>
      <w:r w:rsidR="00681C40" w:rsidRPr="000C4900">
        <w:t xml:space="preserve">ID </w:t>
      </w:r>
      <w:r w:rsidR="00870A61" w:rsidRPr="000C4900">
        <w:t>is</w:t>
      </w:r>
      <w:r w:rsidR="00681C40" w:rsidRPr="000C4900">
        <w:t xml:space="preserve"> safely stored in the AWAF, pending the </w:t>
      </w:r>
      <w:r w:rsidR="00870A61" w:rsidRPr="000C4900">
        <w:t xml:space="preserve">results </w:t>
      </w:r>
      <w:r w:rsidR="002163B2" w:rsidRPr="000C4900">
        <w:t>of characterisation</w:t>
      </w:r>
      <w:r w:rsidR="00870A61" w:rsidRPr="000C4900">
        <w:t xml:space="preserve"> </w:t>
      </w:r>
      <w:r w:rsidR="00681C40" w:rsidRPr="000C4900">
        <w:t xml:space="preserve">analysis of samples of the </w:t>
      </w:r>
      <w:r w:rsidR="00FD3204" w:rsidRPr="000C4900">
        <w:t xml:space="preserve">Revenge </w:t>
      </w:r>
      <w:r w:rsidR="00681C40" w:rsidRPr="000C4900">
        <w:t xml:space="preserve">waste </w:t>
      </w:r>
      <w:r w:rsidR="00870A61" w:rsidRPr="000C4900">
        <w:t xml:space="preserve">to </w:t>
      </w:r>
      <w:r w:rsidR="00B34E8E" w:rsidRPr="000C4900">
        <w:t>support identification of the</w:t>
      </w:r>
      <w:r w:rsidR="00870A61" w:rsidRPr="000C4900">
        <w:t xml:space="preserve"> BPM </w:t>
      </w:r>
      <w:r w:rsidR="00B34E8E" w:rsidRPr="000C4900">
        <w:t>disposal method</w:t>
      </w:r>
      <w:r w:rsidR="00870A61" w:rsidRPr="000C4900">
        <w:t xml:space="preserve"> for this waste</w:t>
      </w:r>
      <w:r w:rsidR="00681C40" w:rsidRPr="000C4900">
        <w:t>.</w:t>
      </w:r>
    </w:p>
    <w:p w14:paraId="43D85212" w14:textId="77777777" w:rsidR="00681C40" w:rsidRPr="00501191" w:rsidRDefault="00681C40" w:rsidP="00AE0821">
      <w:pPr>
        <w:pStyle w:val="ListParagraph"/>
        <w:numPr>
          <w:ilvl w:val="0"/>
          <w:numId w:val="16"/>
        </w:numPr>
        <w:ind w:left="1417" w:hanging="357"/>
        <w:jc w:val="both"/>
      </w:pPr>
      <w:r w:rsidRPr="00501191">
        <w:lastRenderedPageBreak/>
        <w:t>Aqueous wastes were generated from work in the Radiochemistry Laboratory and Health Physics Laundry. The majority of the aqueous waste discharged is from the Health Physics Laundry, associated with the laundering of protective clothing such as coveralls worn by workers engaged on ID work. The radioactive content of these discharges is well within the authorised limits for disposal.</w:t>
      </w:r>
    </w:p>
    <w:p w14:paraId="5CD1534E" w14:textId="2DCFCBE8" w:rsidR="00681C40" w:rsidRPr="000C4900" w:rsidRDefault="00681C40" w:rsidP="00AE0821">
      <w:pPr>
        <w:pStyle w:val="ListParagraph"/>
        <w:numPr>
          <w:ilvl w:val="0"/>
          <w:numId w:val="16"/>
        </w:numPr>
        <w:ind w:left="1418"/>
        <w:jc w:val="both"/>
      </w:pPr>
      <w:r w:rsidRPr="000C4900">
        <w:t xml:space="preserve">RRDL successfully disposed of </w:t>
      </w:r>
      <w:r w:rsidR="00870A61" w:rsidRPr="000C4900">
        <w:t xml:space="preserve">circa </w:t>
      </w:r>
      <w:r w:rsidRPr="000C4900">
        <w:t>0.</w:t>
      </w:r>
      <w:r w:rsidR="00912427" w:rsidRPr="000C4900">
        <w:t>87</w:t>
      </w:r>
      <w:r w:rsidR="00870A61" w:rsidRPr="000C4900">
        <w:t xml:space="preserve"> </w:t>
      </w:r>
      <w:r w:rsidRPr="000C4900">
        <w:t xml:space="preserve">tonnes of soft LLW in </w:t>
      </w:r>
      <w:r w:rsidR="00870A61" w:rsidRPr="000C4900">
        <w:t>202</w:t>
      </w:r>
      <w:r w:rsidR="00912427" w:rsidRPr="000C4900">
        <w:t>2</w:t>
      </w:r>
      <w:r w:rsidR="00A73FDB" w:rsidRPr="000C4900">
        <w:t>/2</w:t>
      </w:r>
      <w:r w:rsidR="00912427" w:rsidRPr="000C4900">
        <w:t>3</w:t>
      </w:r>
      <w:r w:rsidR="00870A61" w:rsidRPr="000C4900">
        <w:t xml:space="preserve"> </w:t>
      </w:r>
      <w:r w:rsidRPr="000C4900">
        <w:t xml:space="preserve">using </w:t>
      </w:r>
      <w:r w:rsidR="00870A61" w:rsidRPr="000C4900">
        <w:t xml:space="preserve">the same </w:t>
      </w:r>
      <w:r w:rsidRPr="000C4900">
        <w:t>specialist UK contractor</w:t>
      </w:r>
      <w:r w:rsidR="00870A61" w:rsidRPr="000C4900">
        <w:t xml:space="preserve"> as in </w:t>
      </w:r>
      <w:r w:rsidR="002163B2" w:rsidRPr="000C4900">
        <w:t>20</w:t>
      </w:r>
      <w:r w:rsidR="00A4220D" w:rsidRPr="000C4900">
        <w:t>2</w:t>
      </w:r>
      <w:r w:rsidR="00912427" w:rsidRPr="000C4900">
        <w:t>1/22</w:t>
      </w:r>
      <w:r w:rsidRPr="000C4900">
        <w:t>. This included some legacy waste as well as that generated from ID LLW removal.</w:t>
      </w:r>
    </w:p>
    <w:p w14:paraId="6CAFC51A" w14:textId="5ADA1782" w:rsidR="00453A93" w:rsidRPr="000C4900" w:rsidRDefault="00453A93" w:rsidP="00453A93">
      <w:pPr>
        <w:pStyle w:val="ListParagraph"/>
        <w:numPr>
          <w:ilvl w:val="0"/>
          <w:numId w:val="16"/>
        </w:numPr>
        <w:ind w:left="1418"/>
        <w:jc w:val="both"/>
      </w:pPr>
      <w:r w:rsidRPr="000C4900">
        <w:t xml:space="preserve">The following samples were sent </w:t>
      </w:r>
      <w:r w:rsidR="002B4DFF" w:rsidRPr="000C4900">
        <w:t xml:space="preserve">to </w:t>
      </w:r>
      <w:r w:rsidR="005B15F5" w:rsidRPr="000C4900">
        <w:t>off-site</w:t>
      </w:r>
      <w:r w:rsidR="002B4DFF" w:rsidRPr="000C4900">
        <w:t xml:space="preserve"> laboratories</w:t>
      </w:r>
      <w:r w:rsidRPr="000C4900">
        <w:t xml:space="preserve"> to inform waste disposal:</w:t>
      </w:r>
    </w:p>
    <w:p w14:paraId="7D11842A" w14:textId="77777777" w:rsidR="002B4DFF" w:rsidRPr="000C4900" w:rsidRDefault="002B4DFF" w:rsidP="003C0874">
      <w:pPr>
        <w:pStyle w:val="ListParagraph"/>
        <w:overflowPunct/>
        <w:spacing w:before="0" w:after="0" w:line="240" w:lineRule="auto"/>
        <w:ind w:left="1843"/>
        <w:contextualSpacing w:val="0"/>
        <w:rPr>
          <w:rFonts w:eastAsia="Times New Roman" w:cs="Arial"/>
          <w:color w:val="000000"/>
          <w:szCs w:val="20"/>
        </w:rPr>
      </w:pPr>
      <w:r w:rsidRPr="000C4900">
        <w:rPr>
          <w:rFonts w:eastAsia="Times New Roman" w:cs="Arial"/>
          <w:color w:val="000000"/>
          <w:szCs w:val="20"/>
        </w:rPr>
        <w:t>Revenge M1 samples and Potassium Chromate sample to GAU</w:t>
      </w:r>
    </w:p>
    <w:p w14:paraId="24082EC1" w14:textId="77777777" w:rsidR="002B4DFF" w:rsidRPr="000C4900" w:rsidRDefault="002B4DFF" w:rsidP="003C0874">
      <w:pPr>
        <w:pStyle w:val="ListParagraph"/>
        <w:overflowPunct/>
        <w:spacing w:before="0" w:after="0" w:line="240" w:lineRule="auto"/>
        <w:ind w:left="1843"/>
        <w:contextualSpacing w:val="0"/>
        <w:rPr>
          <w:rFonts w:eastAsia="Times New Roman" w:cs="Arial"/>
          <w:color w:val="000000"/>
          <w:szCs w:val="20"/>
        </w:rPr>
      </w:pPr>
      <w:r w:rsidRPr="000C4900">
        <w:rPr>
          <w:rFonts w:eastAsia="Times New Roman" w:cs="Arial"/>
          <w:color w:val="000000"/>
          <w:szCs w:val="20"/>
        </w:rPr>
        <w:t>Repulse RPV Liquor and Magnetite Sample to the Cavendish Laboratories</w:t>
      </w:r>
    </w:p>
    <w:p w14:paraId="710F0684" w14:textId="04629AB2" w:rsidR="00681C40" w:rsidRPr="000C4900" w:rsidRDefault="00AC4A7D" w:rsidP="00AE0821">
      <w:pPr>
        <w:pStyle w:val="ListParagraph"/>
        <w:numPr>
          <w:ilvl w:val="0"/>
          <w:numId w:val="16"/>
        </w:numPr>
        <w:ind w:left="1418"/>
        <w:jc w:val="both"/>
      </w:pPr>
      <w:r w:rsidRPr="000C4900">
        <w:t>As reported in Section 5.1.</w:t>
      </w:r>
      <w:r w:rsidR="00D34655" w:rsidRPr="000C4900">
        <w:t>2</w:t>
      </w:r>
      <w:r w:rsidRPr="000C4900">
        <w:t xml:space="preserve"> asbestos lagging from Re</w:t>
      </w:r>
      <w:r w:rsidR="00D34655" w:rsidRPr="000C4900">
        <w:t>pulse</w:t>
      </w:r>
      <w:r w:rsidRPr="000C4900">
        <w:t xml:space="preserve"> was </w:t>
      </w:r>
      <w:r w:rsidR="00D34655" w:rsidRPr="000C4900">
        <w:t xml:space="preserve">removed in 2022 </w:t>
      </w:r>
      <w:r w:rsidR="00A940DA" w:rsidRPr="000C4900">
        <w:t>and it has been</w:t>
      </w:r>
      <w:r w:rsidR="00D34655" w:rsidRPr="000C4900">
        <w:t xml:space="preserve"> disposed of from site </w:t>
      </w:r>
      <w:r w:rsidR="00A940DA" w:rsidRPr="000C4900">
        <w:t>in</w:t>
      </w:r>
      <w:r w:rsidR="00D34655" w:rsidRPr="000C4900">
        <w:t xml:space="preserve"> </w:t>
      </w:r>
      <w:r w:rsidR="005B15F5" w:rsidRPr="000C4900">
        <w:t>2023.</w:t>
      </w:r>
      <w:r w:rsidRPr="000C4900">
        <w:t xml:space="preserve"> </w:t>
      </w:r>
    </w:p>
    <w:p w14:paraId="25DA5CD6" w14:textId="42B68827" w:rsidR="00870A61" w:rsidRPr="000C4900" w:rsidRDefault="009B6BB0" w:rsidP="00AE0821">
      <w:pPr>
        <w:pStyle w:val="ListParagraph"/>
        <w:numPr>
          <w:ilvl w:val="0"/>
          <w:numId w:val="16"/>
        </w:numPr>
        <w:ind w:left="1418"/>
        <w:jc w:val="both"/>
      </w:pPr>
      <w:r w:rsidRPr="000C4900">
        <w:t>In</w:t>
      </w:r>
      <w:r w:rsidRPr="00501191">
        <w:t xml:space="preserve"> early 2021, a review was undertaken of monitoring procedures for the Out of Scope waste stream. This review recommended enhancements </w:t>
      </w:r>
      <w:r w:rsidR="00925FB5" w:rsidRPr="00501191">
        <w:t xml:space="preserve">to </w:t>
      </w:r>
      <w:r w:rsidRPr="00501191">
        <w:t>improve the level or rigo</w:t>
      </w:r>
      <w:r w:rsidR="00B4137A" w:rsidRPr="00501191">
        <w:t>u</w:t>
      </w:r>
      <w:r w:rsidRPr="00501191">
        <w:t xml:space="preserve">r used for waste sentencing, which will support future boats clearance. The reviewed process </w:t>
      </w:r>
      <w:r w:rsidR="00D34655" w:rsidRPr="00501191">
        <w:t>has been</w:t>
      </w:r>
      <w:r w:rsidRPr="00501191">
        <w:t xml:space="preserve"> implemented for the M2 waste stream in 2022. </w:t>
      </w:r>
      <w:r w:rsidR="00D34655" w:rsidRPr="000C4900">
        <w:t xml:space="preserve">This </w:t>
      </w:r>
      <w:r w:rsidR="00A940DA" w:rsidRPr="000C4900">
        <w:t>has been</w:t>
      </w:r>
      <w:r w:rsidR="00D34655" w:rsidRPr="000C4900">
        <w:t xml:space="preserve"> further enhanced by construction of a bespoke facility in the AWAF grounds </w:t>
      </w:r>
      <w:r w:rsidR="00490E04" w:rsidRPr="000C4900">
        <w:t>which was</w:t>
      </w:r>
      <w:r w:rsidR="00D34655" w:rsidRPr="000C4900">
        <w:t xml:space="preserve"> commissioned</w:t>
      </w:r>
      <w:r w:rsidR="00490E04" w:rsidRPr="000C4900">
        <w:t xml:space="preserve"> in </w:t>
      </w:r>
      <w:r w:rsidR="00D34655" w:rsidRPr="000C4900">
        <w:t>early 2023.</w:t>
      </w:r>
    </w:p>
    <w:p w14:paraId="45285183" w14:textId="1F3587F1" w:rsidR="00835F38" w:rsidRPr="00501191" w:rsidRDefault="00B066D2">
      <w:pPr>
        <w:ind w:left="360"/>
        <w:jc w:val="both"/>
        <w:rPr>
          <w:i/>
        </w:rPr>
      </w:pPr>
      <w:r w:rsidRPr="00501191">
        <w:rPr>
          <w:i/>
        </w:rPr>
        <w:t>Population, Socio-Economic, Health and Wellbeing Characteristics</w:t>
      </w:r>
    </w:p>
    <w:p w14:paraId="36CBEB47" w14:textId="03EF7522" w:rsidR="007B1092" w:rsidRPr="00501191" w:rsidRDefault="007B1092" w:rsidP="00A10F07">
      <w:pPr>
        <w:pStyle w:val="ListParagraph"/>
        <w:numPr>
          <w:ilvl w:val="0"/>
          <w:numId w:val="10"/>
        </w:numPr>
        <w:ind w:left="1418"/>
        <w:jc w:val="both"/>
      </w:pPr>
      <w:r w:rsidRPr="00501191">
        <w:t xml:space="preserve">There </w:t>
      </w:r>
      <w:r w:rsidR="00086B1F" w:rsidRPr="00501191">
        <w:t>is</w:t>
      </w:r>
      <w:r w:rsidRPr="00501191">
        <w:t xml:space="preserve"> a team of </w:t>
      </w:r>
      <w:r w:rsidR="009F63CF">
        <w:t>59</w:t>
      </w:r>
      <w:r w:rsidRPr="00501191">
        <w:t xml:space="preserve"> personnel working as part of the Nuclear Operations team which is composed of:</w:t>
      </w:r>
    </w:p>
    <w:p w14:paraId="480DD0B8" w14:textId="40B4D506" w:rsidR="007B1092" w:rsidRPr="00501191" w:rsidRDefault="007B1092" w:rsidP="00AE0821">
      <w:pPr>
        <w:pStyle w:val="ListParagraph"/>
        <w:numPr>
          <w:ilvl w:val="0"/>
          <w:numId w:val="21"/>
        </w:numPr>
        <w:ind w:left="2268"/>
        <w:jc w:val="both"/>
      </w:pPr>
      <w:r w:rsidRPr="00501191">
        <w:t xml:space="preserve">1 x </w:t>
      </w:r>
      <w:r w:rsidR="009F63CF">
        <w:t>Deputy Head of</w:t>
      </w:r>
      <w:r w:rsidRPr="00501191">
        <w:t xml:space="preserve"> Production </w:t>
      </w:r>
    </w:p>
    <w:p w14:paraId="550CF916" w14:textId="77777777" w:rsidR="007B1092" w:rsidRPr="00501191" w:rsidRDefault="007B1092" w:rsidP="00AE0821">
      <w:pPr>
        <w:pStyle w:val="ListParagraph"/>
        <w:numPr>
          <w:ilvl w:val="0"/>
          <w:numId w:val="21"/>
        </w:numPr>
        <w:ind w:left="2268"/>
        <w:jc w:val="both"/>
      </w:pPr>
      <w:r w:rsidRPr="00501191">
        <w:t>2 x Assistant Production Managers</w:t>
      </w:r>
    </w:p>
    <w:p w14:paraId="6DBC9D74" w14:textId="77777777" w:rsidR="007B1092" w:rsidRPr="00501191" w:rsidRDefault="007B1092" w:rsidP="00AE0821">
      <w:pPr>
        <w:pStyle w:val="ListParagraph"/>
        <w:numPr>
          <w:ilvl w:val="0"/>
          <w:numId w:val="21"/>
        </w:numPr>
        <w:ind w:left="2268"/>
        <w:jc w:val="both"/>
      </w:pPr>
      <w:r w:rsidRPr="00501191">
        <w:t xml:space="preserve">5 x Nuclear Production Supervisors </w:t>
      </w:r>
    </w:p>
    <w:p w14:paraId="77F14A85" w14:textId="745D15ED" w:rsidR="007B1092" w:rsidRDefault="007B1092" w:rsidP="00AE0821">
      <w:pPr>
        <w:pStyle w:val="ListParagraph"/>
        <w:numPr>
          <w:ilvl w:val="0"/>
          <w:numId w:val="21"/>
        </w:numPr>
        <w:ind w:left="2268"/>
        <w:jc w:val="both"/>
      </w:pPr>
      <w:r w:rsidRPr="00501191">
        <w:t>40 x Nuclear Production personnel (NPP)</w:t>
      </w:r>
    </w:p>
    <w:p w14:paraId="321F21A1" w14:textId="5A5BE9B7" w:rsidR="009F63CF" w:rsidRPr="0081126E" w:rsidRDefault="009F63CF" w:rsidP="00AE0821">
      <w:pPr>
        <w:pStyle w:val="ListParagraph"/>
        <w:numPr>
          <w:ilvl w:val="0"/>
          <w:numId w:val="21"/>
        </w:numPr>
        <w:ind w:left="2268"/>
        <w:jc w:val="both"/>
      </w:pPr>
      <w:r w:rsidRPr="0081126E">
        <w:t>6 x Calibration and Laboratory staff</w:t>
      </w:r>
    </w:p>
    <w:p w14:paraId="1322021A" w14:textId="146D5406" w:rsidR="009F63CF" w:rsidRPr="0081126E" w:rsidRDefault="009F63CF" w:rsidP="00AE0821">
      <w:pPr>
        <w:pStyle w:val="ListParagraph"/>
        <w:numPr>
          <w:ilvl w:val="0"/>
          <w:numId w:val="21"/>
        </w:numPr>
        <w:ind w:left="2268"/>
        <w:jc w:val="both"/>
      </w:pPr>
      <w:r w:rsidRPr="0081126E">
        <w:t>5 x Control of work specialists</w:t>
      </w:r>
    </w:p>
    <w:p w14:paraId="7EC4D95B" w14:textId="7660825B" w:rsidR="007B1092" w:rsidRPr="00501191" w:rsidRDefault="007B1092" w:rsidP="00A10F07">
      <w:pPr>
        <w:pStyle w:val="ListParagraph"/>
        <w:ind w:left="1418"/>
        <w:jc w:val="both"/>
      </w:pPr>
      <w:r w:rsidRPr="00501191">
        <w:t>The team</w:t>
      </w:r>
      <w:r w:rsidR="00086B1F" w:rsidRPr="00501191">
        <w:t>s</w:t>
      </w:r>
      <w:r w:rsidRPr="00501191">
        <w:t xml:space="preserve"> of NPP are made up of different industrial job disciplines, working as part of a composite team. Inclusive </w:t>
      </w:r>
      <w:r w:rsidR="005B15F5" w:rsidRPr="00501191">
        <w:t>of</w:t>
      </w:r>
      <w:r w:rsidRPr="00501191">
        <w:t xml:space="preserve"> mechanical fitters, electrical fitters, pipe fitters, shipwrights, fabricators, slingers/</w:t>
      </w:r>
      <w:proofErr w:type="gramStart"/>
      <w:r w:rsidRPr="00501191">
        <w:t>riggers</w:t>
      </w:r>
      <w:proofErr w:type="gramEnd"/>
      <w:r w:rsidRPr="00501191">
        <w:t xml:space="preserve"> and skilled labourers.</w:t>
      </w:r>
    </w:p>
    <w:p w14:paraId="60D380CD" w14:textId="1545CF8A" w:rsidR="00365EAB" w:rsidRPr="00501191" w:rsidRDefault="00662FEB" w:rsidP="00A10F07">
      <w:pPr>
        <w:pStyle w:val="ListParagraph"/>
        <w:numPr>
          <w:ilvl w:val="0"/>
          <w:numId w:val="10"/>
        </w:numPr>
        <w:ind w:left="1418"/>
        <w:jc w:val="both"/>
      </w:pPr>
      <w:r w:rsidRPr="00501191">
        <w:t>Training hours logged in the year are estimated to circa 2 to 3 days per member of the Nuclear Operations team. This includes mandatory training requirements that ensure a team of SQEP personnel is maintained and specific training that ensures Nuclear Operations team members are able to carry out their tasks</w:t>
      </w:r>
      <w:r w:rsidR="000D25DC" w:rsidRPr="00501191">
        <w:t>.  Training is provided by</w:t>
      </w:r>
      <w:r w:rsidRPr="00501191">
        <w:t xml:space="preserve"> </w:t>
      </w:r>
      <w:r w:rsidR="000D25DC" w:rsidRPr="00501191">
        <w:t xml:space="preserve">internal and </w:t>
      </w:r>
      <w:r w:rsidRPr="00501191">
        <w:t>external training providers</w:t>
      </w:r>
      <w:r w:rsidR="000D25DC" w:rsidRPr="00501191">
        <w:t xml:space="preserve"> as appropriate</w:t>
      </w:r>
      <w:r w:rsidRPr="00501191">
        <w:t>.</w:t>
      </w:r>
    </w:p>
    <w:p w14:paraId="32379668" w14:textId="284A1734" w:rsidR="00DB03DE" w:rsidRDefault="00A15FEF" w:rsidP="00A10F07">
      <w:pPr>
        <w:pStyle w:val="ListParagraph"/>
        <w:numPr>
          <w:ilvl w:val="0"/>
          <w:numId w:val="10"/>
        </w:numPr>
        <w:ind w:left="1418"/>
        <w:jc w:val="both"/>
      </w:pPr>
      <w:r w:rsidRPr="00501191">
        <w:t xml:space="preserve">A total of </w:t>
      </w:r>
      <w:r w:rsidRPr="0081126E">
        <w:t>1</w:t>
      </w:r>
      <w:r w:rsidR="009F63CF" w:rsidRPr="0081126E">
        <w:t>78</w:t>
      </w:r>
      <w:r w:rsidRPr="00501191">
        <w:t xml:space="preserve"> people work directly for Babcock on SDP, this includes project staff</w:t>
      </w:r>
      <w:r w:rsidR="00DB03DE" w:rsidRPr="00501191">
        <w:t>, nuclear specialists, health physics and waste specialists and design and nuclear safety specialists. Mandatory training is provided for all these staff with specialist refresher training provided as mandated by the site training requirements.</w:t>
      </w:r>
    </w:p>
    <w:p w14:paraId="3D68DC4A" w14:textId="594F4F36" w:rsidR="009F63CF" w:rsidRPr="0081126E" w:rsidRDefault="009F63CF" w:rsidP="00A10F07">
      <w:pPr>
        <w:pStyle w:val="ListParagraph"/>
        <w:numPr>
          <w:ilvl w:val="0"/>
          <w:numId w:val="10"/>
        </w:numPr>
        <w:ind w:left="1418"/>
        <w:jc w:val="both"/>
      </w:pPr>
      <w:r w:rsidRPr="0081126E">
        <w:t xml:space="preserve">A total of 19 specialist contractors are employed on the projects. </w:t>
      </w:r>
    </w:p>
    <w:p w14:paraId="715A2483" w14:textId="441CFB27" w:rsidR="00BF374D" w:rsidRDefault="00365EAB" w:rsidP="00A05450">
      <w:pPr>
        <w:pStyle w:val="ListParagraph"/>
        <w:numPr>
          <w:ilvl w:val="0"/>
          <w:numId w:val="10"/>
        </w:numPr>
        <w:ind w:left="1418"/>
        <w:jc w:val="both"/>
      </w:pPr>
      <w:r w:rsidRPr="00501191">
        <w:t>No complaints were received from residents or stakeholders</w:t>
      </w:r>
      <w:r w:rsidR="0033783F" w:rsidRPr="00501191">
        <w:t xml:space="preserve"> pertaining to SDP operations</w:t>
      </w:r>
      <w:r w:rsidR="00B82B63" w:rsidRPr="00501191">
        <w:t>.</w:t>
      </w:r>
    </w:p>
    <w:p w14:paraId="429440C6" w14:textId="77777777" w:rsidR="0078045A" w:rsidRDefault="0078045A" w:rsidP="00A10F07">
      <w:pPr>
        <w:ind w:left="1418"/>
        <w:jc w:val="both"/>
        <w:rPr>
          <w:i/>
        </w:rPr>
      </w:pPr>
    </w:p>
    <w:p w14:paraId="44C15410" w14:textId="77777777" w:rsidR="0078045A" w:rsidRDefault="0078045A" w:rsidP="00A10F07">
      <w:pPr>
        <w:ind w:left="1418"/>
        <w:jc w:val="both"/>
        <w:rPr>
          <w:i/>
        </w:rPr>
      </w:pPr>
    </w:p>
    <w:p w14:paraId="19BE0DEB" w14:textId="4C85D175" w:rsidR="00835F38" w:rsidRPr="00501191" w:rsidRDefault="00B066D2" w:rsidP="00A10F07">
      <w:pPr>
        <w:ind w:left="1418"/>
        <w:jc w:val="both"/>
      </w:pPr>
      <w:r w:rsidRPr="00501191">
        <w:rPr>
          <w:i/>
        </w:rPr>
        <w:lastRenderedPageBreak/>
        <w:t>Waste Management and Sustainability</w:t>
      </w:r>
      <w:r w:rsidRPr="00501191">
        <w:t>.</w:t>
      </w:r>
      <w:r w:rsidR="00DA44C9" w:rsidRPr="00501191">
        <w:t xml:space="preserve"> </w:t>
      </w:r>
    </w:p>
    <w:p w14:paraId="2B28AAAB" w14:textId="37AE2E27" w:rsidR="00835F38" w:rsidRPr="00501191" w:rsidRDefault="00406392" w:rsidP="00AE0821">
      <w:pPr>
        <w:pStyle w:val="ListParagraph"/>
        <w:numPr>
          <w:ilvl w:val="0"/>
          <w:numId w:val="11"/>
        </w:numPr>
        <w:ind w:left="1418"/>
        <w:jc w:val="both"/>
      </w:pPr>
      <w:r w:rsidRPr="00501191">
        <w:t>N</w:t>
      </w:r>
      <w:r w:rsidR="00436E47" w:rsidRPr="00501191">
        <w:t>on-active</w:t>
      </w:r>
      <w:r w:rsidR="00B066D2" w:rsidRPr="00501191">
        <w:t xml:space="preserve"> material</w:t>
      </w:r>
      <w:r w:rsidR="00113423" w:rsidRPr="00501191">
        <w:t xml:space="preserve"> (M2 Waste)</w:t>
      </w:r>
      <w:r w:rsidR="00B066D2" w:rsidRPr="00501191">
        <w:t xml:space="preserve"> has been removed from </w:t>
      </w:r>
      <w:r w:rsidR="00DE6BB8" w:rsidRPr="00501191">
        <w:t>Repulse</w:t>
      </w:r>
      <w:r w:rsidR="00D642D1" w:rsidRPr="00501191">
        <w:t xml:space="preserve"> </w:t>
      </w:r>
      <w:r w:rsidR="00B066D2" w:rsidRPr="00501191">
        <w:t xml:space="preserve">and discharged for appropriate disposal through the normal </w:t>
      </w:r>
      <w:r w:rsidR="00BF374D" w:rsidRPr="00501191">
        <w:t>b</w:t>
      </w:r>
      <w:r w:rsidR="00B066D2" w:rsidRPr="00501191">
        <w:t>usiness waste management disposal routes and made available for recycling.</w:t>
      </w:r>
      <w:r w:rsidRPr="00501191">
        <w:t xml:space="preserve"> Figures are provided in Appendix C.</w:t>
      </w:r>
    </w:p>
    <w:p w14:paraId="522821BC" w14:textId="77777777" w:rsidR="00835F38" w:rsidRPr="00501191" w:rsidRDefault="00B066D2" w:rsidP="00AE0821">
      <w:pPr>
        <w:pStyle w:val="ListParagraph"/>
        <w:numPr>
          <w:ilvl w:val="0"/>
          <w:numId w:val="11"/>
        </w:numPr>
        <w:ind w:left="1418"/>
        <w:jc w:val="both"/>
      </w:pPr>
      <w:r w:rsidRPr="00501191">
        <w:t>Wastes are disposed of according to the principles of the waste hierarchy.</w:t>
      </w:r>
    </w:p>
    <w:p w14:paraId="68A30B4D" w14:textId="77777777" w:rsidR="00835F38" w:rsidRPr="00501191" w:rsidRDefault="00B066D2">
      <w:pPr>
        <w:pStyle w:val="Heading3"/>
        <w:ind w:left="720" w:hanging="294"/>
      </w:pPr>
      <w:bookmarkStart w:id="63" w:name="_Toc159586958"/>
      <w:r w:rsidRPr="00501191">
        <w:t>6.1.2</w:t>
      </w:r>
      <w:r w:rsidRPr="00501191">
        <w:tab/>
        <w:t>Other Supporting Works Related Activities and Impacts</w:t>
      </w:r>
      <w:bookmarkEnd w:id="63"/>
    </w:p>
    <w:p w14:paraId="51F5794A" w14:textId="77777777" w:rsidR="00835F38" w:rsidRPr="00501191" w:rsidRDefault="00B066D2">
      <w:r w:rsidRPr="00501191">
        <w:t>The primary Activities were (see Section 5.</w:t>
      </w:r>
      <w:r w:rsidR="00D47216" w:rsidRPr="00501191">
        <w:t>2</w:t>
      </w:r>
      <w:r w:rsidRPr="00501191">
        <w:t xml:space="preserve">): </w:t>
      </w:r>
    </w:p>
    <w:p w14:paraId="1D43947F" w14:textId="77777777" w:rsidR="00DE6BB8" w:rsidRPr="00501191" w:rsidRDefault="00B066D2" w:rsidP="00AE0821">
      <w:pPr>
        <w:pStyle w:val="ListParagraph"/>
        <w:numPr>
          <w:ilvl w:val="0"/>
          <w:numId w:val="15"/>
        </w:numPr>
        <w:ind w:left="1417" w:hanging="357"/>
        <w:jc w:val="both"/>
      </w:pPr>
      <w:r w:rsidRPr="00501191">
        <w:t xml:space="preserve">Upgrade </w:t>
      </w:r>
      <w:r w:rsidR="00F96D1D" w:rsidRPr="00501191">
        <w:t>of</w:t>
      </w:r>
      <w:r w:rsidRPr="00501191">
        <w:t xml:space="preserve"> </w:t>
      </w:r>
      <w:r w:rsidR="00DE6BB8" w:rsidRPr="00501191">
        <w:t>facility lighting systems to LED.</w:t>
      </w:r>
    </w:p>
    <w:p w14:paraId="5D26C962" w14:textId="3C0300D0" w:rsidR="005122F2" w:rsidRPr="0081126E" w:rsidRDefault="005122F2" w:rsidP="00AE0821">
      <w:pPr>
        <w:pStyle w:val="ListParagraph"/>
        <w:numPr>
          <w:ilvl w:val="0"/>
          <w:numId w:val="15"/>
        </w:numPr>
        <w:ind w:left="1417" w:hanging="357"/>
        <w:jc w:val="both"/>
      </w:pPr>
      <w:r w:rsidRPr="003505FD">
        <w:t xml:space="preserve">Provision of new liquid effluent storage </w:t>
      </w:r>
      <w:r w:rsidR="005C25C5" w:rsidRPr="003505FD">
        <w:t xml:space="preserve">tanks </w:t>
      </w:r>
      <w:r w:rsidRPr="003505FD">
        <w:t xml:space="preserve">for the HP Laundry </w:t>
      </w:r>
      <w:r w:rsidR="00AD5E3D" w:rsidRPr="003505FD">
        <w:t>and the RCL</w:t>
      </w:r>
      <w:r w:rsidR="00F96D1D" w:rsidRPr="003505FD">
        <w:t>.</w:t>
      </w:r>
      <w:r w:rsidR="00DA44C9" w:rsidRPr="003505FD">
        <w:t xml:space="preserve"> </w:t>
      </w:r>
      <w:r w:rsidR="0031267F" w:rsidRPr="003505FD">
        <w:t>These will best ensure compliance with conditions within the new Permit from SEPA under EASR18.</w:t>
      </w:r>
      <w:r w:rsidR="00DA44C9" w:rsidRPr="003505FD">
        <w:t xml:space="preserve">  </w:t>
      </w:r>
      <w:r w:rsidR="00F96D1D" w:rsidRPr="0081126E">
        <w:t xml:space="preserve">This work is </w:t>
      </w:r>
      <w:r w:rsidR="009F63CF" w:rsidRPr="0081126E">
        <w:t>now complete</w:t>
      </w:r>
      <w:r w:rsidR="00F96D1D" w:rsidRPr="0081126E">
        <w:t>.</w:t>
      </w:r>
    </w:p>
    <w:p w14:paraId="3408A67E" w14:textId="77777777" w:rsidR="00835F38" w:rsidRPr="003505FD" w:rsidRDefault="00F96D1D" w:rsidP="00AE0821">
      <w:pPr>
        <w:pStyle w:val="ListParagraph"/>
        <w:numPr>
          <w:ilvl w:val="0"/>
          <w:numId w:val="15"/>
        </w:numPr>
        <w:ind w:left="1417" w:hanging="357"/>
        <w:jc w:val="both"/>
      </w:pPr>
      <w:r w:rsidRPr="003505FD">
        <w:t>Maintenance of accreditation</w:t>
      </w:r>
      <w:r w:rsidR="00B066D2" w:rsidRPr="003505FD">
        <w:t xml:space="preserve"> of RCL for analytical/characterisation suppo</w:t>
      </w:r>
      <w:r w:rsidR="00AD5E3D" w:rsidRPr="003505FD">
        <w:t>rt to SDP activities</w:t>
      </w:r>
      <w:r w:rsidR="00B066D2" w:rsidRPr="003505FD">
        <w:t>.</w:t>
      </w:r>
    </w:p>
    <w:p w14:paraId="434F9780" w14:textId="77777777" w:rsidR="00835F38" w:rsidRPr="003505FD" w:rsidRDefault="00B066D2" w:rsidP="00AE0821">
      <w:pPr>
        <w:pStyle w:val="ListParagraph"/>
        <w:numPr>
          <w:ilvl w:val="0"/>
          <w:numId w:val="15"/>
        </w:numPr>
        <w:ind w:left="1417" w:hanging="357"/>
        <w:jc w:val="both"/>
      </w:pPr>
      <w:r w:rsidRPr="003505FD">
        <w:t>Repairs to dock and infrastructure.</w:t>
      </w:r>
    </w:p>
    <w:p w14:paraId="5F73DCE5" w14:textId="77777777" w:rsidR="00835F38" w:rsidRPr="003505FD" w:rsidRDefault="00B066D2">
      <w:pPr>
        <w:jc w:val="both"/>
      </w:pPr>
      <w:r w:rsidRPr="003505FD">
        <w:t>The main Impacts of these activities have been on the following environmental topics:</w:t>
      </w:r>
    </w:p>
    <w:p w14:paraId="7AEE1D65" w14:textId="77777777" w:rsidR="00835F38" w:rsidRPr="00501191" w:rsidRDefault="00B066D2" w:rsidP="00A10F07">
      <w:pPr>
        <w:jc w:val="both"/>
        <w:rPr>
          <w:i/>
        </w:rPr>
      </w:pPr>
      <w:r w:rsidRPr="00501191">
        <w:rPr>
          <w:i/>
        </w:rPr>
        <w:t xml:space="preserve">Radioactive Discharges. </w:t>
      </w:r>
    </w:p>
    <w:p w14:paraId="1BEAB497" w14:textId="7797AB9A" w:rsidR="00A55596" w:rsidRPr="00501191" w:rsidRDefault="00A55596" w:rsidP="00AE0821">
      <w:pPr>
        <w:pStyle w:val="ListParagraph"/>
        <w:numPr>
          <w:ilvl w:val="0"/>
          <w:numId w:val="25"/>
        </w:numPr>
        <w:ind w:left="1417" w:hanging="357"/>
        <w:jc w:val="both"/>
      </w:pPr>
      <w:r w:rsidRPr="00501191">
        <w:t xml:space="preserve">Improvements to the liquid effluent storage </w:t>
      </w:r>
      <w:r w:rsidR="005C25C5" w:rsidRPr="00501191">
        <w:t xml:space="preserve">tanks </w:t>
      </w:r>
      <w:r w:rsidRPr="00501191">
        <w:t>improve</w:t>
      </w:r>
      <w:r w:rsidR="000473E4" w:rsidRPr="00501191">
        <w:t>s</w:t>
      </w:r>
      <w:r w:rsidRPr="00501191">
        <w:t xml:space="preserve"> RRDL’s compliance with SEPA’s requirements and </w:t>
      </w:r>
      <w:r w:rsidR="00596DD4" w:rsidRPr="00501191">
        <w:t>reduces</w:t>
      </w:r>
      <w:r w:rsidRPr="00501191">
        <w:t xml:space="preserve"> risk of </w:t>
      </w:r>
      <w:r w:rsidR="0031267F" w:rsidRPr="00501191">
        <w:t>unauthorised disposal</w:t>
      </w:r>
      <w:r w:rsidRPr="00501191">
        <w:t xml:space="preserve"> of radio</w:t>
      </w:r>
      <w:r w:rsidR="005C25C5" w:rsidRPr="00501191">
        <w:t>active aqueous liquid waste</w:t>
      </w:r>
      <w:r w:rsidRPr="00501191">
        <w:t xml:space="preserve"> to the environment. </w:t>
      </w:r>
    </w:p>
    <w:p w14:paraId="161EB2F0" w14:textId="22E70149" w:rsidR="00835F38" w:rsidRPr="003505FD" w:rsidRDefault="00C65338" w:rsidP="00AE0821">
      <w:pPr>
        <w:pStyle w:val="ListParagraph"/>
        <w:numPr>
          <w:ilvl w:val="0"/>
          <w:numId w:val="25"/>
        </w:numPr>
        <w:ind w:left="1417" w:hanging="357"/>
        <w:jc w:val="both"/>
      </w:pPr>
      <w:r w:rsidRPr="003505FD">
        <w:t>Waste a</w:t>
      </w:r>
      <w:r w:rsidR="00B066D2" w:rsidRPr="003505FD">
        <w:t xml:space="preserve">risings </w:t>
      </w:r>
      <w:r w:rsidR="00A55596" w:rsidRPr="003505FD">
        <w:t xml:space="preserve">from improvement works </w:t>
      </w:r>
      <w:r w:rsidR="00B066D2" w:rsidRPr="003505FD">
        <w:t xml:space="preserve">were confirmed to be non-radioactive and were disposed of through the normal </w:t>
      </w:r>
      <w:r w:rsidR="00BF374D">
        <w:t>b</w:t>
      </w:r>
      <w:r w:rsidR="00B066D2" w:rsidRPr="003505FD">
        <w:t>usiness disposal routes</w:t>
      </w:r>
      <w:r w:rsidR="00A55596" w:rsidRPr="003505FD">
        <w:t>, with no radiological consequences.</w:t>
      </w:r>
    </w:p>
    <w:p w14:paraId="32C36FDD" w14:textId="77777777" w:rsidR="00835F38" w:rsidRPr="003505FD" w:rsidRDefault="00B066D2" w:rsidP="00A10F07">
      <w:pPr>
        <w:jc w:val="both"/>
        <w:rPr>
          <w:i/>
        </w:rPr>
      </w:pPr>
      <w:r w:rsidRPr="003505FD">
        <w:rPr>
          <w:i/>
        </w:rPr>
        <w:t>Population, Socio-Economic, Health and Wellbeing Characteristics</w:t>
      </w:r>
    </w:p>
    <w:p w14:paraId="0EA7407D" w14:textId="77777777" w:rsidR="00835F38" w:rsidRPr="003505FD" w:rsidRDefault="00B066D2" w:rsidP="00AE0821">
      <w:pPr>
        <w:pStyle w:val="ListParagraph"/>
        <w:numPr>
          <w:ilvl w:val="0"/>
          <w:numId w:val="26"/>
        </w:numPr>
        <w:ind w:left="1417" w:hanging="357"/>
        <w:jc w:val="both"/>
      </w:pPr>
      <w:r w:rsidRPr="003505FD">
        <w:t>Local and regional contractors have been used for upgrade/repair work.</w:t>
      </w:r>
      <w:r w:rsidR="00DA44C9" w:rsidRPr="003505FD">
        <w:t xml:space="preserve"> </w:t>
      </w:r>
      <w:r w:rsidRPr="003505FD">
        <w:t>The purchase of goods and services has been of economic benefit locally and nationally. The RCL can now give routine and timely support to the project.</w:t>
      </w:r>
    </w:p>
    <w:p w14:paraId="4161AEA9" w14:textId="77777777" w:rsidR="00835F38" w:rsidRPr="003505FD" w:rsidRDefault="00B066D2" w:rsidP="00AE0821">
      <w:pPr>
        <w:pStyle w:val="ListParagraph"/>
        <w:numPr>
          <w:ilvl w:val="0"/>
          <w:numId w:val="26"/>
        </w:numPr>
        <w:ind w:left="1417" w:hanging="357"/>
        <w:jc w:val="both"/>
      </w:pPr>
      <w:r w:rsidRPr="003505FD">
        <w:t>No complaints were received from residents or stakeholders.</w:t>
      </w:r>
    </w:p>
    <w:p w14:paraId="5B766C86" w14:textId="77777777" w:rsidR="00835F38" w:rsidRPr="003505FD" w:rsidRDefault="00B066D2" w:rsidP="00A10F07">
      <w:pPr>
        <w:jc w:val="both"/>
      </w:pPr>
      <w:r w:rsidRPr="003505FD">
        <w:rPr>
          <w:i/>
        </w:rPr>
        <w:t>Waste Management and Sustainability</w:t>
      </w:r>
      <w:r w:rsidRPr="003505FD">
        <w:t>.</w:t>
      </w:r>
      <w:r w:rsidR="00DA44C9" w:rsidRPr="003505FD">
        <w:t xml:space="preserve"> </w:t>
      </w:r>
    </w:p>
    <w:p w14:paraId="692E366E" w14:textId="77777777" w:rsidR="00835F38" w:rsidRPr="003505FD" w:rsidRDefault="00B066D2" w:rsidP="00AE0821">
      <w:pPr>
        <w:pStyle w:val="ListParagraph"/>
        <w:numPr>
          <w:ilvl w:val="0"/>
          <w:numId w:val="27"/>
        </w:numPr>
        <w:spacing w:after="0"/>
        <w:ind w:left="1417" w:hanging="357"/>
        <w:jc w:val="both"/>
      </w:pPr>
      <w:r w:rsidRPr="003505FD">
        <w:t>Wastes were disposed of according to the principles of the waste hierarchy.</w:t>
      </w:r>
    </w:p>
    <w:p w14:paraId="2CEB0D6D" w14:textId="77777777" w:rsidR="00835F38" w:rsidRPr="003505FD" w:rsidRDefault="00B066D2">
      <w:pPr>
        <w:pStyle w:val="Heading3"/>
        <w:ind w:left="720" w:hanging="294"/>
      </w:pPr>
      <w:bookmarkStart w:id="64" w:name="_Toc159586959"/>
      <w:r w:rsidRPr="003505FD">
        <w:t>6.1.3</w:t>
      </w:r>
      <w:r w:rsidRPr="003505FD">
        <w:tab/>
        <w:t>Stage 2 Related Activities and Impacts</w:t>
      </w:r>
      <w:bookmarkEnd w:id="64"/>
    </w:p>
    <w:p w14:paraId="506EE4EA" w14:textId="77777777" w:rsidR="00835F38" w:rsidRPr="00255506" w:rsidRDefault="00B066D2">
      <w:r w:rsidRPr="00255506">
        <w:t>The primary Activities were (see Section 5.</w:t>
      </w:r>
      <w:r w:rsidR="00083546" w:rsidRPr="00255506">
        <w:t>3</w:t>
      </w:r>
      <w:r w:rsidRPr="00255506">
        <w:t xml:space="preserve">): </w:t>
      </w:r>
    </w:p>
    <w:p w14:paraId="4950C870" w14:textId="6399159C" w:rsidR="006F79DB" w:rsidRPr="00255506" w:rsidRDefault="006F79DB" w:rsidP="00AE0821">
      <w:pPr>
        <w:pStyle w:val="Default"/>
        <w:numPr>
          <w:ilvl w:val="0"/>
          <w:numId w:val="19"/>
        </w:numPr>
        <w:adjustRightInd/>
        <w:spacing w:before="200" w:line="276" w:lineRule="auto"/>
        <w:ind w:left="1417" w:hanging="357"/>
        <w:contextualSpacing/>
        <w:jc w:val="both"/>
        <w:rPr>
          <w:sz w:val="20"/>
          <w:szCs w:val="20"/>
        </w:rPr>
      </w:pPr>
      <w:r w:rsidRPr="00255506">
        <w:rPr>
          <w:sz w:val="20"/>
          <w:szCs w:val="20"/>
        </w:rPr>
        <w:t xml:space="preserve">Multi stakeholder involvement in planning for Stage 2 </w:t>
      </w:r>
      <w:r w:rsidR="009476B6" w:rsidRPr="00255506">
        <w:rPr>
          <w:sz w:val="20"/>
          <w:szCs w:val="20"/>
        </w:rPr>
        <w:t>Scheme/Engineering</w:t>
      </w:r>
      <w:r w:rsidRPr="00255506">
        <w:rPr>
          <w:sz w:val="20"/>
          <w:szCs w:val="20"/>
        </w:rPr>
        <w:t xml:space="preserve"> Design, and subsequent commencement of the Stage 2 </w:t>
      </w:r>
      <w:r w:rsidR="009476B6" w:rsidRPr="00255506">
        <w:rPr>
          <w:sz w:val="20"/>
          <w:szCs w:val="20"/>
        </w:rPr>
        <w:t>Scheme/Engineering</w:t>
      </w:r>
      <w:r w:rsidRPr="00255506">
        <w:rPr>
          <w:sz w:val="20"/>
          <w:szCs w:val="20"/>
        </w:rPr>
        <w:t xml:space="preserve"> Design Phase. </w:t>
      </w:r>
    </w:p>
    <w:p w14:paraId="3B264BF3" w14:textId="331AE725" w:rsidR="006F79DB" w:rsidRPr="00255506" w:rsidRDefault="006F79DB" w:rsidP="00AE0821">
      <w:pPr>
        <w:pStyle w:val="Default"/>
        <w:numPr>
          <w:ilvl w:val="0"/>
          <w:numId w:val="19"/>
        </w:numPr>
        <w:adjustRightInd/>
        <w:spacing w:before="200" w:line="276" w:lineRule="auto"/>
        <w:ind w:left="1417" w:hanging="357"/>
        <w:contextualSpacing/>
        <w:jc w:val="both"/>
        <w:rPr>
          <w:sz w:val="20"/>
          <w:szCs w:val="20"/>
        </w:rPr>
      </w:pPr>
      <w:r w:rsidRPr="00255506">
        <w:rPr>
          <w:sz w:val="20"/>
          <w:szCs w:val="20"/>
        </w:rPr>
        <w:t>Engagement with a ‘prime’ contractor</w:t>
      </w:r>
      <w:r w:rsidR="009F2EDF" w:rsidRPr="00255506">
        <w:rPr>
          <w:sz w:val="20"/>
          <w:szCs w:val="20"/>
        </w:rPr>
        <w:t xml:space="preserve"> (Cavendish Nuclear)</w:t>
      </w:r>
      <w:r w:rsidRPr="00255506">
        <w:rPr>
          <w:sz w:val="20"/>
          <w:szCs w:val="20"/>
        </w:rPr>
        <w:t xml:space="preserve"> and subsequent specialist sub-contractors to support the </w:t>
      </w:r>
      <w:r w:rsidR="00162404" w:rsidRPr="00255506">
        <w:rPr>
          <w:sz w:val="20"/>
          <w:szCs w:val="20"/>
        </w:rPr>
        <w:t>Scheme/Engineering</w:t>
      </w:r>
      <w:r w:rsidRPr="00255506">
        <w:rPr>
          <w:sz w:val="20"/>
          <w:szCs w:val="20"/>
        </w:rPr>
        <w:t xml:space="preserve"> Design Phase. </w:t>
      </w:r>
      <w:r w:rsidR="00162404" w:rsidRPr="00255506">
        <w:rPr>
          <w:sz w:val="20"/>
          <w:szCs w:val="20"/>
        </w:rPr>
        <w:t xml:space="preserve">As a result of continuous </w:t>
      </w:r>
      <w:r w:rsidR="005B15F5" w:rsidRPr="00255506">
        <w:rPr>
          <w:sz w:val="20"/>
          <w:szCs w:val="20"/>
        </w:rPr>
        <w:t>review,</w:t>
      </w:r>
      <w:r w:rsidR="00162404" w:rsidRPr="00255506">
        <w:rPr>
          <w:sz w:val="20"/>
          <w:szCs w:val="20"/>
        </w:rPr>
        <w:t xml:space="preserve"> a new collaborative </w:t>
      </w:r>
      <w:r w:rsidR="00162404" w:rsidRPr="0081126E">
        <w:rPr>
          <w:sz w:val="20"/>
          <w:szCs w:val="20"/>
        </w:rPr>
        <w:t xml:space="preserve">approach </w:t>
      </w:r>
      <w:r w:rsidR="009F63CF" w:rsidRPr="0081126E">
        <w:rPr>
          <w:sz w:val="20"/>
          <w:szCs w:val="20"/>
        </w:rPr>
        <w:t>has been</w:t>
      </w:r>
      <w:r w:rsidR="00162404" w:rsidRPr="00255506">
        <w:rPr>
          <w:sz w:val="20"/>
          <w:szCs w:val="20"/>
        </w:rPr>
        <w:t xml:space="preserve"> adopted </w:t>
      </w:r>
      <w:r w:rsidR="00E24CEA">
        <w:rPr>
          <w:sz w:val="20"/>
          <w:szCs w:val="20"/>
        </w:rPr>
        <w:t>for</w:t>
      </w:r>
      <w:r w:rsidR="00162404" w:rsidRPr="00255506">
        <w:rPr>
          <w:sz w:val="20"/>
          <w:szCs w:val="20"/>
        </w:rPr>
        <w:t xml:space="preserve"> the Design and Safety</w:t>
      </w:r>
      <w:r w:rsidR="00596DD4" w:rsidRPr="00255506">
        <w:rPr>
          <w:sz w:val="20"/>
          <w:szCs w:val="20"/>
        </w:rPr>
        <w:t xml:space="preserve"> Case</w:t>
      </w:r>
      <w:r w:rsidR="00162404" w:rsidRPr="00255506">
        <w:rPr>
          <w:sz w:val="20"/>
          <w:szCs w:val="20"/>
        </w:rPr>
        <w:t xml:space="preserve"> development phase</w:t>
      </w:r>
      <w:r w:rsidR="009F2EDF" w:rsidRPr="00255506">
        <w:rPr>
          <w:sz w:val="20"/>
          <w:szCs w:val="20"/>
        </w:rPr>
        <w:t xml:space="preserve">. The Cavendish Nuclear team </w:t>
      </w:r>
      <w:r w:rsidR="009F63CF" w:rsidRPr="0081126E">
        <w:rPr>
          <w:sz w:val="20"/>
          <w:szCs w:val="20"/>
        </w:rPr>
        <w:t>have been</w:t>
      </w:r>
      <w:r w:rsidR="009F2EDF" w:rsidRPr="0081126E">
        <w:rPr>
          <w:sz w:val="20"/>
          <w:szCs w:val="20"/>
        </w:rPr>
        <w:t xml:space="preserve"> seconded into the licensee organisation to enable self-delivery of the project. The site written arrangements have been amended to facilitate this strategic change and it </w:t>
      </w:r>
      <w:r w:rsidR="009F63CF" w:rsidRPr="0081126E">
        <w:rPr>
          <w:sz w:val="20"/>
          <w:szCs w:val="20"/>
        </w:rPr>
        <w:t>was</w:t>
      </w:r>
      <w:r w:rsidR="009F2EDF" w:rsidRPr="0081126E">
        <w:rPr>
          <w:sz w:val="20"/>
          <w:szCs w:val="20"/>
        </w:rPr>
        <w:t xml:space="preserve"> the subject of a major organisational change. This means that the seconded Cavendish</w:t>
      </w:r>
      <w:r w:rsidR="009F2EDF" w:rsidRPr="00255506">
        <w:rPr>
          <w:sz w:val="20"/>
          <w:szCs w:val="20"/>
        </w:rPr>
        <w:t xml:space="preserve"> personnel will have direct accountability to the site duty holder.</w:t>
      </w:r>
    </w:p>
    <w:p w14:paraId="473C8C42" w14:textId="77777777" w:rsidR="006F79DB" w:rsidRPr="00255506" w:rsidRDefault="006F79DB" w:rsidP="00AE0821">
      <w:pPr>
        <w:pStyle w:val="Default"/>
        <w:numPr>
          <w:ilvl w:val="0"/>
          <w:numId w:val="19"/>
        </w:numPr>
        <w:adjustRightInd/>
        <w:spacing w:before="200" w:line="276" w:lineRule="auto"/>
        <w:ind w:left="1417" w:hanging="357"/>
        <w:contextualSpacing/>
        <w:jc w:val="both"/>
        <w:rPr>
          <w:sz w:val="20"/>
          <w:szCs w:val="20"/>
        </w:rPr>
      </w:pPr>
      <w:r w:rsidRPr="00255506">
        <w:rPr>
          <w:sz w:val="20"/>
          <w:szCs w:val="20"/>
        </w:rPr>
        <w:lastRenderedPageBreak/>
        <w:t>Design work completed in accordance with RRDL Design &amp; Safety Justification process, which details the environmental impact assessment activities required to underpin the proposed Stage 2 Concept Design.</w:t>
      </w:r>
    </w:p>
    <w:p w14:paraId="78DD97CA" w14:textId="369E851F" w:rsidR="006F79DB" w:rsidRPr="00255506" w:rsidRDefault="006F79DB" w:rsidP="00AE0821">
      <w:pPr>
        <w:pStyle w:val="Default"/>
        <w:numPr>
          <w:ilvl w:val="0"/>
          <w:numId w:val="19"/>
        </w:numPr>
        <w:adjustRightInd/>
        <w:spacing w:before="200" w:line="276" w:lineRule="auto"/>
        <w:ind w:left="1417" w:hanging="357"/>
        <w:contextualSpacing/>
        <w:jc w:val="both"/>
        <w:rPr>
          <w:sz w:val="20"/>
          <w:szCs w:val="20"/>
        </w:rPr>
      </w:pPr>
      <w:r w:rsidRPr="00255506">
        <w:rPr>
          <w:sz w:val="20"/>
          <w:szCs w:val="20"/>
        </w:rPr>
        <w:t xml:space="preserve">Stage 2 – Functional Specification cascades the RRDL Environmental Impact Assessment requirements to the </w:t>
      </w:r>
      <w:r w:rsidR="009F2EDF" w:rsidRPr="00255506">
        <w:rPr>
          <w:sz w:val="20"/>
          <w:szCs w:val="20"/>
        </w:rPr>
        <w:t>seconded design and safety team</w:t>
      </w:r>
      <w:r w:rsidRPr="00255506">
        <w:rPr>
          <w:sz w:val="20"/>
          <w:szCs w:val="20"/>
        </w:rPr>
        <w:t>.</w:t>
      </w:r>
    </w:p>
    <w:p w14:paraId="68151C16" w14:textId="41EA14C8" w:rsidR="006F79DB" w:rsidRPr="00255506" w:rsidRDefault="006F79DB" w:rsidP="00AE0821">
      <w:pPr>
        <w:pStyle w:val="Default"/>
        <w:numPr>
          <w:ilvl w:val="0"/>
          <w:numId w:val="19"/>
        </w:numPr>
        <w:adjustRightInd/>
        <w:spacing w:before="200" w:line="276" w:lineRule="auto"/>
        <w:ind w:left="1417" w:hanging="357"/>
        <w:contextualSpacing/>
        <w:jc w:val="both"/>
        <w:rPr>
          <w:sz w:val="20"/>
          <w:szCs w:val="20"/>
        </w:rPr>
      </w:pPr>
      <w:r w:rsidRPr="00255506">
        <w:rPr>
          <w:sz w:val="20"/>
          <w:szCs w:val="20"/>
        </w:rPr>
        <w:t xml:space="preserve">The Stage 2 </w:t>
      </w:r>
      <w:r w:rsidR="00162404" w:rsidRPr="00255506">
        <w:rPr>
          <w:sz w:val="20"/>
          <w:szCs w:val="20"/>
        </w:rPr>
        <w:t>Scheme</w:t>
      </w:r>
      <w:r w:rsidRPr="00255506">
        <w:rPr>
          <w:sz w:val="20"/>
          <w:szCs w:val="20"/>
        </w:rPr>
        <w:t xml:space="preserve"> Design work is circa </w:t>
      </w:r>
      <w:r w:rsidR="009F63CF">
        <w:rPr>
          <w:sz w:val="20"/>
          <w:szCs w:val="20"/>
        </w:rPr>
        <w:t>8</w:t>
      </w:r>
      <w:r w:rsidR="00162404" w:rsidRPr="00255506">
        <w:rPr>
          <w:sz w:val="20"/>
          <w:szCs w:val="20"/>
        </w:rPr>
        <w:t>0</w:t>
      </w:r>
      <w:r w:rsidRPr="00255506">
        <w:rPr>
          <w:sz w:val="20"/>
          <w:szCs w:val="20"/>
        </w:rPr>
        <w:t>% complete, at the time of reporting.</w:t>
      </w:r>
    </w:p>
    <w:p w14:paraId="0CE37400" w14:textId="77777777" w:rsidR="006F79DB" w:rsidRPr="003505FD" w:rsidRDefault="006F79DB" w:rsidP="00AE0821">
      <w:pPr>
        <w:pStyle w:val="Default"/>
        <w:numPr>
          <w:ilvl w:val="0"/>
          <w:numId w:val="19"/>
        </w:numPr>
        <w:adjustRightInd/>
        <w:spacing w:before="200" w:line="276" w:lineRule="auto"/>
        <w:ind w:left="1417" w:hanging="357"/>
        <w:contextualSpacing/>
        <w:jc w:val="both"/>
        <w:rPr>
          <w:sz w:val="20"/>
          <w:szCs w:val="20"/>
        </w:rPr>
      </w:pPr>
      <w:r w:rsidRPr="003505FD">
        <w:rPr>
          <w:sz w:val="20"/>
          <w:szCs w:val="20"/>
        </w:rPr>
        <w:t xml:space="preserve">Design work taking place in various offices (and homes) around the country. </w:t>
      </w:r>
    </w:p>
    <w:p w14:paraId="0CE5EF15" w14:textId="77777777" w:rsidR="006F79DB" w:rsidRPr="003505FD" w:rsidRDefault="006F79DB" w:rsidP="006F79DB">
      <w:pPr>
        <w:pStyle w:val="Default"/>
        <w:rPr>
          <w:sz w:val="20"/>
          <w:szCs w:val="20"/>
        </w:rPr>
      </w:pPr>
    </w:p>
    <w:p w14:paraId="6C11AC41" w14:textId="77777777" w:rsidR="006F79DB" w:rsidRPr="003505FD" w:rsidRDefault="006F79DB" w:rsidP="006F79DB">
      <w:pPr>
        <w:pStyle w:val="Default"/>
        <w:rPr>
          <w:sz w:val="20"/>
          <w:szCs w:val="20"/>
        </w:rPr>
      </w:pPr>
      <w:r w:rsidRPr="003505FD">
        <w:rPr>
          <w:sz w:val="20"/>
          <w:szCs w:val="20"/>
        </w:rPr>
        <w:t xml:space="preserve">The main Impacts of these activities have been on the following environmental topics: </w:t>
      </w:r>
    </w:p>
    <w:p w14:paraId="7D0A1938" w14:textId="77777777" w:rsidR="006F79DB" w:rsidRPr="003505FD" w:rsidRDefault="006F79DB" w:rsidP="006F79DB">
      <w:pPr>
        <w:pStyle w:val="Default"/>
        <w:rPr>
          <w:sz w:val="20"/>
          <w:szCs w:val="20"/>
        </w:rPr>
      </w:pPr>
    </w:p>
    <w:p w14:paraId="65D4509B" w14:textId="5BDFD684" w:rsidR="006F79DB" w:rsidRPr="00A10F07" w:rsidRDefault="006F79DB" w:rsidP="006F79DB">
      <w:pPr>
        <w:pStyle w:val="Default"/>
        <w:rPr>
          <w:i/>
          <w:iCs/>
          <w:sz w:val="20"/>
          <w:szCs w:val="20"/>
        </w:rPr>
      </w:pPr>
      <w:r w:rsidRPr="003505FD">
        <w:rPr>
          <w:i/>
          <w:iCs/>
          <w:sz w:val="20"/>
          <w:szCs w:val="20"/>
        </w:rPr>
        <w:t>Population, Socio-Economic, Health and Wellbeing C</w:t>
      </w:r>
      <w:r w:rsidR="00A10F07">
        <w:rPr>
          <w:i/>
          <w:iCs/>
          <w:sz w:val="20"/>
          <w:szCs w:val="20"/>
        </w:rPr>
        <w:t xml:space="preserve">haracteristics </w:t>
      </w:r>
    </w:p>
    <w:p w14:paraId="1D253C5A" w14:textId="77777777" w:rsidR="006F79DB" w:rsidRPr="003505FD" w:rsidRDefault="006F79DB" w:rsidP="00AE0821">
      <w:pPr>
        <w:pStyle w:val="Default"/>
        <w:numPr>
          <w:ilvl w:val="0"/>
          <w:numId w:val="20"/>
        </w:numPr>
        <w:adjustRightInd/>
        <w:spacing w:before="200" w:after="120" w:line="276" w:lineRule="auto"/>
        <w:ind w:left="1417" w:hanging="357"/>
        <w:rPr>
          <w:sz w:val="20"/>
          <w:szCs w:val="20"/>
        </w:rPr>
      </w:pPr>
      <w:r w:rsidRPr="003505FD">
        <w:rPr>
          <w:sz w:val="20"/>
          <w:szCs w:val="20"/>
        </w:rPr>
        <w:t xml:space="preserve">This has provided local work to the project team and to the UK based specialist sub-contractors. The purchase of goods and services has been of economic benefit nationally and locally. </w:t>
      </w:r>
    </w:p>
    <w:p w14:paraId="7CDF9764" w14:textId="5E907490" w:rsidR="006F79DB" w:rsidRPr="00A10F07" w:rsidRDefault="006F79DB" w:rsidP="00AE0821">
      <w:pPr>
        <w:pStyle w:val="Default"/>
        <w:numPr>
          <w:ilvl w:val="0"/>
          <w:numId w:val="20"/>
        </w:numPr>
        <w:adjustRightInd/>
        <w:spacing w:before="200" w:after="120" w:line="276" w:lineRule="auto"/>
        <w:ind w:left="1417" w:hanging="357"/>
        <w:rPr>
          <w:sz w:val="20"/>
          <w:szCs w:val="20"/>
        </w:rPr>
      </w:pPr>
      <w:r w:rsidRPr="003505FD">
        <w:rPr>
          <w:sz w:val="20"/>
          <w:szCs w:val="20"/>
        </w:rPr>
        <w:t xml:space="preserve">The recruitment and training of SQEP personnel has been of economic benefit nationally and locally. </w:t>
      </w:r>
    </w:p>
    <w:p w14:paraId="61E1D7FB" w14:textId="264C804C" w:rsidR="006F79DB" w:rsidRDefault="006F79DB" w:rsidP="006F79DB">
      <w:pPr>
        <w:pStyle w:val="Default"/>
        <w:rPr>
          <w:sz w:val="20"/>
          <w:szCs w:val="20"/>
        </w:rPr>
      </w:pPr>
      <w:r w:rsidRPr="003505FD">
        <w:rPr>
          <w:i/>
          <w:iCs/>
          <w:sz w:val="20"/>
          <w:szCs w:val="20"/>
        </w:rPr>
        <w:t>Waste Management and Sustainability</w:t>
      </w:r>
      <w:r w:rsidR="00A10F07">
        <w:rPr>
          <w:sz w:val="20"/>
          <w:szCs w:val="20"/>
        </w:rPr>
        <w:t xml:space="preserve">. </w:t>
      </w:r>
    </w:p>
    <w:p w14:paraId="5FE2B4D4" w14:textId="17402553" w:rsidR="00C321D1" w:rsidRDefault="00C321D1" w:rsidP="006F79DB">
      <w:pPr>
        <w:pStyle w:val="Default"/>
        <w:rPr>
          <w:sz w:val="20"/>
          <w:szCs w:val="20"/>
        </w:rPr>
      </w:pPr>
    </w:p>
    <w:p w14:paraId="12E4A1BE" w14:textId="7979137D" w:rsidR="00C321D1" w:rsidRDefault="00C321D1" w:rsidP="006F79DB">
      <w:pPr>
        <w:pStyle w:val="Default"/>
        <w:rPr>
          <w:sz w:val="20"/>
          <w:szCs w:val="20"/>
        </w:rPr>
      </w:pPr>
      <w:r>
        <w:rPr>
          <w:sz w:val="20"/>
          <w:szCs w:val="20"/>
        </w:rPr>
        <w:t xml:space="preserve">The previous waste campaign instigated the following process </w:t>
      </w:r>
      <w:r w:rsidR="00406392">
        <w:rPr>
          <w:sz w:val="20"/>
          <w:szCs w:val="20"/>
        </w:rPr>
        <w:t>improvements</w:t>
      </w:r>
      <w:r>
        <w:rPr>
          <w:sz w:val="20"/>
          <w:szCs w:val="20"/>
        </w:rPr>
        <w:t xml:space="preserve"> that have been instigated over the reporting </w:t>
      </w:r>
      <w:r w:rsidR="005B15F5">
        <w:rPr>
          <w:sz w:val="20"/>
          <w:szCs w:val="20"/>
        </w:rPr>
        <w:t>period.</w:t>
      </w:r>
    </w:p>
    <w:p w14:paraId="365262CB" w14:textId="77777777" w:rsidR="00C321D1" w:rsidRPr="003505FD" w:rsidRDefault="00C321D1" w:rsidP="006F79DB">
      <w:pPr>
        <w:pStyle w:val="Default"/>
        <w:rPr>
          <w:sz w:val="20"/>
          <w:szCs w:val="20"/>
        </w:rPr>
      </w:pPr>
    </w:p>
    <w:p w14:paraId="1FDCFC3A" w14:textId="13088E55" w:rsidR="00C321D1" w:rsidRPr="0081126E" w:rsidRDefault="00C321D1" w:rsidP="00AE0821">
      <w:pPr>
        <w:pStyle w:val="ListParagraph"/>
        <w:numPr>
          <w:ilvl w:val="0"/>
          <w:numId w:val="29"/>
        </w:numPr>
        <w:overflowPunct/>
        <w:spacing w:before="0" w:after="0" w:line="240" w:lineRule="auto"/>
        <w:ind w:left="1418"/>
        <w:contextualSpacing w:val="0"/>
        <w:rPr>
          <w:rFonts w:eastAsia="Times New Roman" w:cs="Arial"/>
          <w:color w:val="auto"/>
          <w:szCs w:val="20"/>
        </w:rPr>
      </w:pPr>
      <w:r w:rsidRPr="0081126E">
        <w:rPr>
          <w:rFonts w:eastAsia="Times New Roman" w:cs="Arial"/>
          <w:color w:val="auto"/>
          <w:szCs w:val="20"/>
        </w:rPr>
        <w:t>Totally reviewed</w:t>
      </w:r>
      <w:r w:rsidR="009F63CF" w:rsidRPr="0081126E">
        <w:rPr>
          <w:rFonts w:eastAsia="Times New Roman" w:cs="Arial"/>
          <w:color w:val="auto"/>
          <w:szCs w:val="20"/>
        </w:rPr>
        <w:t>,</w:t>
      </w:r>
      <w:r w:rsidRPr="0081126E">
        <w:rPr>
          <w:rFonts w:eastAsia="Times New Roman" w:cs="Arial"/>
          <w:color w:val="auto"/>
          <w:szCs w:val="20"/>
        </w:rPr>
        <w:t xml:space="preserve"> </w:t>
      </w:r>
      <w:proofErr w:type="gramStart"/>
      <w:r w:rsidRPr="0081126E">
        <w:rPr>
          <w:rFonts w:eastAsia="Times New Roman" w:cs="Arial"/>
          <w:color w:val="auto"/>
          <w:szCs w:val="20"/>
        </w:rPr>
        <w:t>upgraded</w:t>
      </w:r>
      <w:proofErr w:type="gramEnd"/>
      <w:r w:rsidR="009F63CF" w:rsidRPr="0081126E">
        <w:rPr>
          <w:rFonts w:eastAsia="Times New Roman" w:cs="Arial"/>
          <w:color w:val="auto"/>
          <w:szCs w:val="20"/>
        </w:rPr>
        <w:t xml:space="preserve"> and implemented</w:t>
      </w:r>
      <w:r w:rsidRPr="0081126E">
        <w:rPr>
          <w:rFonts w:eastAsia="Times New Roman" w:cs="Arial"/>
          <w:color w:val="auto"/>
          <w:szCs w:val="20"/>
        </w:rPr>
        <w:t xml:space="preserve"> the M2 clearance process.</w:t>
      </w:r>
    </w:p>
    <w:p w14:paraId="7BC4F9D5" w14:textId="7CE99170" w:rsidR="00C321D1" w:rsidRPr="0081126E" w:rsidRDefault="00C321D1" w:rsidP="00AE0821">
      <w:pPr>
        <w:pStyle w:val="ListParagraph"/>
        <w:numPr>
          <w:ilvl w:val="0"/>
          <w:numId w:val="29"/>
        </w:numPr>
        <w:overflowPunct/>
        <w:spacing w:before="0" w:after="0" w:line="240" w:lineRule="auto"/>
        <w:ind w:left="1418"/>
        <w:contextualSpacing w:val="0"/>
        <w:rPr>
          <w:rFonts w:eastAsia="Times New Roman" w:cs="Arial"/>
          <w:color w:val="auto"/>
          <w:szCs w:val="20"/>
        </w:rPr>
      </w:pPr>
      <w:r w:rsidRPr="0081126E">
        <w:rPr>
          <w:rFonts w:eastAsia="Times New Roman" w:cs="Arial"/>
          <w:color w:val="auto"/>
          <w:szCs w:val="20"/>
        </w:rPr>
        <w:t>Updated the BPM process using guidance supplied by SEPA</w:t>
      </w:r>
      <w:r w:rsidR="009F63CF" w:rsidRPr="0081126E">
        <w:rPr>
          <w:rFonts w:eastAsia="Times New Roman" w:cs="Arial"/>
          <w:color w:val="auto"/>
          <w:szCs w:val="20"/>
        </w:rPr>
        <w:t xml:space="preserve"> which has now been accepted by SEPA</w:t>
      </w:r>
      <w:r w:rsidRPr="0081126E">
        <w:rPr>
          <w:rFonts w:eastAsia="Times New Roman" w:cs="Arial"/>
          <w:color w:val="auto"/>
          <w:szCs w:val="20"/>
        </w:rPr>
        <w:t>.</w:t>
      </w:r>
    </w:p>
    <w:p w14:paraId="4EB16C7F" w14:textId="79ADD12E" w:rsidR="00C321D1" w:rsidRPr="0081126E" w:rsidRDefault="009F63CF" w:rsidP="00AE0821">
      <w:pPr>
        <w:pStyle w:val="ListParagraph"/>
        <w:numPr>
          <w:ilvl w:val="0"/>
          <w:numId w:val="29"/>
        </w:numPr>
        <w:overflowPunct/>
        <w:spacing w:before="0" w:after="0" w:line="240" w:lineRule="auto"/>
        <w:ind w:left="1418"/>
        <w:contextualSpacing w:val="0"/>
        <w:rPr>
          <w:rFonts w:eastAsia="Times New Roman" w:cs="Arial"/>
          <w:color w:val="auto"/>
          <w:szCs w:val="20"/>
        </w:rPr>
      </w:pPr>
      <w:r w:rsidRPr="0081126E">
        <w:rPr>
          <w:rFonts w:eastAsia="Times New Roman" w:cs="Arial"/>
          <w:color w:val="auto"/>
          <w:szCs w:val="20"/>
        </w:rPr>
        <w:t>The site is now using</w:t>
      </w:r>
      <w:r w:rsidR="00C321D1" w:rsidRPr="0081126E">
        <w:rPr>
          <w:rFonts w:eastAsia="Times New Roman" w:cs="Arial"/>
          <w:color w:val="auto"/>
          <w:szCs w:val="20"/>
        </w:rPr>
        <w:t xml:space="preserve"> the LLWR framework used by most nuclear operators.</w:t>
      </w:r>
    </w:p>
    <w:p w14:paraId="079C1164" w14:textId="028D3322" w:rsidR="00C321D1" w:rsidRPr="0081126E" w:rsidRDefault="00C321D1" w:rsidP="00AE0821">
      <w:pPr>
        <w:pStyle w:val="ListParagraph"/>
        <w:numPr>
          <w:ilvl w:val="0"/>
          <w:numId w:val="29"/>
        </w:numPr>
        <w:overflowPunct/>
        <w:spacing w:before="0" w:after="0" w:line="240" w:lineRule="auto"/>
        <w:ind w:left="1418"/>
        <w:contextualSpacing w:val="0"/>
        <w:rPr>
          <w:rFonts w:eastAsia="Times New Roman" w:cs="Arial"/>
          <w:color w:val="auto"/>
          <w:szCs w:val="20"/>
        </w:rPr>
      </w:pPr>
      <w:r w:rsidRPr="0081126E">
        <w:rPr>
          <w:rFonts w:eastAsia="Times New Roman" w:cs="Arial"/>
          <w:color w:val="auto"/>
          <w:szCs w:val="20"/>
        </w:rPr>
        <w:t>Improved characterisation process to better define our waste fingerprint</w:t>
      </w:r>
      <w:r w:rsidR="00CE2047" w:rsidRPr="0081126E">
        <w:rPr>
          <w:rFonts w:eastAsia="Times New Roman" w:cs="Arial"/>
          <w:color w:val="auto"/>
          <w:szCs w:val="20"/>
        </w:rPr>
        <w:t xml:space="preserve"> is ongoing</w:t>
      </w:r>
      <w:r w:rsidRPr="0081126E">
        <w:rPr>
          <w:rFonts w:eastAsia="Times New Roman" w:cs="Arial"/>
          <w:color w:val="auto"/>
          <w:szCs w:val="20"/>
        </w:rPr>
        <w:t>.</w:t>
      </w:r>
    </w:p>
    <w:p w14:paraId="0953E739" w14:textId="2F810734" w:rsidR="00C321D1" w:rsidRPr="0081126E" w:rsidRDefault="00CE2047" w:rsidP="00AE0821">
      <w:pPr>
        <w:pStyle w:val="ListParagraph"/>
        <w:numPr>
          <w:ilvl w:val="0"/>
          <w:numId w:val="29"/>
        </w:numPr>
        <w:overflowPunct/>
        <w:spacing w:before="0" w:after="0" w:line="240" w:lineRule="auto"/>
        <w:ind w:left="1418"/>
        <w:contextualSpacing w:val="0"/>
        <w:rPr>
          <w:rFonts w:eastAsia="Times New Roman" w:cs="Arial"/>
          <w:color w:val="auto"/>
          <w:szCs w:val="20"/>
        </w:rPr>
      </w:pPr>
      <w:r w:rsidRPr="0081126E">
        <w:rPr>
          <w:rFonts w:eastAsia="Times New Roman" w:cs="Arial"/>
          <w:color w:val="auto"/>
          <w:szCs w:val="20"/>
        </w:rPr>
        <w:t>The</w:t>
      </w:r>
      <w:r w:rsidR="00C321D1" w:rsidRPr="0081126E">
        <w:rPr>
          <w:rFonts w:eastAsia="Times New Roman" w:cs="Arial"/>
          <w:color w:val="auto"/>
          <w:szCs w:val="20"/>
        </w:rPr>
        <w:t xml:space="preserve"> HP and Waste team resource</w:t>
      </w:r>
      <w:r w:rsidRPr="0081126E">
        <w:rPr>
          <w:rFonts w:eastAsia="Times New Roman" w:cs="Arial"/>
          <w:color w:val="auto"/>
          <w:szCs w:val="20"/>
        </w:rPr>
        <w:t xml:space="preserve"> is now suitably sized</w:t>
      </w:r>
      <w:r w:rsidR="00C321D1" w:rsidRPr="0081126E">
        <w:rPr>
          <w:rFonts w:eastAsia="Times New Roman" w:cs="Arial"/>
          <w:color w:val="auto"/>
          <w:szCs w:val="20"/>
        </w:rPr>
        <w:t xml:space="preserve"> to support the waste led project.</w:t>
      </w:r>
    </w:p>
    <w:p w14:paraId="78949A3E" w14:textId="77777777" w:rsidR="00C321D1" w:rsidRPr="00C321D1" w:rsidRDefault="00C321D1" w:rsidP="00C321D1">
      <w:pPr>
        <w:pStyle w:val="ListParagraph"/>
        <w:overflowPunct/>
        <w:spacing w:before="0" w:after="0" w:line="240" w:lineRule="auto"/>
        <w:ind w:left="1418"/>
        <w:contextualSpacing w:val="0"/>
        <w:rPr>
          <w:rFonts w:eastAsia="Times New Roman" w:cs="Arial"/>
          <w:color w:val="auto"/>
          <w:szCs w:val="20"/>
        </w:rPr>
      </w:pPr>
    </w:p>
    <w:p w14:paraId="07F35865" w14:textId="77777777" w:rsidR="00835F38" w:rsidRPr="003505FD" w:rsidRDefault="00B066D2">
      <w:pPr>
        <w:pStyle w:val="Heading2"/>
        <w:ind w:firstLine="426"/>
      </w:pPr>
      <w:bookmarkStart w:id="65" w:name="_Toc159586960"/>
      <w:r w:rsidRPr="003505FD">
        <w:t>6.2</w:t>
      </w:r>
      <w:r w:rsidRPr="003505FD">
        <w:tab/>
        <w:t>Summary of Employment and Training</w:t>
      </w:r>
      <w:bookmarkEnd w:id="65"/>
    </w:p>
    <w:p w14:paraId="1D92CBB2" w14:textId="4DD6C46D" w:rsidR="00835F38" w:rsidRPr="003505FD" w:rsidRDefault="00B066D2">
      <w:pPr>
        <w:jc w:val="both"/>
      </w:pPr>
      <w:r w:rsidRPr="00255506">
        <w:t xml:space="preserve">Over the past year, the Project </w:t>
      </w:r>
      <w:r w:rsidR="00054ACE" w:rsidRPr="00255506">
        <w:t xml:space="preserve">team has increased in number from </w:t>
      </w:r>
      <w:r w:rsidR="001976DE" w:rsidRPr="00255506">
        <w:t>14</w:t>
      </w:r>
      <w:r w:rsidR="00CE2047">
        <w:t>6</w:t>
      </w:r>
      <w:r w:rsidR="001976DE" w:rsidRPr="00255506">
        <w:t xml:space="preserve"> </w:t>
      </w:r>
      <w:r w:rsidR="00054ACE" w:rsidRPr="00255506">
        <w:t xml:space="preserve">to </w:t>
      </w:r>
      <w:r w:rsidR="001976DE" w:rsidRPr="00255506">
        <w:t>1</w:t>
      </w:r>
      <w:r w:rsidR="00CE2047">
        <w:t>78</w:t>
      </w:r>
      <w:r w:rsidR="001976DE" w:rsidRPr="00255506">
        <w:t xml:space="preserve"> </w:t>
      </w:r>
      <w:r w:rsidR="00054ACE" w:rsidRPr="00255506">
        <w:t>persons</w:t>
      </w:r>
      <w:r w:rsidR="00173B6C" w:rsidRPr="00255506">
        <w:t>.</w:t>
      </w:r>
      <w:r w:rsidR="00DA44C9" w:rsidRPr="00255506">
        <w:t xml:space="preserve"> </w:t>
      </w:r>
      <w:r w:rsidR="00C321D1" w:rsidRPr="00255506">
        <w:t>An ongoing</w:t>
      </w:r>
      <w:r w:rsidRPr="00255506">
        <w:t xml:space="preserve"> concern that has been addressed is the skills transfer from an ageing workforce</w:t>
      </w:r>
      <w:r w:rsidR="00DB377B" w:rsidRPr="00255506">
        <w:t>,</w:t>
      </w:r>
      <w:r w:rsidRPr="00255506">
        <w:t xml:space="preserve"> who have </w:t>
      </w:r>
      <w:r w:rsidR="00BF374D" w:rsidRPr="00255506">
        <w:t>many</w:t>
      </w:r>
      <w:r w:rsidRPr="00255506">
        <w:t xml:space="preserve"> years of experience of refitting and maintaining the submarines and are retiring, to the younger generation that </w:t>
      </w:r>
      <w:r w:rsidR="00DF4D19" w:rsidRPr="00255506">
        <w:t>are continuing</w:t>
      </w:r>
      <w:r w:rsidRPr="00255506">
        <w:t xml:space="preserve"> the work of submarine dismantling.</w:t>
      </w:r>
    </w:p>
    <w:p w14:paraId="239D3D90" w14:textId="6398AE60" w:rsidR="00DF4D19" w:rsidRPr="003505FD" w:rsidRDefault="00050CBE" w:rsidP="00950E27">
      <w:pPr>
        <w:jc w:val="both"/>
        <w:rPr>
          <w:rFonts w:cs="Arial"/>
          <w:color w:val="000000"/>
          <w:szCs w:val="20"/>
          <w:shd w:val="clear" w:color="auto" w:fill="FFFFFF"/>
        </w:rPr>
      </w:pPr>
      <w:r w:rsidRPr="003505FD">
        <w:t>Apprentices are now employed on rotation in the operations department.</w:t>
      </w:r>
      <w:r w:rsidR="00DA44C9" w:rsidRPr="003505FD">
        <w:t xml:space="preserve"> </w:t>
      </w:r>
    </w:p>
    <w:p w14:paraId="624F853E" w14:textId="77777777" w:rsidR="00835F38" w:rsidRPr="003505FD" w:rsidRDefault="00B066D2" w:rsidP="00A22B58">
      <w:pPr>
        <w:pStyle w:val="Heading2"/>
        <w:ind w:left="1134" w:hanging="708"/>
      </w:pPr>
      <w:bookmarkStart w:id="66" w:name="_Toc159586961"/>
      <w:r w:rsidRPr="003505FD">
        <w:t>6.3</w:t>
      </w:r>
      <w:r w:rsidRPr="003505FD">
        <w:tab/>
        <w:t>Lessons Learned</w:t>
      </w:r>
      <w:bookmarkEnd w:id="66"/>
    </w:p>
    <w:p w14:paraId="1FB783C0" w14:textId="1221C4FB" w:rsidR="00835F38" w:rsidRPr="0081126E" w:rsidRDefault="00347337">
      <w:pPr>
        <w:jc w:val="both"/>
      </w:pPr>
      <w:r w:rsidRPr="0081126E">
        <w:t>Over the reporting period the Learning From Experience process has addressed 3</w:t>
      </w:r>
      <w:r w:rsidR="007E7707" w:rsidRPr="0081126E">
        <w:t>2</w:t>
      </w:r>
      <w:r w:rsidRPr="0081126E">
        <w:t xml:space="preserve"> suggestions for review</w:t>
      </w:r>
      <w:r w:rsidR="00B066D2" w:rsidRPr="0081126E">
        <w:t xml:space="preserve">. The project continually assesses the lessons learned from </w:t>
      </w:r>
      <w:r w:rsidR="00465989" w:rsidRPr="0081126E">
        <w:t xml:space="preserve">each submarine </w:t>
      </w:r>
      <w:r w:rsidR="00B066D2" w:rsidRPr="0081126E">
        <w:t xml:space="preserve">in order to: </w:t>
      </w:r>
    </w:p>
    <w:p w14:paraId="5E4629A0" w14:textId="77777777" w:rsidR="00835F38" w:rsidRPr="0081126E" w:rsidRDefault="00BB6A52" w:rsidP="00AE0821">
      <w:pPr>
        <w:pStyle w:val="ListParagraph"/>
        <w:numPr>
          <w:ilvl w:val="0"/>
          <w:numId w:val="13"/>
        </w:numPr>
        <w:ind w:left="1418"/>
        <w:jc w:val="both"/>
      </w:pPr>
      <w:r w:rsidRPr="0081126E">
        <w:t>Improve</w:t>
      </w:r>
      <w:r w:rsidR="00B066D2" w:rsidRPr="0081126E">
        <w:t xml:space="preserve"> the dismantling process and the supporting facilities for the remaining submarines.</w:t>
      </w:r>
      <w:r w:rsidR="00DA44C9" w:rsidRPr="0081126E">
        <w:t xml:space="preserve"> </w:t>
      </w:r>
    </w:p>
    <w:p w14:paraId="44B7C6E7" w14:textId="77777777" w:rsidR="00835F38" w:rsidRPr="0081126E" w:rsidRDefault="00BB6A52" w:rsidP="00AE0821">
      <w:pPr>
        <w:pStyle w:val="ListParagraph"/>
        <w:numPr>
          <w:ilvl w:val="0"/>
          <w:numId w:val="13"/>
        </w:numPr>
        <w:ind w:left="1418"/>
        <w:jc w:val="both"/>
      </w:pPr>
      <w:r w:rsidRPr="0081126E">
        <w:t>Refine</w:t>
      </w:r>
      <w:r w:rsidR="00B066D2" w:rsidRPr="0081126E">
        <w:t xml:space="preserve"> and confirm the rigorous safety and security procedures which will be followed in the design and operation of the dismantling facilities and processes.</w:t>
      </w:r>
    </w:p>
    <w:p w14:paraId="59565559" w14:textId="77777777" w:rsidR="00835F38" w:rsidRPr="0081126E" w:rsidRDefault="00BB6A52" w:rsidP="00AE0821">
      <w:pPr>
        <w:pStyle w:val="ListParagraph"/>
        <w:numPr>
          <w:ilvl w:val="0"/>
          <w:numId w:val="13"/>
        </w:numPr>
        <w:ind w:left="1418"/>
        <w:jc w:val="both"/>
      </w:pPr>
      <w:r w:rsidRPr="0081126E">
        <w:t>Validate</w:t>
      </w:r>
      <w:r w:rsidR="00B066D2" w:rsidRPr="0081126E">
        <w:t xml:space="preserve"> radiological dose and discharge projections.</w:t>
      </w:r>
    </w:p>
    <w:p w14:paraId="60151178" w14:textId="6C7990E0" w:rsidR="00835F38" w:rsidRPr="0081126E" w:rsidRDefault="00B066D2">
      <w:pPr>
        <w:jc w:val="both"/>
      </w:pPr>
      <w:r w:rsidRPr="0081126E">
        <w:lastRenderedPageBreak/>
        <w:t xml:space="preserve">The </w:t>
      </w:r>
      <w:r w:rsidR="00FD492C" w:rsidRPr="0081126E">
        <w:t>L</w:t>
      </w:r>
      <w:r w:rsidRPr="0081126E">
        <w:t xml:space="preserve">fE Register is actively </w:t>
      </w:r>
      <w:r w:rsidR="001B74F2" w:rsidRPr="0081126E">
        <w:t>maintained,</w:t>
      </w:r>
      <w:r w:rsidRPr="0081126E">
        <w:t xml:space="preserve"> and regular meetings of the team and the MOD ensure lessons are learned.</w:t>
      </w:r>
      <w:r w:rsidR="00DA44C9" w:rsidRPr="0081126E">
        <w:t xml:space="preserve"> </w:t>
      </w:r>
      <w:r w:rsidRPr="0081126E">
        <w:t xml:space="preserve">This continues as </w:t>
      </w:r>
      <w:r w:rsidR="00050CBE" w:rsidRPr="0081126E">
        <w:t xml:space="preserve">learning from </w:t>
      </w:r>
      <w:r w:rsidRPr="0081126E">
        <w:t>Re</w:t>
      </w:r>
      <w:r w:rsidR="00347337" w:rsidRPr="0081126E">
        <w:t>venge</w:t>
      </w:r>
      <w:r w:rsidR="00026B1D" w:rsidRPr="0081126E">
        <w:t xml:space="preserve"> was captured</w:t>
      </w:r>
      <w:r w:rsidR="00050CBE" w:rsidRPr="0081126E">
        <w:t xml:space="preserve"> </w:t>
      </w:r>
      <w:r w:rsidRPr="0081126E">
        <w:t xml:space="preserve">and </w:t>
      </w:r>
      <w:r w:rsidR="00050CBE" w:rsidRPr="0081126E">
        <w:t>dismantling of</w:t>
      </w:r>
      <w:r w:rsidRPr="0081126E">
        <w:t xml:space="preserve"> LUSM Re</w:t>
      </w:r>
      <w:r w:rsidR="00347337" w:rsidRPr="0081126E">
        <w:t>pulse</w:t>
      </w:r>
      <w:r w:rsidRPr="0081126E">
        <w:t xml:space="preserve"> is underway.</w:t>
      </w:r>
    </w:p>
    <w:p w14:paraId="38FA2BFC" w14:textId="77777777" w:rsidR="00835F38" w:rsidRPr="00255506" w:rsidRDefault="00B066D2" w:rsidP="00A22B58">
      <w:pPr>
        <w:pStyle w:val="Heading2"/>
        <w:ind w:left="1134" w:hanging="708"/>
      </w:pPr>
      <w:bookmarkStart w:id="67" w:name="_Toc159586962"/>
      <w:r w:rsidRPr="00255506">
        <w:t>6.4</w:t>
      </w:r>
      <w:r w:rsidRPr="00255506">
        <w:tab/>
        <w:t>Summary</w:t>
      </w:r>
      <w:bookmarkEnd w:id="67"/>
    </w:p>
    <w:p w14:paraId="70763245" w14:textId="2543C6F0" w:rsidR="00835F38" w:rsidRPr="00255506" w:rsidRDefault="00B066D2">
      <w:pPr>
        <w:jc w:val="both"/>
      </w:pPr>
      <w:r w:rsidRPr="00255506">
        <w:t xml:space="preserve">The stated aim of the </w:t>
      </w:r>
      <w:r w:rsidR="00FD492C" w:rsidRPr="00255506">
        <w:t>Submarine Dismantling P</w:t>
      </w:r>
      <w:r w:rsidRPr="00255506">
        <w:t>roject is to ensure that the implementation of any solution is safe, environmentally responsible, secure, cost-effective and inspires public confidence.</w:t>
      </w:r>
      <w:r w:rsidR="00DA44C9" w:rsidRPr="00255506">
        <w:t xml:space="preserve"> </w:t>
      </w:r>
    </w:p>
    <w:p w14:paraId="0173651A" w14:textId="506B1855" w:rsidR="001565A9" w:rsidRPr="0081126E" w:rsidRDefault="001565A9">
      <w:pPr>
        <w:jc w:val="both"/>
      </w:pPr>
      <w:bookmarkStart w:id="68" w:name="_Hlk23251811"/>
      <w:r w:rsidRPr="0081126E">
        <w:t>I</w:t>
      </w:r>
      <w:r w:rsidR="000B298B" w:rsidRPr="0081126E">
        <w:t xml:space="preserve">nitial </w:t>
      </w:r>
      <w:r w:rsidRPr="0081126E">
        <w:t>D</w:t>
      </w:r>
      <w:r w:rsidR="000B298B" w:rsidRPr="0081126E">
        <w:t>ismantling</w:t>
      </w:r>
      <w:r w:rsidRPr="0081126E">
        <w:t xml:space="preserve"> of the </w:t>
      </w:r>
      <w:r w:rsidR="00414315" w:rsidRPr="0081126E">
        <w:t>fourth</w:t>
      </w:r>
      <w:r w:rsidRPr="0081126E">
        <w:t xml:space="preserve"> submarine LUSM Re</w:t>
      </w:r>
      <w:r w:rsidR="00414315" w:rsidRPr="0081126E">
        <w:t>pulse</w:t>
      </w:r>
      <w:r w:rsidRPr="0081126E">
        <w:t xml:space="preserve"> </w:t>
      </w:r>
      <w:r w:rsidR="00414315" w:rsidRPr="0081126E">
        <w:t>started in September 22</w:t>
      </w:r>
      <w:r w:rsidR="00347337" w:rsidRPr="0081126E">
        <w:t>.</w:t>
      </w:r>
      <w:r w:rsidRPr="0081126E">
        <w:t xml:space="preserve"> </w:t>
      </w:r>
      <w:r w:rsidR="00414315" w:rsidRPr="0081126E">
        <w:t>This enabled removal of all the remaining Low Level Waste excluding the Large Low Level Waste. The capability to remove Large Low Level Waste was proven on LUSM Revenge with lessons learned being implemented for final deplanting of LUSM Swiftsure.</w:t>
      </w:r>
    </w:p>
    <w:p w14:paraId="2D42F257" w14:textId="759CDAFD" w:rsidR="00414315" w:rsidRPr="0081126E" w:rsidRDefault="00414315">
      <w:pPr>
        <w:jc w:val="both"/>
      </w:pPr>
      <w:r w:rsidRPr="0081126E">
        <w:t>The deplanting work on Repulse and the hull inspection and represervation completed in April 2023 when the LUSM was undocked and returned to storage in the Non-Tidal Basin.</w:t>
      </w:r>
    </w:p>
    <w:p w14:paraId="1D8A082F" w14:textId="6B37AFD4" w:rsidR="00414315" w:rsidRPr="00255506" w:rsidRDefault="00414315">
      <w:pPr>
        <w:jc w:val="both"/>
      </w:pPr>
      <w:r w:rsidRPr="0081126E">
        <w:t>The dock preparation for Swi</w:t>
      </w:r>
      <w:r w:rsidR="00457076" w:rsidRPr="0081126E">
        <w:t>f</w:t>
      </w:r>
      <w:r w:rsidRPr="0081126E">
        <w:t xml:space="preserve">tsure began in April 23 and completed in July 23 when </w:t>
      </w:r>
      <w:r w:rsidR="003F1E13" w:rsidRPr="0081126E">
        <w:t>Swiftsure</w:t>
      </w:r>
      <w:r w:rsidRPr="0081126E">
        <w:t xml:space="preserve"> was docked down for the last time as she will now be completely dismantled in 2 Dock.</w:t>
      </w:r>
      <w:r w:rsidR="00457076" w:rsidRPr="0081126E">
        <w:t xml:space="preserve"> The hull wash down to remove marine growth was completed in August 23. Sampling of arisings from washdown is strictly controlled to ensure there is no transfer of noxious materials to </w:t>
      </w:r>
      <w:r w:rsidR="000B298B" w:rsidRPr="0081126E">
        <w:t>t</w:t>
      </w:r>
      <w:r w:rsidR="00457076" w:rsidRPr="0081126E">
        <w:t>he environment.</w:t>
      </w:r>
    </w:p>
    <w:p w14:paraId="42FA3671" w14:textId="2E3BE6B7" w:rsidR="009A57E3" w:rsidRPr="00255506" w:rsidRDefault="000950D2">
      <w:pPr>
        <w:jc w:val="both"/>
      </w:pPr>
      <w:r w:rsidRPr="00255506">
        <w:rPr>
          <w:szCs w:val="20"/>
        </w:rPr>
        <w:t xml:space="preserve">Stage 2 activities are currently in </w:t>
      </w:r>
      <w:r w:rsidR="00347337" w:rsidRPr="00255506">
        <w:rPr>
          <w:szCs w:val="20"/>
        </w:rPr>
        <w:t>scheme/engineering</w:t>
      </w:r>
      <w:r w:rsidRPr="00255506">
        <w:rPr>
          <w:szCs w:val="20"/>
        </w:rPr>
        <w:t xml:space="preserve"> design phase and are a </w:t>
      </w:r>
      <w:r w:rsidR="00A15FEF" w:rsidRPr="00255506">
        <w:rPr>
          <w:szCs w:val="20"/>
        </w:rPr>
        <w:t>collaboration</w:t>
      </w:r>
      <w:r w:rsidRPr="00255506">
        <w:rPr>
          <w:szCs w:val="20"/>
        </w:rPr>
        <w:t xml:space="preserve"> between Babcock and the MOD. </w:t>
      </w:r>
      <w:r w:rsidR="009A57E3" w:rsidRPr="00255506">
        <w:rPr>
          <w:szCs w:val="20"/>
        </w:rPr>
        <w:t>ONR and SEPA are regularly consulted on the Stage 2 design process and the supporting organisation.</w:t>
      </w:r>
    </w:p>
    <w:bookmarkEnd w:id="68"/>
    <w:p w14:paraId="14075609" w14:textId="71834D15" w:rsidR="00835F38" w:rsidRPr="00255506" w:rsidRDefault="00B066D2">
      <w:pPr>
        <w:jc w:val="both"/>
      </w:pPr>
      <w:r w:rsidRPr="0081126E">
        <w:t>The ONR Inspector confirmed no enforcement notices had been issued, signifying that safety arrangements were effective [Reference</w:t>
      </w:r>
      <w:r w:rsidR="00FC5F0D" w:rsidRPr="0081126E">
        <w:t xml:space="preserve"> </w:t>
      </w:r>
      <w:r w:rsidR="00FC5F0D" w:rsidRPr="0081126E">
        <w:fldChar w:fldCharType="begin"/>
      </w:r>
      <w:r w:rsidR="00FC5F0D" w:rsidRPr="0081126E">
        <w:instrText xml:space="preserve"> REF _Ref60763990 \r \h </w:instrText>
      </w:r>
      <w:r w:rsidR="00255506" w:rsidRPr="0081126E">
        <w:instrText xml:space="preserve"> \* MERGEFORMAT </w:instrText>
      </w:r>
      <w:r w:rsidR="00FC5F0D" w:rsidRPr="0081126E">
        <w:fldChar w:fldCharType="separate"/>
      </w:r>
      <w:r w:rsidR="00440C9B" w:rsidRPr="0081126E">
        <w:t>16</w:t>
      </w:r>
      <w:r w:rsidR="00FC5F0D" w:rsidRPr="0081126E">
        <w:fldChar w:fldCharType="end"/>
      </w:r>
      <w:r w:rsidRPr="0081126E">
        <w:t>].</w:t>
      </w:r>
      <w:r w:rsidR="00DA44C9" w:rsidRPr="0081126E">
        <w:t xml:space="preserve"> </w:t>
      </w:r>
      <w:r w:rsidR="007A53C7" w:rsidRPr="0081126E">
        <w:t xml:space="preserve">SEPA </w:t>
      </w:r>
      <w:r w:rsidR="00457076" w:rsidRPr="0081126E">
        <w:t>no longer use</w:t>
      </w:r>
      <w:r w:rsidR="007A53C7" w:rsidRPr="0081126E">
        <w:t xml:space="preserve"> its Compliance Assessment Scheme, </w:t>
      </w:r>
      <w:r w:rsidR="00457076" w:rsidRPr="0081126E">
        <w:t>but</w:t>
      </w:r>
      <w:r w:rsidR="007C421F" w:rsidRPr="0081126E">
        <w:t xml:space="preserve"> the only remaining issue </w:t>
      </w:r>
      <w:r w:rsidR="00457076" w:rsidRPr="0081126E">
        <w:t>was</w:t>
      </w:r>
      <w:r w:rsidR="007C421F" w:rsidRPr="0081126E">
        <w:t xml:space="preserve"> </w:t>
      </w:r>
      <w:r w:rsidR="00465989" w:rsidRPr="0081126E">
        <w:t xml:space="preserve">the ongoing </w:t>
      </w:r>
      <w:r w:rsidR="00A76CED" w:rsidRPr="0081126E">
        <w:t>installation of new liquid aqueous waste</w:t>
      </w:r>
      <w:r w:rsidR="00130A34" w:rsidRPr="0081126E">
        <w:t xml:space="preserve"> </w:t>
      </w:r>
      <w:r w:rsidR="00A76CED" w:rsidRPr="0081126E">
        <w:t xml:space="preserve">tanks for the RCL and HP Laundry </w:t>
      </w:r>
      <w:r w:rsidR="00457076" w:rsidRPr="0081126E">
        <w:t>which has completed in period</w:t>
      </w:r>
      <w:r w:rsidR="007A53C7" w:rsidRPr="0081126E">
        <w:t>.</w:t>
      </w:r>
    </w:p>
    <w:p w14:paraId="787C530F" w14:textId="5AA383C7" w:rsidR="00835F38" w:rsidRPr="003505FD" w:rsidRDefault="00B066D2">
      <w:pPr>
        <w:jc w:val="both"/>
      </w:pPr>
      <w:r w:rsidRPr="00255506">
        <w:t xml:space="preserve">The H&amp;S record is very good </w:t>
      </w:r>
      <w:r w:rsidR="001565A9" w:rsidRPr="00255506">
        <w:t>–</w:t>
      </w:r>
      <w:r w:rsidRPr="00255506">
        <w:t xml:space="preserve"> </w:t>
      </w:r>
      <w:r w:rsidR="001565A9" w:rsidRPr="00255506">
        <w:t>there have been no</w:t>
      </w:r>
      <w:r w:rsidRPr="00255506">
        <w:t xml:space="preserve"> </w:t>
      </w:r>
      <w:r w:rsidR="001565A9" w:rsidRPr="00255506">
        <w:t xml:space="preserve">lost time </w:t>
      </w:r>
      <w:r w:rsidRPr="00255506">
        <w:t>accident</w:t>
      </w:r>
      <w:r w:rsidR="001565A9" w:rsidRPr="00255506">
        <w:t xml:space="preserve">s since </w:t>
      </w:r>
      <w:r w:rsidRPr="00255506">
        <w:t>February 2018</w:t>
      </w:r>
      <w:r w:rsidR="001565A9" w:rsidRPr="00255506">
        <w:t xml:space="preserve"> and a total of </w:t>
      </w:r>
      <w:r w:rsidR="00CE2047">
        <w:rPr>
          <w:rFonts w:cs="Arial"/>
          <w:color w:val="auto"/>
          <w:szCs w:val="20"/>
        </w:rPr>
        <w:t xml:space="preserve">over </w:t>
      </w:r>
      <w:r w:rsidR="00CE2047" w:rsidRPr="0081126E">
        <w:rPr>
          <w:rFonts w:cs="Arial"/>
          <w:color w:val="auto"/>
          <w:szCs w:val="20"/>
        </w:rPr>
        <w:t>1,000,000</w:t>
      </w:r>
      <w:r w:rsidR="001565A9" w:rsidRPr="0081126E">
        <w:t xml:space="preserve"> hours</w:t>
      </w:r>
      <w:r w:rsidR="001565A9" w:rsidRPr="00255506">
        <w:t xml:space="preserve"> have been worked</w:t>
      </w:r>
      <w:r w:rsidR="00A15FEF" w:rsidRPr="00255506">
        <w:t>.</w:t>
      </w:r>
      <w:r w:rsidRPr="003505FD">
        <w:t xml:space="preserve"> </w:t>
      </w:r>
    </w:p>
    <w:p w14:paraId="548B64B4" w14:textId="579E9D67" w:rsidR="00835F38" w:rsidRPr="003505FD" w:rsidRDefault="006462FE">
      <w:pPr>
        <w:jc w:val="both"/>
      </w:pPr>
      <w:r w:rsidRPr="003505FD">
        <w:t>The</w:t>
      </w:r>
      <w:r w:rsidR="00B066D2" w:rsidRPr="003505FD">
        <w:t xml:space="preserve"> prime concern </w:t>
      </w:r>
      <w:r w:rsidRPr="003505FD">
        <w:t>of</w:t>
      </w:r>
      <w:r w:rsidR="00B066D2" w:rsidRPr="003505FD">
        <w:t xml:space="preserve"> skills transfer from an </w:t>
      </w:r>
      <w:r w:rsidRPr="003505FD">
        <w:t>experienced</w:t>
      </w:r>
      <w:r w:rsidR="00B066D2" w:rsidRPr="003505FD">
        <w:t xml:space="preserve"> workforce to </w:t>
      </w:r>
      <w:r w:rsidRPr="003505FD">
        <w:t>the</w:t>
      </w:r>
      <w:r w:rsidR="00B066D2" w:rsidRPr="003505FD">
        <w:t xml:space="preserve"> </w:t>
      </w:r>
      <w:r w:rsidR="00BF374D">
        <w:t>new</w:t>
      </w:r>
      <w:r w:rsidR="00B066D2" w:rsidRPr="003505FD">
        <w:t xml:space="preserve"> generation able to continue the work of submarine dismantling</w:t>
      </w:r>
      <w:r w:rsidRPr="003505FD">
        <w:t xml:space="preserve"> </w:t>
      </w:r>
      <w:r w:rsidR="008C6CD2">
        <w:t>is being addressed</w:t>
      </w:r>
      <w:r w:rsidRPr="003505FD">
        <w:t>.</w:t>
      </w:r>
      <w:r w:rsidR="00DA44C9" w:rsidRPr="003505FD">
        <w:t xml:space="preserve"> </w:t>
      </w:r>
      <w:r w:rsidR="00B066D2" w:rsidRPr="003505FD">
        <w:t xml:space="preserve">There has been </w:t>
      </w:r>
      <w:r w:rsidRPr="003505FD">
        <w:t>further</w:t>
      </w:r>
      <w:r w:rsidR="00B066D2" w:rsidRPr="003505FD">
        <w:t xml:space="preserve"> recruitment (mostly local) and training of personnel during this year</w:t>
      </w:r>
      <w:r w:rsidR="00026B1D" w:rsidRPr="003505FD">
        <w:t>.</w:t>
      </w:r>
      <w:r w:rsidR="00DA44C9" w:rsidRPr="003505FD">
        <w:t xml:space="preserve"> </w:t>
      </w:r>
      <w:r w:rsidR="00802118" w:rsidRPr="003505FD">
        <w:t xml:space="preserve">The </w:t>
      </w:r>
      <w:r w:rsidR="00A76CED" w:rsidRPr="003505FD">
        <w:t xml:space="preserve">Nuclear Operations </w:t>
      </w:r>
      <w:r w:rsidR="00802118" w:rsidRPr="003505FD">
        <w:t>team now employs apprentice</w:t>
      </w:r>
      <w:r w:rsidR="00237938" w:rsidRPr="003505FD">
        <w:t>s on rotation</w:t>
      </w:r>
      <w:r w:rsidR="00802118" w:rsidRPr="003505FD">
        <w:t xml:space="preserve">. </w:t>
      </w:r>
    </w:p>
    <w:p w14:paraId="02A329C8" w14:textId="7B096E5A" w:rsidR="00835F38" w:rsidRPr="003505FD" w:rsidRDefault="00B066D2">
      <w:pPr>
        <w:jc w:val="both"/>
      </w:pPr>
      <w:r w:rsidRPr="003505FD">
        <w:t>The project has benefitted the local and national economy with local firms being contracted to undertake infrastructure renovations</w:t>
      </w:r>
      <w:r w:rsidR="00173B6C">
        <w:t>.</w:t>
      </w:r>
      <w:r w:rsidR="00DA44C9" w:rsidRPr="003505FD">
        <w:t xml:space="preserve"> </w:t>
      </w:r>
      <w:r w:rsidRPr="003505FD">
        <w:t>Subcontracting work for Stage 2 is being undertaken by UK firms.</w:t>
      </w:r>
      <w:r w:rsidR="00DA44C9" w:rsidRPr="003505FD">
        <w:t xml:space="preserve"> </w:t>
      </w:r>
    </w:p>
    <w:p w14:paraId="48868FB5" w14:textId="77777777" w:rsidR="00835F38" w:rsidRPr="003505FD" w:rsidRDefault="00B066D2">
      <w:pPr>
        <w:jc w:val="both"/>
      </w:pPr>
      <w:r w:rsidRPr="003505FD">
        <w:t>Radiological discharges</w:t>
      </w:r>
      <w:r w:rsidR="00802118" w:rsidRPr="003505FD">
        <w:t xml:space="preserve"> to the environment are well below the </w:t>
      </w:r>
      <w:r w:rsidR="00A76CED" w:rsidRPr="003505FD">
        <w:t xml:space="preserve">radionuclide </w:t>
      </w:r>
      <w:r w:rsidR="00802118" w:rsidRPr="003505FD">
        <w:t xml:space="preserve">limits </w:t>
      </w:r>
      <w:r w:rsidR="00A76CED" w:rsidRPr="003505FD">
        <w:t>within</w:t>
      </w:r>
      <w:r w:rsidR="00802118" w:rsidRPr="003505FD">
        <w:t xml:space="preserve"> the SEPA Permit.</w:t>
      </w:r>
      <w:r w:rsidR="00DA44C9" w:rsidRPr="003505FD">
        <w:t xml:space="preserve"> </w:t>
      </w:r>
    </w:p>
    <w:p w14:paraId="6D43F97B" w14:textId="77777777" w:rsidR="0019144C" w:rsidRPr="003505FD" w:rsidRDefault="0019144C" w:rsidP="0019144C">
      <w:pPr>
        <w:jc w:val="both"/>
        <w:rPr>
          <w:color w:val="auto"/>
        </w:rPr>
      </w:pPr>
      <w:r w:rsidRPr="003505FD">
        <w:t>The disposal route for soft trash (LLW and solid radioactive waste suitable for disposal in normal refuse) has continued to be utilised over the reporting period.</w:t>
      </w:r>
    </w:p>
    <w:p w14:paraId="3F94E8CC" w14:textId="17E7F6AC" w:rsidR="00DC1E7C" w:rsidRPr="00DC1E7C" w:rsidRDefault="00DC1E7C" w:rsidP="00573F88">
      <w:pPr>
        <w:jc w:val="both"/>
      </w:pPr>
      <w:r w:rsidRPr="0081126E">
        <w:t>The internal suspension of radioactive waste disposal from the site has been lifted and LUSM Resolution waste has been processed and consigned to a specialist waste disposal contractor. Disposals were suspended until the internal review of the Swiftsure waste disposal was complete. All the lessons learned f</w:t>
      </w:r>
      <w:r w:rsidR="000B298B" w:rsidRPr="0081126E">
        <w:t>ro</w:t>
      </w:r>
      <w:r w:rsidRPr="0081126E">
        <w:t>m this investigation have been incorporated into site process including the site signing up to the Low Level Waste Repository Framework to align Rosyth with other nuclear operators.</w:t>
      </w:r>
    </w:p>
    <w:p w14:paraId="1DDCD14E" w14:textId="6457C466" w:rsidR="00835F38" w:rsidRPr="003505FD" w:rsidRDefault="00B066D2">
      <w:pPr>
        <w:jc w:val="both"/>
        <w:rPr>
          <w:bCs/>
        </w:rPr>
      </w:pPr>
      <w:r w:rsidRPr="003505FD">
        <w:rPr>
          <w:bCs/>
        </w:rPr>
        <w:lastRenderedPageBreak/>
        <w:t xml:space="preserve">A spreadsheet recording project Key Performance Indicators (KPI) is attached as Appendix </w:t>
      </w:r>
      <w:r w:rsidR="00AD5E3D" w:rsidRPr="003505FD">
        <w:rPr>
          <w:bCs/>
        </w:rPr>
        <w:t>C</w:t>
      </w:r>
      <w:r w:rsidR="00FF07D3">
        <w:rPr>
          <w:bCs/>
        </w:rPr>
        <w:t xml:space="preserve"> -</w:t>
      </w:r>
      <w:r w:rsidRPr="003505FD">
        <w:rPr>
          <w:bCs/>
        </w:rPr>
        <w:t xml:space="preserve"> KPI Record</w:t>
      </w:r>
      <w:r w:rsidR="00FF07D3">
        <w:rPr>
          <w:bCs/>
        </w:rPr>
        <w:t>,</w:t>
      </w:r>
      <w:r w:rsidRPr="003505FD">
        <w:rPr>
          <w:bCs/>
        </w:rPr>
        <w:t xml:space="preserve"> and </w:t>
      </w:r>
      <w:r w:rsidR="0065263F" w:rsidRPr="003505FD">
        <w:rPr>
          <w:bCs/>
        </w:rPr>
        <w:t>is</w:t>
      </w:r>
      <w:r w:rsidRPr="003505FD">
        <w:rPr>
          <w:bCs/>
        </w:rPr>
        <w:t xml:space="preserve"> updated each year.</w:t>
      </w:r>
      <w:r w:rsidR="00DA44C9" w:rsidRPr="003505FD">
        <w:rPr>
          <w:bCs/>
        </w:rPr>
        <w:t xml:space="preserve"> </w:t>
      </w:r>
      <w:r w:rsidRPr="003505FD">
        <w:rPr>
          <w:bCs/>
        </w:rPr>
        <w:t xml:space="preserve">For the 12 month period, September </w:t>
      </w:r>
      <w:r w:rsidR="008C6CD2" w:rsidRPr="003505FD">
        <w:rPr>
          <w:bCs/>
        </w:rPr>
        <w:t>20</w:t>
      </w:r>
      <w:r w:rsidR="008C6CD2">
        <w:rPr>
          <w:bCs/>
        </w:rPr>
        <w:t>2</w:t>
      </w:r>
      <w:r w:rsidR="00DC1E7C">
        <w:rPr>
          <w:bCs/>
        </w:rPr>
        <w:t>2</w:t>
      </w:r>
      <w:r w:rsidR="008C6CD2" w:rsidRPr="003505FD">
        <w:rPr>
          <w:bCs/>
        </w:rPr>
        <w:t xml:space="preserve"> </w:t>
      </w:r>
      <w:r w:rsidRPr="003505FD">
        <w:rPr>
          <w:bCs/>
        </w:rPr>
        <w:t>to August 20</w:t>
      </w:r>
      <w:r w:rsidR="00237938" w:rsidRPr="003505FD">
        <w:rPr>
          <w:bCs/>
        </w:rPr>
        <w:t>2</w:t>
      </w:r>
      <w:r w:rsidR="00DC1E7C">
        <w:rPr>
          <w:bCs/>
        </w:rPr>
        <w:t>3</w:t>
      </w:r>
      <w:r w:rsidRPr="003505FD">
        <w:rPr>
          <w:bCs/>
        </w:rPr>
        <w:t xml:space="preserve">, KPIs identified are: </w:t>
      </w:r>
    </w:p>
    <w:p w14:paraId="3B565EF9" w14:textId="77777777" w:rsidR="00835F38" w:rsidRPr="003505FD" w:rsidRDefault="00B066D2" w:rsidP="00AE0821">
      <w:pPr>
        <w:pStyle w:val="ListParagraph"/>
        <w:numPr>
          <w:ilvl w:val="0"/>
          <w:numId w:val="14"/>
        </w:numPr>
        <w:ind w:left="1417" w:hanging="357"/>
        <w:jc w:val="both"/>
        <w:rPr>
          <w:bCs/>
        </w:rPr>
      </w:pPr>
      <w:r w:rsidRPr="003505FD">
        <w:rPr>
          <w:bCs/>
        </w:rPr>
        <w:t>Radiological Discharges including LLW metallic waste dispatched for recycling.</w:t>
      </w:r>
    </w:p>
    <w:p w14:paraId="7B8654CA" w14:textId="77777777" w:rsidR="00835F38" w:rsidRPr="003505FD" w:rsidRDefault="00B066D2" w:rsidP="00AE0821">
      <w:pPr>
        <w:pStyle w:val="ListParagraph"/>
        <w:numPr>
          <w:ilvl w:val="0"/>
          <w:numId w:val="14"/>
        </w:numPr>
        <w:ind w:left="1417" w:hanging="357"/>
        <w:jc w:val="both"/>
        <w:rPr>
          <w:bCs/>
        </w:rPr>
      </w:pPr>
      <w:r w:rsidRPr="003505FD">
        <w:rPr>
          <w:bCs/>
        </w:rPr>
        <w:t xml:space="preserve">Non-radiological materials dispatched for recycling or for landfill. </w:t>
      </w:r>
    </w:p>
    <w:p w14:paraId="6B6FBD85" w14:textId="77777777" w:rsidR="00835F38" w:rsidRPr="003505FD" w:rsidRDefault="00B066D2" w:rsidP="00AE0821">
      <w:pPr>
        <w:pStyle w:val="ListParagraph"/>
        <w:numPr>
          <w:ilvl w:val="0"/>
          <w:numId w:val="14"/>
        </w:numPr>
        <w:ind w:left="1417" w:hanging="357"/>
        <w:jc w:val="both"/>
        <w:rPr>
          <w:bCs/>
        </w:rPr>
      </w:pPr>
      <w:r w:rsidRPr="003505FD">
        <w:rPr>
          <w:bCs/>
        </w:rPr>
        <w:t>Recruitment of Personnel and Training</w:t>
      </w:r>
      <w:r w:rsidR="0065263F" w:rsidRPr="003505FD">
        <w:rPr>
          <w:bCs/>
        </w:rPr>
        <w:t xml:space="preserve"> Hours</w:t>
      </w:r>
      <w:r w:rsidRPr="003505FD">
        <w:rPr>
          <w:bCs/>
        </w:rPr>
        <w:t>.</w:t>
      </w:r>
    </w:p>
    <w:p w14:paraId="38C68623" w14:textId="77777777" w:rsidR="00835F38" w:rsidRPr="003505FD" w:rsidRDefault="00B066D2" w:rsidP="00AE0821">
      <w:pPr>
        <w:pStyle w:val="ListParagraph"/>
        <w:numPr>
          <w:ilvl w:val="0"/>
          <w:numId w:val="14"/>
        </w:numPr>
        <w:ind w:left="1417" w:hanging="357"/>
        <w:jc w:val="both"/>
        <w:rPr>
          <w:bCs/>
        </w:rPr>
      </w:pPr>
      <w:r w:rsidRPr="003505FD">
        <w:rPr>
          <w:bCs/>
        </w:rPr>
        <w:t>Complaints from general Public and Stakeholders.</w:t>
      </w:r>
    </w:p>
    <w:p w14:paraId="3314B911" w14:textId="77777777" w:rsidR="00835F38" w:rsidRPr="003505FD" w:rsidRDefault="00AD5E3D" w:rsidP="00AE0821">
      <w:pPr>
        <w:pStyle w:val="ListParagraph"/>
        <w:numPr>
          <w:ilvl w:val="0"/>
          <w:numId w:val="14"/>
        </w:numPr>
        <w:ind w:left="1417" w:hanging="357"/>
        <w:jc w:val="both"/>
        <w:rPr>
          <w:bCs/>
        </w:rPr>
      </w:pPr>
      <w:r w:rsidRPr="003505FD">
        <w:rPr>
          <w:bCs/>
        </w:rPr>
        <w:t xml:space="preserve">Manhours Worked and </w:t>
      </w:r>
      <w:r w:rsidR="00B066D2" w:rsidRPr="003505FD">
        <w:rPr>
          <w:bCs/>
        </w:rPr>
        <w:t xml:space="preserve">Accidents. </w:t>
      </w:r>
    </w:p>
    <w:p w14:paraId="3D0C9E89" w14:textId="77777777" w:rsidR="00835F38" w:rsidRPr="003505FD" w:rsidRDefault="00B066D2">
      <w:pPr>
        <w:pStyle w:val="Heading1"/>
      </w:pPr>
      <w:bookmarkStart w:id="69" w:name="_Toc159586963"/>
      <w:r w:rsidRPr="003505FD">
        <w:t>7.</w:t>
      </w:r>
      <w:r w:rsidRPr="003505FD">
        <w:tab/>
        <w:t>Changes to the Project and Environmental Management Plan</w:t>
      </w:r>
      <w:bookmarkEnd w:id="69"/>
    </w:p>
    <w:p w14:paraId="282AD40C" w14:textId="037A4531" w:rsidR="00835F38" w:rsidRPr="003505FD" w:rsidRDefault="00074E9D">
      <w:pPr>
        <w:jc w:val="both"/>
      </w:pPr>
      <w:r w:rsidRPr="003505FD">
        <w:t>Excluding those detailed in Section 7.1, t</w:t>
      </w:r>
      <w:r w:rsidR="00B066D2" w:rsidRPr="003505FD">
        <w:t xml:space="preserve">here have been no changes to the Project and to the EMP other than the improvements and refinements brought about by the </w:t>
      </w:r>
      <w:r w:rsidR="008C6CD2">
        <w:t>ongoing dismantling</w:t>
      </w:r>
      <w:r w:rsidR="008C6CD2" w:rsidRPr="003505FD">
        <w:t xml:space="preserve"> </w:t>
      </w:r>
      <w:r w:rsidR="00B066D2" w:rsidRPr="003505FD">
        <w:t>process.</w:t>
      </w:r>
    </w:p>
    <w:p w14:paraId="0E15A7E1" w14:textId="54EC4BFE" w:rsidR="0065263F" w:rsidRPr="003505FD" w:rsidRDefault="00B066D2">
      <w:pPr>
        <w:jc w:val="both"/>
      </w:pPr>
      <w:r w:rsidRPr="003505FD">
        <w:t xml:space="preserve">There are no significant changes to the mitigation measures that were submitted in the ES [Reference </w:t>
      </w:r>
      <w:r w:rsidRPr="003505FD">
        <w:fldChar w:fldCharType="begin"/>
      </w:r>
      <w:r w:rsidRPr="003505FD">
        <w:instrText>REF _Ref399241446 \r \h</w:instrText>
      </w:r>
      <w:r w:rsidRPr="003505FD">
        <w:fldChar w:fldCharType="separate"/>
      </w:r>
      <w:r w:rsidR="00440C9B">
        <w:t>2</w:t>
      </w:r>
      <w:r w:rsidRPr="003505FD">
        <w:fldChar w:fldCharType="end"/>
      </w:r>
      <w:r w:rsidRPr="003505FD">
        <w:t>] and in the previous EMPs</w:t>
      </w:r>
      <w:r w:rsidR="00237938" w:rsidRPr="003505FD">
        <w:t>.</w:t>
      </w:r>
    </w:p>
    <w:p w14:paraId="6FD61C35" w14:textId="21B3DE3C" w:rsidR="00074E9D" w:rsidRDefault="00B066D2" w:rsidP="00F956F4">
      <w:pPr>
        <w:jc w:val="both"/>
      </w:pPr>
      <w:r w:rsidRPr="003505FD">
        <w:t xml:space="preserve">The table describing the Environmental Impacts, Mitigation Measures and Actions is given in Appendix </w:t>
      </w:r>
      <w:r w:rsidR="00F956F4" w:rsidRPr="003505FD">
        <w:t>B</w:t>
      </w:r>
      <w:r w:rsidRPr="003505FD">
        <w:t>.</w:t>
      </w:r>
      <w:r w:rsidR="00DA44C9" w:rsidRPr="003505FD">
        <w:t xml:space="preserve"> </w:t>
      </w:r>
    </w:p>
    <w:p w14:paraId="172BE015" w14:textId="77777777" w:rsidR="0078045A" w:rsidRDefault="0078045A" w:rsidP="0048740B">
      <w:pPr>
        <w:pStyle w:val="Heading2"/>
        <w:ind w:left="1134" w:hanging="708"/>
      </w:pPr>
      <w:bookmarkStart w:id="70" w:name="_Toc159586964"/>
    </w:p>
    <w:p w14:paraId="0405034F" w14:textId="47C2CC7E" w:rsidR="00074E9D" w:rsidRDefault="00074E9D" w:rsidP="0048740B">
      <w:pPr>
        <w:pStyle w:val="Heading2"/>
        <w:ind w:left="1134" w:hanging="708"/>
      </w:pPr>
      <w:r w:rsidRPr="003505FD">
        <w:t>7.1</w:t>
      </w:r>
      <w:r w:rsidRPr="003505FD">
        <w:tab/>
      </w:r>
      <w:r w:rsidR="00DC1E7C">
        <w:t xml:space="preserve">SDP Stages 3 (Radiological Clearance) &amp; 4 (Full LUSM </w:t>
      </w:r>
      <w:r w:rsidR="002D03F9">
        <w:t>D</w:t>
      </w:r>
      <w:r w:rsidR="00DC1E7C">
        <w:t>ismantling)</w:t>
      </w:r>
      <w:bookmarkEnd w:id="70"/>
    </w:p>
    <w:p w14:paraId="18AE963E" w14:textId="5EF16929" w:rsidR="002D03F9" w:rsidRPr="0081126E" w:rsidRDefault="002D03F9" w:rsidP="002D03F9">
      <w:r w:rsidRPr="0081126E">
        <w:t>The SDP strategy was submitted to ONR in 2014 in the Environmental Statement.</w:t>
      </w:r>
    </w:p>
    <w:p w14:paraId="6E5C3BB5" w14:textId="46ED5522" w:rsidR="002D03F9" w:rsidRPr="0081126E" w:rsidRDefault="002D03F9" w:rsidP="002D03F9">
      <w:r w:rsidRPr="0081126E">
        <w:t>The intent of the project was to remove all radioactive material from the LUSMs (Stages 1 &amp; 2) then to radiologically clear the rest of the LUSM (Stage 3) prior to hull reinstatement and transfer to a conventional ship recycling facility for breaking (Stage 4).</w:t>
      </w:r>
    </w:p>
    <w:p w14:paraId="78039821" w14:textId="66BA5EFD" w:rsidR="002D03F9" w:rsidRPr="0081126E" w:rsidRDefault="002D03F9" w:rsidP="002D03F9">
      <w:r w:rsidRPr="0081126E">
        <w:t>The MOD carried out a study to review this strategy and ultimately the approach has been fundamentally changed in that Stage 4 will now be carried out at Rosyth.</w:t>
      </w:r>
    </w:p>
    <w:p w14:paraId="16DAEF26" w14:textId="0F460BCE" w:rsidR="002D03F9" w:rsidRPr="0081126E" w:rsidRDefault="002D03F9" w:rsidP="002D03F9">
      <w:r w:rsidRPr="0081126E">
        <w:t>This decision is underpinned by an optioneering study that illustrated that the benefits of breaking the demonstrator (Swiftsure) far outweighed the original strategy.</w:t>
      </w:r>
    </w:p>
    <w:p w14:paraId="0A705ECC" w14:textId="77777777" w:rsidR="002D03F9" w:rsidRPr="002D03F9" w:rsidRDefault="002D03F9" w:rsidP="002D03F9"/>
    <w:p w14:paraId="047D302D" w14:textId="77777777" w:rsidR="00DC1E7C" w:rsidRPr="00DC1E7C" w:rsidRDefault="00DC1E7C" w:rsidP="00DC1E7C"/>
    <w:p w14:paraId="5B7A5109" w14:textId="77777777" w:rsidR="00835F38" w:rsidRPr="003505FD" w:rsidRDefault="00B066D2" w:rsidP="00F956F4">
      <w:pPr>
        <w:jc w:val="both"/>
        <w:rPr>
          <w:b/>
          <w:sz w:val="24"/>
          <w:szCs w:val="24"/>
        </w:rPr>
      </w:pPr>
      <w:r w:rsidRPr="003505FD">
        <w:br w:type="page"/>
      </w:r>
    </w:p>
    <w:p w14:paraId="7E83B948" w14:textId="77777777" w:rsidR="009D5438" w:rsidRPr="003505FD" w:rsidRDefault="00B066D2" w:rsidP="009D5438">
      <w:pPr>
        <w:pStyle w:val="Heading1"/>
      </w:pPr>
      <w:bookmarkStart w:id="71" w:name="_Toc159586967"/>
      <w:r w:rsidRPr="003505FD">
        <w:rPr>
          <w:sz w:val="24"/>
          <w:szCs w:val="24"/>
        </w:rPr>
        <w:lastRenderedPageBreak/>
        <w:t>Appendix A - Environmental Policy Statement (Rosyth Business</w:t>
      </w:r>
      <w:r w:rsidRPr="003505FD">
        <w:t xml:space="preserve"> Park)</w:t>
      </w:r>
      <w:bookmarkEnd w:id="71"/>
    </w:p>
    <w:p w14:paraId="0E7F4191" w14:textId="4A3AA183" w:rsidR="008F3208" w:rsidRPr="008F3208" w:rsidRDefault="003D72A6" w:rsidP="008F3208">
      <w:r>
        <w:rPr>
          <w:noProof/>
        </w:rPr>
        <w:drawing>
          <wp:inline distT="0" distB="0" distL="0" distR="0" wp14:anchorId="046360BE" wp14:editId="36E771D6">
            <wp:extent cx="5731510" cy="78733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7873365"/>
                    </a:xfrm>
                    <a:prstGeom prst="rect">
                      <a:avLst/>
                    </a:prstGeom>
                    <a:noFill/>
                    <a:ln>
                      <a:noFill/>
                    </a:ln>
                  </pic:spPr>
                </pic:pic>
              </a:graphicData>
            </a:graphic>
          </wp:inline>
        </w:drawing>
      </w:r>
    </w:p>
    <w:p w14:paraId="64C1A081" w14:textId="77777777" w:rsidR="008F3208" w:rsidRDefault="008F3208" w:rsidP="008F3208">
      <w:pPr>
        <w:rPr>
          <w:b/>
          <w:bCs/>
          <w:color w:val="365F91"/>
          <w:sz w:val="24"/>
          <w:szCs w:val="24"/>
        </w:rPr>
      </w:pPr>
    </w:p>
    <w:p w14:paraId="1E67F865" w14:textId="4302FD71" w:rsidR="008F3208" w:rsidRPr="008F3208" w:rsidRDefault="008F3208" w:rsidP="008F3208">
      <w:pPr>
        <w:sectPr w:rsidR="008F3208" w:rsidRPr="008F3208">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20"/>
          <w:formProt w:val="0"/>
          <w:titlePg/>
          <w:docGrid w:linePitch="360" w:charSpace="2047"/>
        </w:sectPr>
      </w:pPr>
    </w:p>
    <w:p w14:paraId="15B0EA46" w14:textId="77777777" w:rsidR="00835F38" w:rsidRPr="003505FD" w:rsidRDefault="00B066D2">
      <w:pPr>
        <w:pStyle w:val="Heading1"/>
      </w:pPr>
      <w:bookmarkStart w:id="72" w:name="_Toc159586968"/>
      <w:r w:rsidRPr="003505FD">
        <w:rPr>
          <w:sz w:val="24"/>
          <w:szCs w:val="24"/>
        </w:rPr>
        <w:lastRenderedPageBreak/>
        <w:t xml:space="preserve">Appendix </w:t>
      </w:r>
      <w:r w:rsidR="00287D05" w:rsidRPr="003505FD">
        <w:rPr>
          <w:sz w:val="24"/>
          <w:szCs w:val="24"/>
        </w:rPr>
        <w:t>B</w:t>
      </w:r>
      <w:r w:rsidRPr="003505FD">
        <w:rPr>
          <w:sz w:val="24"/>
          <w:szCs w:val="24"/>
        </w:rPr>
        <w:t xml:space="preserve"> - Mitigation Measures Minimising Environmental Impacts</w:t>
      </w:r>
      <w:bookmarkEnd w:id="72"/>
      <w:r w:rsidRPr="003505FD">
        <w:rPr>
          <w:sz w:val="24"/>
          <w:szCs w:val="24"/>
        </w:rPr>
        <w:t xml:space="preserve"> </w:t>
      </w:r>
    </w:p>
    <w:tbl>
      <w:tblPr>
        <w:tblW w:w="495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firstRow="0" w:lastRow="0" w:firstColumn="0" w:lastColumn="0" w:noHBand="0" w:noVBand="0"/>
      </w:tblPr>
      <w:tblGrid>
        <w:gridCol w:w="2002"/>
        <w:gridCol w:w="2644"/>
        <w:gridCol w:w="5429"/>
        <w:gridCol w:w="3734"/>
      </w:tblGrid>
      <w:tr w:rsidR="00835F38" w:rsidRPr="003505FD" w14:paraId="78846FAD" w14:textId="77777777" w:rsidTr="00EB6149">
        <w:trPr>
          <w:cantSplit/>
          <w:trHeight w:val="722"/>
          <w:tblHeade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F184005" w14:textId="77777777" w:rsidR="00835F38" w:rsidRPr="003505FD" w:rsidRDefault="00B066D2">
            <w:pPr>
              <w:rPr>
                <w:b/>
                <w:sz w:val="18"/>
                <w:szCs w:val="18"/>
              </w:rPr>
            </w:pPr>
            <w:r w:rsidRPr="003505FD">
              <w:rPr>
                <w:b/>
                <w:sz w:val="18"/>
                <w:szCs w:val="18"/>
              </w:rPr>
              <w:t>Environmental Topic/Sub- Topic</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05CC953" w14:textId="77777777" w:rsidR="00835F38" w:rsidRPr="003505FD" w:rsidRDefault="00B066D2">
            <w:pPr>
              <w:rPr>
                <w:b/>
                <w:sz w:val="18"/>
                <w:szCs w:val="18"/>
              </w:rPr>
            </w:pPr>
            <w:r w:rsidRPr="003505FD">
              <w:rPr>
                <w:b/>
                <w:sz w:val="18"/>
                <w:szCs w:val="18"/>
              </w:rPr>
              <w:t>Nature of Impact</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2A42FE6" w14:textId="77777777" w:rsidR="00835F38" w:rsidRPr="003505FD" w:rsidRDefault="00B066D2">
            <w:pPr>
              <w:rPr>
                <w:b/>
                <w:sz w:val="18"/>
                <w:szCs w:val="18"/>
              </w:rPr>
            </w:pPr>
            <w:r w:rsidRPr="003505FD">
              <w:rPr>
                <w:b/>
                <w:sz w:val="18"/>
                <w:szCs w:val="18"/>
              </w:rPr>
              <w:t>Mitigation Measure</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FCE4D9E" w14:textId="77777777" w:rsidR="00835F38" w:rsidRPr="003505FD" w:rsidRDefault="00B066D2">
            <w:pPr>
              <w:rPr>
                <w:b/>
                <w:sz w:val="18"/>
                <w:szCs w:val="18"/>
              </w:rPr>
            </w:pPr>
            <w:r w:rsidRPr="003505FD">
              <w:rPr>
                <w:b/>
                <w:sz w:val="18"/>
                <w:szCs w:val="18"/>
              </w:rPr>
              <w:t>Action</w:t>
            </w:r>
          </w:p>
        </w:tc>
      </w:tr>
      <w:tr w:rsidR="00835F38" w:rsidRPr="003505FD" w14:paraId="7443DC01" w14:textId="77777777" w:rsidTr="00EB6149">
        <w:trPr>
          <w:cantSplit/>
          <w:trHeight w:val="203"/>
          <w:jc w:val="center"/>
        </w:trPr>
        <w:tc>
          <w:tcPr>
            <w:tcW w:w="13809" w:type="dxa"/>
            <w:gridSpan w:val="4"/>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BBD326B" w14:textId="77777777" w:rsidR="00835F38" w:rsidRPr="003505FD" w:rsidRDefault="00835F38">
            <w:pPr>
              <w:spacing w:before="0" w:after="0" w:line="240" w:lineRule="auto"/>
              <w:rPr>
                <w:sz w:val="18"/>
                <w:szCs w:val="18"/>
              </w:rPr>
            </w:pPr>
          </w:p>
        </w:tc>
      </w:tr>
      <w:tr w:rsidR="00835F38" w:rsidRPr="003505FD" w14:paraId="4EA45265" w14:textId="77777777" w:rsidTr="00EB6149">
        <w:trPr>
          <w:cantSplit/>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A5C07D9" w14:textId="77777777" w:rsidR="00835F38" w:rsidRPr="003505FD" w:rsidRDefault="00B066D2">
            <w:r w:rsidRPr="003505FD">
              <w:rPr>
                <w:sz w:val="18"/>
                <w:szCs w:val="18"/>
              </w:rPr>
              <w:t>1.</w:t>
            </w:r>
            <w:r w:rsidRPr="003505FD">
              <w:rPr>
                <w:b/>
                <w:sz w:val="18"/>
                <w:szCs w:val="18"/>
              </w:rPr>
              <w:t>Radioactive Discharges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7A608D7" w14:textId="77777777" w:rsidR="00835F38" w:rsidRPr="003505FD" w:rsidRDefault="00B066D2">
            <w:pPr>
              <w:rPr>
                <w:sz w:val="18"/>
                <w:szCs w:val="18"/>
              </w:rPr>
            </w:pPr>
            <w:r w:rsidRPr="003505FD">
              <w:rPr>
                <w:sz w:val="18"/>
                <w:szCs w:val="18"/>
              </w:rPr>
              <w:t xml:space="preserve">Aqueous, </w:t>
            </w:r>
            <w:proofErr w:type="gramStart"/>
            <w:r w:rsidRPr="003505FD">
              <w:rPr>
                <w:sz w:val="18"/>
                <w:szCs w:val="18"/>
              </w:rPr>
              <w:t>gaseous</w:t>
            </w:r>
            <w:proofErr w:type="gramEnd"/>
            <w:r w:rsidRPr="003505FD">
              <w:rPr>
                <w:sz w:val="18"/>
                <w:szCs w:val="18"/>
              </w:rPr>
              <w:t xml:space="preserve"> and solid radioactive discharges are generated that could cause concern to human health and the environment.</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7AE075B" w14:textId="1599C34A" w:rsidR="00835F38" w:rsidRPr="003505FD" w:rsidRDefault="009B5FF3">
            <w:pPr>
              <w:rPr>
                <w:sz w:val="18"/>
                <w:szCs w:val="18"/>
              </w:rPr>
            </w:pPr>
            <w:r w:rsidRPr="003505FD">
              <w:rPr>
                <w:sz w:val="18"/>
                <w:szCs w:val="18"/>
              </w:rPr>
              <w:t>Best Practicable Means (</w:t>
            </w:r>
            <w:r w:rsidR="00B066D2" w:rsidRPr="003505FD">
              <w:rPr>
                <w:sz w:val="18"/>
                <w:szCs w:val="18"/>
              </w:rPr>
              <w:t>BPM</w:t>
            </w:r>
            <w:r w:rsidRPr="003505FD">
              <w:rPr>
                <w:sz w:val="18"/>
                <w:szCs w:val="18"/>
              </w:rPr>
              <w:t>)</w:t>
            </w:r>
            <w:r w:rsidR="00D754C2" w:rsidRPr="003505FD">
              <w:rPr>
                <w:sz w:val="18"/>
                <w:szCs w:val="18"/>
              </w:rPr>
              <w:t xml:space="preserve"> measures being</w:t>
            </w:r>
            <w:r w:rsidR="00B066D2" w:rsidRPr="003505FD">
              <w:rPr>
                <w:sz w:val="18"/>
                <w:szCs w:val="18"/>
              </w:rPr>
              <w:t xml:space="preserve"> employed for management of solid, </w:t>
            </w:r>
            <w:proofErr w:type="gramStart"/>
            <w:r w:rsidR="00B066D2" w:rsidRPr="003505FD">
              <w:rPr>
                <w:sz w:val="18"/>
                <w:szCs w:val="18"/>
              </w:rPr>
              <w:t>liquid</w:t>
            </w:r>
            <w:proofErr w:type="gramEnd"/>
            <w:r w:rsidR="00B066D2" w:rsidRPr="003505FD">
              <w:rPr>
                <w:sz w:val="18"/>
                <w:szCs w:val="18"/>
              </w:rPr>
              <w:t xml:space="preserve"> and gaseous radioactive wastes and discharges throughout the design and operation of the Project.</w:t>
            </w:r>
            <w:r w:rsidR="00DA44C9" w:rsidRPr="003505FD">
              <w:rPr>
                <w:sz w:val="18"/>
                <w:szCs w:val="18"/>
              </w:rPr>
              <w:t xml:space="preserve"> </w:t>
            </w:r>
          </w:p>
          <w:p w14:paraId="7253A7D8" w14:textId="77777777" w:rsidR="00835F38" w:rsidRDefault="00B066D2">
            <w:pPr>
              <w:rPr>
                <w:sz w:val="18"/>
                <w:szCs w:val="18"/>
              </w:rPr>
            </w:pPr>
            <w:r w:rsidRPr="003505FD">
              <w:rPr>
                <w:sz w:val="18"/>
                <w:szCs w:val="18"/>
              </w:rPr>
              <w:t>Stage 1 ID is being accomplished within lower limits than the previous RRDL discharge limits under EASR18.</w:t>
            </w:r>
          </w:p>
          <w:p w14:paraId="1A5D1370" w14:textId="4B5FEAA8" w:rsidR="001E616B" w:rsidRPr="003505FD" w:rsidRDefault="001E616B">
            <w:r w:rsidRPr="00255506">
              <w:rPr>
                <w:sz w:val="18"/>
                <w:szCs w:val="18"/>
              </w:rPr>
              <w:t xml:space="preserve">A submission to SEPA is currently </w:t>
            </w:r>
            <w:r w:rsidR="00D2166A">
              <w:rPr>
                <w:sz w:val="18"/>
                <w:szCs w:val="18"/>
              </w:rPr>
              <w:t>undergoing due process</w:t>
            </w:r>
            <w:r w:rsidRPr="00255506">
              <w:rPr>
                <w:sz w:val="18"/>
                <w:szCs w:val="18"/>
              </w:rPr>
              <w:t xml:space="preserve"> to increase discharge permit limits for SDP Stage 2</w:t>
            </w:r>
            <w:r w:rsidR="00D2166A">
              <w:rPr>
                <w:sz w:val="18"/>
                <w:szCs w:val="18"/>
              </w:rPr>
              <w: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FBF804F" w14:textId="21DBA794" w:rsidR="00835F38" w:rsidRPr="003505FD" w:rsidRDefault="00B066D2">
            <w:r w:rsidRPr="003505FD">
              <w:rPr>
                <w:sz w:val="18"/>
                <w:szCs w:val="18"/>
              </w:rPr>
              <w:t xml:space="preserve">RRDL is required to demonstrate compliance with Site </w:t>
            </w:r>
            <w:r w:rsidR="008A50B1" w:rsidRPr="003505FD">
              <w:rPr>
                <w:sz w:val="18"/>
                <w:szCs w:val="18"/>
              </w:rPr>
              <w:t>License</w:t>
            </w:r>
            <w:r w:rsidRPr="003505FD">
              <w:rPr>
                <w:sz w:val="18"/>
                <w:szCs w:val="18"/>
              </w:rPr>
              <w:t xml:space="preserve"> Conditions 32 and 33 regarding Radioactive Waste Management.</w:t>
            </w:r>
            <w:r w:rsidR="00DA44C9" w:rsidRPr="003505FD">
              <w:rPr>
                <w:sz w:val="18"/>
                <w:szCs w:val="18"/>
              </w:rPr>
              <w:t xml:space="preserve"> </w:t>
            </w:r>
            <w:r w:rsidRPr="003505FD">
              <w:rPr>
                <w:sz w:val="18"/>
                <w:szCs w:val="18"/>
              </w:rPr>
              <w:t>See Reference</w:t>
            </w:r>
            <w:r w:rsidR="00FC5F0D" w:rsidRPr="003505FD">
              <w:rPr>
                <w:sz w:val="18"/>
                <w:szCs w:val="18"/>
              </w:rPr>
              <w:t xml:space="preserve"> </w:t>
            </w:r>
            <w:r w:rsidR="00FC5F0D" w:rsidRPr="003505FD">
              <w:rPr>
                <w:sz w:val="18"/>
                <w:szCs w:val="18"/>
              </w:rPr>
              <w:fldChar w:fldCharType="begin"/>
            </w:r>
            <w:r w:rsidR="00FC5F0D" w:rsidRPr="003505FD">
              <w:rPr>
                <w:sz w:val="18"/>
                <w:szCs w:val="18"/>
              </w:rPr>
              <w:instrText xml:space="preserve"> REF _Ref60764106 \r \h </w:instrText>
            </w:r>
            <w:r w:rsidR="00FC5F0D" w:rsidRPr="003505FD">
              <w:rPr>
                <w:sz w:val="18"/>
                <w:szCs w:val="18"/>
              </w:rPr>
            </w:r>
            <w:r w:rsidR="00FC5F0D" w:rsidRPr="003505FD">
              <w:rPr>
                <w:sz w:val="18"/>
                <w:szCs w:val="18"/>
              </w:rPr>
              <w:fldChar w:fldCharType="separate"/>
            </w:r>
            <w:r w:rsidR="00440C9B">
              <w:rPr>
                <w:sz w:val="18"/>
                <w:szCs w:val="18"/>
              </w:rPr>
              <w:t>20</w:t>
            </w:r>
            <w:r w:rsidR="00FC5F0D" w:rsidRPr="003505FD">
              <w:rPr>
                <w:sz w:val="18"/>
                <w:szCs w:val="18"/>
              </w:rPr>
              <w:fldChar w:fldCharType="end"/>
            </w:r>
            <w:r w:rsidRPr="003505FD">
              <w:rPr>
                <w:sz w:val="18"/>
                <w:szCs w:val="18"/>
              </w:rPr>
              <w:t>.</w:t>
            </w:r>
          </w:p>
          <w:p w14:paraId="70AA419F" w14:textId="4E3F6020" w:rsidR="00835F38" w:rsidRPr="003505FD" w:rsidRDefault="00B066D2" w:rsidP="00427769">
            <w:pPr>
              <w:rPr>
                <w:sz w:val="18"/>
                <w:szCs w:val="18"/>
              </w:rPr>
            </w:pPr>
            <w:r w:rsidRPr="003505FD">
              <w:rPr>
                <w:sz w:val="18"/>
                <w:szCs w:val="18"/>
              </w:rPr>
              <w:t xml:space="preserve">The </w:t>
            </w:r>
            <w:r w:rsidR="004D6FF7" w:rsidRPr="003505FD">
              <w:rPr>
                <w:sz w:val="18"/>
                <w:szCs w:val="18"/>
              </w:rPr>
              <w:t xml:space="preserve">Head of </w:t>
            </w:r>
            <w:r w:rsidR="00427769">
              <w:rPr>
                <w:sz w:val="18"/>
                <w:szCs w:val="18"/>
              </w:rPr>
              <w:t>Radioactive Waste Management and Health Physics</w:t>
            </w:r>
            <w:r w:rsidRPr="003505FD">
              <w:rPr>
                <w:sz w:val="18"/>
                <w:szCs w:val="18"/>
              </w:rPr>
              <w:t xml:space="preserve"> has overall responsibility for the provision of a radioactive waste management service.</w:t>
            </w:r>
          </w:p>
        </w:tc>
      </w:tr>
      <w:tr w:rsidR="00835F38" w:rsidRPr="003505FD" w14:paraId="3C68291D" w14:textId="77777777" w:rsidTr="00EB6149">
        <w:trPr>
          <w:cantSplit/>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0F9BA3F" w14:textId="77777777" w:rsidR="00835F38" w:rsidRPr="003505FD" w:rsidRDefault="00B066D2">
            <w:pPr>
              <w:rPr>
                <w:sz w:val="18"/>
                <w:szCs w:val="18"/>
              </w:rPr>
            </w:pPr>
            <w:r w:rsidRPr="003505FD">
              <w:rPr>
                <w:sz w:val="18"/>
                <w:szCs w:val="18"/>
              </w:rPr>
              <w:t>1a. Radioactive (Aqueous) Liquid Effluent discharges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76AB649" w14:textId="77777777" w:rsidR="00835F38" w:rsidRPr="003505FD" w:rsidRDefault="00B066D2">
            <w:pPr>
              <w:rPr>
                <w:sz w:val="18"/>
                <w:szCs w:val="18"/>
              </w:rPr>
            </w:pPr>
            <w:r w:rsidRPr="003505FD">
              <w:rPr>
                <w:sz w:val="18"/>
                <w:szCs w:val="18"/>
              </w:rPr>
              <w:t xml:space="preserve">Discharge is to the internationally designated and environmentally important Forth Estuary. </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3DFFF96" w14:textId="77777777" w:rsidR="00835F38" w:rsidRPr="003505FD" w:rsidRDefault="00B066D2">
            <w:pPr>
              <w:rPr>
                <w:sz w:val="18"/>
                <w:szCs w:val="18"/>
              </w:rPr>
            </w:pPr>
            <w:r w:rsidRPr="003505FD">
              <w:rPr>
                <w:sz w:val="18"/>
                <w:szCs w:val="18"/>
              </w:rPr>
              <w:t xml:space="preserve">The cutting processes within the RC and the AWAF are dry and do not generate liquid arisings. </w:t>
            </w:r>
          </w:p>
          <w:p w14:paraId="335CFB01" w14:textId="7D706DD2" w:rsidR="00835F38" w:rsidRPr="003505FD" w:rsidRDefault="00B066D2">
            <w:pPr>
              <w:spacing w:before="120" w:after="0"/>
              <w:rPr>
                <w:sz w:val="18"/>
                <w:szCs w:val="18"/>
              </w:rPr>
            </w:pPr>
            <w:r w:rsidRPr="003505FD">
              <w:rPr>
                <w:sz w:val="18"/>
                <w:szCs w:val="18"/>
              </w:rPr>
              <w:t xml:space="preserve">The Portable Effluent Treatment Plant (PETP) is used to process effluent (from residual water within the ship’s systems and tool decontamination) </w:t>
            </w:r>
            <w:r w:rsidR="000E54C1">
              <w:rPr>
                <w:sz w:val="18"/>
                <w:szCs w:val="18"/>
              </w:rPr>
              <w:t>to minimise</w:t>
            </w:r>
            <w:r w:rsidRPr="003505FD">
              <w:rPr>
                <w:sz w:val="18"/>
                <w:szCs w:val="18"/>
              </w:rPr>
              <w:t xml:space="preserve"> discharge</w:t>
            </w:r>
            <w:r w:rsidR="000E54C1">
              <w:rPr>
                <w:sz w:val="18"/>
                <w:szCs w:val="18"/>
              </w:rPr>
              <w:t>s to the environment</w:t>
            </w:r>
            <w:r w:rsidR="00173B6C">
              <w:rPr>
                <w:sz w:val="18"/>
                <w:szCs w:val="18"/>
              </w:rPr>
              <w:t>.</w:t>
            </w:r>
            <w:r w:rsidR="00DA44C9" w:rsidRPr="003505FD">
              <w:rPr>
                <w:sz w:val="18"/>
                <w:szCs w:val="18"/>
              </w:rPr>
              <w:t xml:space="preserve"> </w:t>
            </w:r>
          </w:p>
          <w:p w14:paraId="11162338" w14:textId="77777777" w:rsidR="001F5883" w:rsidRPr="003505FD" w:rsidRDefault="00B066D2">
            <w:pPr>
              <w:spacing w:before="120" w:after="0"/>
              <w:rPr>
                <w:sz w:val="18"/>
                <w:szCs w:val="18"/>
              </w:rPr>
            </w:pPr>
            <w:r w:rsidRPr="003505FD">
              <w:rPr>
                <w:sz w:val="18"/>
                <w:szCs w:val="18"/>
              </w:rPr>
              <w:t xml:space="preserve">Stage 1 ID is undertaken within reduced aqueous discharge limits and in accordance with Conditions of the </w:t>
            </w:r>
            <w:r w:rsidR="00F32B82" w:rsidRPr="003505FD">
              <w:rPr>
                <w:sz w:val="18"/>
                <w:szCs w:val="18"/>
              </w:rPr>
              <w:t>EASR18 Permit</w:t>
            </w:r>
            <w:r w:rsidRPr="003505FD">
              <w:rPr>
                <w:sz w:val="18"/>
                <w:szCs w:val="18"/>
              </w:rPr>
              <w: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951C442" w14:textId="77777777" w:rsidR="00835F38" w:rsidRPr="003505FD" w:rsidRDefault="00B066D2">
            <w:pPr>
              <w:rPr>
                <w:sz w:val="18"/>
                <w:szCs w:val="18"/>
              </w:rPr>
            </w:pPr>
            <w:r w:rsidRPr="003505FD">
              <w:rPr>
                <w:sz w:val="18"/>
                <w:szCs w:val="18"/>
              </w:rPr>
              <w:t>Engineered measures and administrative controls are employed to minimise volumes and activities of discharges.</w:t>
            </w:r>
          </w:p>
          <w:p w14:paraId="70E2D231" w14:textId="252C4E95" w:rsidR="004D6FF7" w:rsidRPr="003505FD" w:rsidRDefault="004D6FF7">
            <w:pPr>
              <w:rPr>
                <w:sz w:val="18"/>
                <w:szCs w:val="18"/>
              </w:rPr>
            </w:pPr>
            <w:r w:rsidRPr="003505FD">
              <w:rPr>
                <w:sz w:val="18"/>
                <w:szCs w:val="18"/>
              </w:rPr>
              <w:t xml:space="preserve">All discharges are sampled prior to release and records </w:t>
            </w:r>
            <w:r w:rsidR="003F1E13" w:rsidRPr="003505FD">
              <w:rPr>
                <w:sz w:val="18"/>
                <w:szCs w:val="18"/>
              </w:rPr>
              <w:t>maintained.</w:t>
            </w:r>
          </w:p>
          <w:p w14:paraId="48A6A72C" w14:textId="77777777" w:rsidR="00835F38" w:rsidRPr="003505FD" w:rsidRDefault="00835F38">
            <w:pPr>
              <w:rPr>
                <w:sz w:val="18"/>
                <w:szCs w:val="18"/>
              </w:rPr>
            </w:pPr>
          </w:p>
        </w:tc>
      </w:tr>
      <w:tr w:rsidR="00835F38" w:rsidRPr="003505FD" w14:paraId="5EC45E9D" w14:textId="77777777" w:rsidTr="00EB6149">
        <w:trPr>
          <w:trHeight w:val="441"/>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FE071E" w14:textId="77777777" w:rsidR="00835F38" w:rsidRPr="003505FD" w:rsidRDefault="00B066D2">
            <w:pPr>
              <w:rPr>
                <w:sz w:val="18"/>
                <w:szCs w:val="18"/>
              </w:rPr>
            </w:pPr>
            <w:r w:rsidRPr="003505FD">
              <w:rPr>
                <w:sz w:val="18"/>
                <w:szCs w:val="18"/>
              </w:rPr>
              <w:t>1b</w:t>
            </w:r>
            <w:r w:rsidR="00F32B82" w:rsidRPr="003505FD">
              <w:rPr>
                <w:sz w:val="18"/>
                <w:szCs w:val="18"/>
              </w:rPr>
              <w:t xml:space="preserve">. </w:t>
            </w:r>
            <w:r w:rsidRPr="003505FD">
              <w:rPr>
                <w:sz w:val="18"/>
                <w:szCs w:val="18"/>
              </w:rPr>
              <w:t>Radioactive Potassium Chromate Solution</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663CB9C" w14:textId="77777777" w:rsidR="00835F38" w:rsidRPr="003505FD" w:rsidRDefault="00B066D2">
            <w:pPr>
              <w:rPr>
                <w:sz w:val="18"/>
                <w:szCs w:val="18"/>
              </w:rPr>
            </w:pPr>
            <w:r w:rsidRPr="003505FD">
              <w:rPr>
                <w:sz w:val="18"/>
                <w:szCs w:val="18"/>
              </w:rPr>
              <w:t xml:space="preserve">This is a lightly radioactive oxidising agent with persistent toxic qualities. </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D8704FB" w14:textId="73C854B4" w:rsidR="00835F38" w:rsidRPr="003505FD" w:rsidRDefault="00B066D2">
            <w:r w:rsidRPr="003505FD">
              <w:rPr>
                <w:sz w:val="18"/>
                <w:szCs w:val="18"/>
              </w:rPr>
              <w:t>The potassium chromate system will remain undisturbed in containment in the RC during Stage 1 until it is removed and disposed of by a specialist contractor in Stage 2.</w:t>
            </w:r>
            <w:r w:rsidR="00DA44C9" w:rsidRPr="003505FD">
              <w:rPr>
                <w:sz w:val="18"/>
                <w:szCs w:val="18"/>
              </w:rPr>
              <w:t xml:space="preserve"> </w:t>
            </w:r>
            <w:r w:rsidRPr="003505FD">
              <w:rPr>
                <w:sz w:val="18"/>
                <w:szCs w:val="18"/>
              </w:rPr>
              <w:t>Where residual potassium chromate is found outside the containment of PST, appropriate mitigation actions must be determined to ensure a safe place of work &amp; that no harm can result to the environment.</w:t>
            </w:r>
            <w:r w:rsidR="00D2166A">
              <w:rPr>
                <w:sz w:val="18"/>
                <w:szCs w:val="18"/>
              </w:rPr>
              <w:t xml:space="preserve"> Sampling thus far has shown that this solution is not radioactive.</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FD6CB7A" w14:textId="77777777" w:rsidR="00835F38" w:rsidRPr="003505FD" w:rsidRDefault="00B066D2">
            <w:pPr>
              <w:spacing w:before="60" w:after="0"/>
              <w:rPr>
                <w:sz w:val="18"/>
                <w:szCs w:val="18"/>
              </w:rPr>
            </w:pPr>
            <w:r w:rsidRPr="003505FD">
              <w:rPr>
                <w:sz w:val="18"/>
                <w:szCs w:val="18"/>
              </w:rPr>
              <w:t>These procedures have been followed in managing residual contamination in the RC.</w:t>
            </w:r>
            <w:r w:rsidR="00F32B82" w:rsidRPr="003505FD">
              <w:rPr>
                <w:sz w:val="18"/>
                <w:szCs w:val="18"/>
              </w:rPr>
              <w:t xml:space="preserve"> </w:t>
            </w:r>
            <w:r w:rsidR="004D6FF7" w:rsidRPr="003505FD">
              <w:rPr>
                <w:sz w:val="18"/>
                <w:szCs w:val="18"/>
              </w:rPr>
              <w:t>No</w:t>
            </w:r>
            <w:r w:rsidR="00F32B82" w:rsidRPr="003505FD">
              <w:rPr>
                <w:sz w:val="18"/>
                <w:szCs w:val="18"/>
              </w:rPr>
              <w:t xml:space="preserve"> contaminated non-active item</w:t>
            </w:r>
            <w:r w:rsidR="004D6FF7" w:rsidRPr="003505FD">
              <w:rPr>
                <w:sz w:val="18"/>
                <w:szCs w:val="18"/>
              </w:rPr>
              <w:t>s</w:t>
            </w:r>
            <w:r w:rsidR="00F32B82" w:rsidRPr="003505FD">
              <w:rPr>
                <w:sz w:val="18"/>
                <w:szCs w:val="18"/>
              </w:rPr>
              <w:t xml:space="preserve"> </w:t>
            </w:r>
            <w:r w:rsidR="004D6FF7" w:rsidRPr="003505FD">
              <w:rPr>
                <w:sz w:val="18"/>
                <w:szCs w:val="18"/>
              </w:rPr>
              <w:t>were</w:t>
            </w:r>
            <w:r w:rsidR="00F32B82" w:rsidRPr="003505FD">
              <w:rPr>
                <w:sz w:val="18"/>
                <w:szCs w:val="18"/>
              </w:rPr>
              <w:t xml:space="preserve"> disposed of as Special Waste</w:t>
            </w:r>
            <w:r w:rsidR="004D6FF7" w:rsidRPr="003505FD">
              <w:rPr>
                <w:sz w:val="18"/>
                <w:szCs w:val="18"/>
              </w:rPr>
              <w:t xml:space="preserve"> in the reporting period</w:t>
            </w:r>
            <w:r w:rsidR="00F32B82" w:rsidRPr="003505FD">
              <w:rPr>
                <w:sz w:val="18"/>
                <w:szCs w:val="18"/>
              </w:rPr>
              <w:t>.</w:t>
            </w:r>
          </w:p>
          <w:p w14:paraId="4E48ED4C" w14:textId="77777777" w:rsidR="00835F38" w:rsidRPr="003505FD" w:rsidRDefault="00B066D2" w:rsidP="00D754C2">
            <w:pPr>
              <w:spacing w:before="120" w:after="0"/>
              <w:rPr>
                <w:sz w:val="18"/>
                <w:szCs w:val="18"/>
              </w:rPr>
            </w:pPr>
            <w:r w:rsidRPr="003505FD">
              <w:rPr>
                <w:sz w:val="18"/>
                <w:szCs w:val="18"/>
              </w:rPr>
              <w:t xml:space="preserve">For Stage 2, </w:t>
            </w:r>
            <w:r w:rsidR="00D754C2" w:rsidRPr="003505FD">
              <w:rPr>
                <w:sz w:val="18"/>
                <w:szCs w:val="18"/>
              </w:rPr>
              <w:t>BPM</w:t>
            </w:r>
            <w:r w:rsidRPr="003505FD">
              <w:rPr>
                <w:sz w:val="18"/>
                <w:szCs w:val="18"/>
              </w:rPr>
              <w:t xml:space="preserve"> will be demonstrated for handling of potassium chromate solution.</w:t>
            </w:r>
            <w:r w:rsidR="00DA44C9" w:rsidRPr="003505FD">
              <w:rPr>
                <w:sz w:val="18"/>
                <w:szCs w:val="18"/>
              </w:rPr>
              <w:t xml:space="preserve"> </w:t>
            </w:r>
            <w:r w:rsidRPr="003505FD">
              <w:rPr>
                <w:sz w:val="18"/>
                <w:szCs w:val="18"/>
              </w:rPr>
              <w:lastRenderedPageBreak/>
              <w:t>Under no circumstances will this be discharged to the aqueous environment</w:t>
            </w:r>
          </w:p>
        </w:tc>
      </w:tr>
      <w:tr w:rsidR="00835F38" w:rsidRPr="003505FD" w14:paraId="68D1BA4F"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E6E9D5B" w14:textId="77777777" w:rsidR="00835F38" w:rsidRPr="003505FD" w:rsidRDefault="00B066D2">
            <w:r w:rsidRPr="003505FD">
              <w:rPr>
                <w:sz w:val="18"/>
                <w:szCs w:val="18"/>
              </w:rPr>
              <w:lastRenderedPageBreak/>
              <w:t>1</w:t>
            </w:r>
            <w:r w:rsidR="00F32B82" w:rsidRPr="003505FD">
              <w:rPr>
                <w:sz w:val="18"/>
                <w:szCs w:val="18"/>
              </w:rPr>
              <w:t>c. Radioactive</w:t>
            </w:r>
            <w:r w:rsidRPr="003505FD">
              <w:rPr>
                <w:sz w:val="18"/>
                <w:szCs w:val="18"/>
              </w:rPr>
              <w:t xml:space="preserve"> Gaseous Discharges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4976A3F" w14:textId="77777777" w:rsidR="00835F38" w:rsidRPr="003505FD" w:rsidRDefault="00B066D2">
            <w:r w:rsidRPr="003505FD">
              <w:rPr>
                <w:sz w:val="18"/>
                <w:szCs w:val="18"/>
              </w:rPr>
              <w:t>Gaseous discharges are primarily associated with cutting and size reduction of radiologically contaminated materials.</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FD3E9F3" w14:textId="77777777" w:rsidR="00835F38" w:rsidRPr="003505FD" w:rsidRDefault="00B066D2">
            <w:r w:rsidRPr="003505FD">
              <w:rPr>
                <w:sz w:val="18"/>
                <w:szCs w:val="18"/>
              </w:rPr>
              <w:t xml:space="preserve"> All work is undertaken in High-Efficiency Particulate Air (HEPA) filtered containments within the RC and the AWAF. </w:t>
            </w:r>
          </w:p>
          <w:p w14:paraId="1FC2DACF" w14:textId="77777777" w:rsidR="00835F38" w:rsidRPr="003505FD" w:rsidRDefault="00B066D2">
            <w:r w:rsidRPr="003505FD">
              <w:rPr>
                <w:sz w:val="18"/>
                <w:szCs w:val="18"/>
              </w:rPr>
              <w:t xml:space="preserve">Stage 1 ID is undertaken within reduced gaseous discharge limits and in accordance with the </w:t>
            </w:r>
            <w:r w:rsidR="00F32B82" w:rsidRPr="003505FD">
              <w:rPr>
                <w:sz w:val="18"/>
                <w:szCs w:val="18"/>
              </w:rPr>
              <w:t>EASR18 Permit</w:t>
            </w:r>
            <w:r w:rsidRPr="003505FD">
              <w:rPr>
                <w:sz w:val="18"/>
                <w:szCs w:val="18"/>
              </w:rPr>
              <w: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150EE46" w14:textId="77777777" w:rsidR="00835F38" w:rsidRPr="003505FD" w:rsidRDefault="00B066D2">
            <w:r w:rsidRPr="003505FD">
              <w:rPr>
                <w:sz w:val="18"/>
                <w:szCs w:val="18"/>
              </w:rPr>
              <w:t>Application of As Low as Reasonably Practicable (ALARP) and BPM.</w:t>
            </w:r>
          </w:p>
        </w:tc>
      </w:tr>
      <w:tr w:rsidR="00835F38" w:rsidRPr="003505FD" w14:paraId="0ABCF59C"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0E56275" w14:textId="77777777" w:rsidR="00835F38" w:rsidRPr="003505FD" w:rsidRDefault="00B066D2">
            <w:pPr>
              <w:rPr>
                <w:sz w:val="18"/>
                <w:szCs w:val="18"/>
              </w:rPr>
            </w:pPr>
            <w:r w:rsidRPr="003505FD">
              <w:rPr>
                <w:sz w:val="18"/>
                <w:szCs w:val="18"/>
              </w:rPr>
              <w:t>1d. Solid Radioactive Waste</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AFF02B7" w14:textId="77777777" w:rsidR="00835F38" w:rsidRPr="003505FD" w:rsidRDefault="00B066D2">
            <w:pPr>
              <w:rPr>
                <w:sz w:val="18"/>
                <w:szCs w:val="18"/>
              </w:rPr>
            </w:pPr>
            <w:r w:rsidRPr="003505FD">
              <w:rPr>
                <w:sz w:val="18"/>
                <w:szCs w:val="18"/>
              </w:rPr>
              <w:t xml:space="preserve">Solid LLW material will be cut from the submarine RC, characterised, </w:t>
            </w:r>
            <w:proofErr w:type="gramStart"/>
            <w:r w:rsidRPr="003505FD">
              <w:rPr>
                <w:sz w:val="18"/>
                <w:szCs w:val="18"/>
              </w:rPr>
              <w:t>packaged</w:t>
            </w:r>
            <w:proofErr w:type="gramEnd"/>
            <w:r w:rsidRPr="003505FD">
              <w:rPr>
                <w:sz w:val="18"/>
                <w:szCs w:val="18"/>
              </w:rPr>
              <w:t xml:space="preserve"> and disposed of appropriately.</w:t>
            </w:r>
            <w:r w:rsidR="00DA44C9" w:rsidRPr="003505FD">
              <w:rPr>
                <w:sz w:val="18"/>
                <w:szCs w:val="18"/>
              </w:rPr>
              <w:t xml:space="preserve"> </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417E2A5" w14:textId="77777777" w:rsidR="00835F38" w:rsidRPr="003505FD" w:rsidRDefault="00B066D2">
            <w:pPr>
              <w:rPr>
                <w:sz w:val="18"/>
                <w:szCs w:val="18"/>
              </w:rPr>
            </w:pPr>
            <w:r w:rsidRPr="003505FD">
              <w:rPr>
                <w:sz w:val="18"/>
                <w:szCs w:val="18"/>
              </w:rPr>
              <w:t>All work is undertaken in containment.</w:t>
            </w:r>
            <w:r w:rsidR="00DA44C9" w:rsidRPr="003505FD">
              <w:rPr>
                <w:sz w:val="18"/>
                <w:szCs w:val="18"/>
              </w:rPr>
              <w:t xml:space="preserve"> </w:t>
            </w:r>
          </w:p>
          <w:p w14:paraId="535ECEAC" w14:textId="77777777" w:rsidR="00835F38" w:rsidRPr="003505FD" w:rsidRDefault="00B066D2">
            <w:pPr>
              <w:rPr>
                <w:sz w:val="18"/>
                <w:szCs w:val="18"/>
              </w:rPr>
            </w:pPr>
            <w:r w:rsidRPr="003505FD">
              <w:rPr>
                <w:sz w:val="18"/>
                <w:szCs w:val="18"/>
              </w:rPr>
              <w:t>All solid waste items are uniquely identified to ensure BPM management and disposal/treatment for maximising of recycling and minimising disposal to limited facilities.</w:t>
            </w:r>
          </w:p>
          <w:p w14:paraId="772B8AB3" w14:textId="77777777" w:rsidR="00835F38" w:rsidRPr="003505FD" w:rsidRDefault="00B066D2">
            <w:pPr>
              <w:rPr>
                <w:sz w:val="18"/>
                <w:szCs w:val="18"/>
              </w:rPr>
            </w:pPr>
            <w:r w:rsidRPr="003505FD">
              <w:rPr>
                <w:sz w:val="18"/>
                <w:szCs w:val="18"/>
              </w:rPr>
              <w:t>Waste is accumulated and disposed of in accordance with Conditions stipulated by the</w:t>
            </w:r>
            <w:r w:rsidR="00F32B82" w:rsidRPr="003505FD">
              <w:rPr>
                <w:sz w:val="18"/>
                <w:szCs w:val="18"/>
              </w:rPr>
              <w:t xml:space="preserve"> EASR18 Permit</w:t>
            </w:r>
            <w:r w:rsidRPr="003505FD">
              <w:rPr>
                <w:sz w:val="18"/>
                <w:szCs w:val="18"/>
              </w:rPr>
              <w: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C74FCA5" w14:textId="77777777" w:rsidR="00835F38" w:rsidRPr="003505FD" w:rsidRDefault="00B066D2">
            <w:pPr>
              <w:rPr>
                <w:sz w:val="18"/>
                <w:szCs w:val="18"/>
              </w:rPr>
            </w:pPr>
            <w:r w:rsidRPr="003505FD">
              <w:rPr>
                <w:sz w:val="18"/>
                <w:szCs w:val="18"/>
              </w:rPr>
              <w:t>Management of the radioactive waste is the responsibility of the HP Department.</w:t>
            </w:r>
          </w:p>
          <w:p w14:paraId="0F0D3D75" w14:textId="77777777" w:rsidR="00835F38" w:rsidRPr="003505FD" w:rsidRDefault="00B066D2">
            <w:pPr>
              <w:rPr>
                <w:sz w:val="18"/>
                <w:szCs w:val="18"/>
              </w:rPr>
            </w:pPr>
            <w:r w:rsidRPr="003505FD">
              <w:rPr>
                <w:sz w:val="18"/>
                <w:szCs w:val="18"/>
              </w:rPr>
              <w:t>Application of ALARP and BPM and in compliance with the Waste Management Hierarchy.</w:t>
            </w:r>
            <w:r w:rsidR="00DA44C9" w:rsidRPr="003505FD">
              <w:rPr>
                <w:sz w:val="18"/>
                <w:szCs w:val="18"/>
              </w:rPr>
              <w:t xml:space="preserve"> </w:t>
            </w:r>
          </w:p>
          <w:p w14:paraId="09FB5A1E" w14:textId="77777777" w:rsidR="00835F38" w:rsidRPr="003505FD" w:rsidRDefault="00835F38">
            <w:pPr>
              <w:rPr>
                <w:sz w:val="18"/>
                <w:szCs w:val="18"/>
              </w:rPr>
            </w:pPr>
          </w:p>
        </w:tc>
      </w:tr>
      <w:tr w:rsidR="00835F38" w:rsidRPr="003505FD" w14:paraId="2B11FE5D" w14:textId="77777777" w:rsidTr="00EB6149">
        <w:trPr>
          <w:trHeight w:val="284"/>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E272ACE"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FA1DF1B"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FF8C01C"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EEDFF2" w14:textId="77777777" w:rsidR="00835F38" w:rsidRPr="003505FD" w:rsidRDefault="00835F38">
            <w:pPr>
              <w:rPr>
                <w:sz w:val="18"/>
                <w:szCs w:val="18"/>
              </w:rPr>
            </w:pPr>
          </w:p>
        </w:tc>
      </w:tr>
      <w:tr w:rsidR="00835F38" w:rsidRPr="003505FD" w14:paraId="05FDE599" w14:textId="77777777" w:rsidTr="00EB6149">
        <w:trPr>
          <w:jc w:val="center"/>
        </w:trPr>
        <w:tc>
          <w:tcPr>
            <w:tcW w:w="13809" w:type="dxa"/>
            <w:gridSpan w:val="4"/>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C57F925" w14:textId="77777777" w:rsidR="00835F38" w:rsidRPr="003505FD" w:rsidRDefault="00B066D2" w:rsidP="00EB6149">
            <w:pPr>
              <w:pStyle w:val="ListParagraph"/>
              <w:keepNext/>
              <w:keepLines/>
              <w:rPr>
                <w:b/>
                <w:sz w:val="18"/>
                <w:szCs w:val="18"/>
              </w:rPr>
            </w:pPr>
            <w:r w:rsidRPr="003505FD">
              <w:rPr>
                <w:b/>
                <w:sz w:val="18"/>
                <w:szCs w:val="18"/>
              </w:rPr>
              <w:t>2.</w:t>
            </w:r>
            <w:r w:rsidR="00DA44C9" w:rsidRPr="003505FD">
              <w:rPr>
                <w:b/>
                <w:sz w:val="18"/>
                <w:szCs w:val="18"/>
              </w:rPr>
              <w:t xml:space="preserve"> </w:t>
            </w:r>
            <w:r w:rsidRPr="003505FD">
              <w:rPr>
                <w:b/>
                <w:sz w:val="18"/>
                <w:szCs w:val="18"/>
              </w:rPr>
              <w:t xml:space="preserve">Air </w:t>
            </w:r>
            <w:r w:rsidR="00D754C2" w:rsidRPr="003505FD">
              <w:rPr>
                <w:b/>
                <w:sz w:val="18"/>
                <w:szCs w:val="18"/>
              </w:rPr>
              <w:t xml:space="preserve">Quality </w:t>
            </w:r>
            <w:r w:rsidRPr="003505FD">
              <w:rPr>
                <w:b/>
                <w:sz w:val="18"/>
                <w:szCs w:val="18"/>
              </w:rPr>
              <w:t>and Climate</w:t>
            </w:r>
          </w:p>
        </w:tc>
      </w:tr>
      <w:tr w:rsidR="00835F38" w:rsidRPr="003505FD" w14:paraId="0C9C9696"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85DDA72" w14:textId="77777777" w:rsidR="00835F38" w:rsidRPr="003505FD" w:rsidRDefault="00B066D2">
            <w:pPr>
              <w:rPr>
                <w:sz w:val="18"/>
                <w:szCs w:val="18"/>
              </w:rPr>
            </w:pPr>
            <w:r w:rsidRPr="003505FD">
              <w:rPr>
                <w:sz w:val="18"/>
                <w:szCs w:val="18"/>
              </w:rPr>
              <w:t>2a. Non-Radioactive Discharges to Air</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3924CA3" w14:textId="77777777" w:rsidR="00835F38" w:rsidRPr="003505FD" w:rsidRDefault="00B066D2" w:rsidP="00EB6149">
            <w:pPr>
              <w:keepNext/>
              <w:keepLines/>
              <w:rPr>
                <w:sz w:val="18"/>
                <w:szCs w:val="18"/>
              </w:rPr>
            </w:pPr>
            <w:r w:rsidRPr="003505FD">
              <w:rPr>
                <w:sz w:val="18"/>
                <w:szCs w:val="18"/>
              </w:rPr>
              <w:t>Use of fuels and release of other</w:t>
            </w:r>
            <w:r w:rsidR="009E636C" w:rsidRPr="003505FD">
              <w:rPr>
                <w:sz w:val="18"/>
                <w:szCs w:val="18"/>
              </w:rPr>
              <w:t>,</w:t>
            </w:r>
            <w:r w:rsidRPr="003505FD">
              <w:rPr>
                <w:sz w:val="18"/>
                <w:szCs w:val="18"/>
              </w:rPr>
              <w:t xml:space="preserve"> greenhouse or ozone depleting gases can influence air quality and climate change.</w:t>
            </w:r>
          </w:p>
          <w:p w14:paraId="5E92E18E" w14:textId="77777777" w:rsidR="00835F38" w:rsidRPr="003505FD" w:rsidRDefault="00B066D2">
            <w:pPr>
              <w:rPr>
                <w:sz w:val="18"/>
                <w:szCs w:val="18"/>
              </w:rPr>
            </w:pPr>
            <w:r w:rsidRPr="003505FD">
              <w:rPr>
                <w:sz w:val="18"/>
                <w:szCs w:val="18"/>
              </w:rPr>
              <w:t>There will be local, small impact of plant and vehicle exhausts throughout.</w:t>
            </w:r>
            <w:r w:rsidR="00DA44C9" w:rsidRPr="003505FD">
              <w:rPr>
                <w:sz w:val="18"/>
                <w:szCs w:val="18"/>
              </w:rPr>
              <w:t xml:space="preserve"> </w:t>
            </w:r>
          </w:p>
          <w:p w14:paraId="43E3E458" w14:textId="77777777" w:rsidR="00054460" w:rsidRPr="003505FD" w:rsidRDefault="009E636C">
            <w:pPr>
              <w:rPr>
                <w:sz w:val="18"/>
                <w:szCs w:val="18"/>
              </w:rPr>
            </w:pPr>
            <w:r w:rsidRPr="003505FD">
              <w:rPr>
                <w:sz w:val="18"/>
                <w:szCs w:val="18"/>
              </w:rPr>
              <w:t xml:space="preserve">Specialist paint of high VOC content can influence local air </w:t>
            </w:r>
            <w:r w:rsidRPr="003505FD">
              <w:rPr>
                <w:sz w:val="18"/>
                <w:szCs w:val="18"/>
              </w:rPr>
              <w:lastRenderedPageBreak/>
              <w:t>quality and may cause short or long</w:t>
            </w:r>
            <w:r w:rsidR="00BB6A52" w:rsidRPr="003505FD">
              <w:rPr>
                <w:sz w:val="18"/>
                <w:szCs w:val="18"/>
              </w:rPr>
              <w:t xml:space="preserve"> </w:t>
            </w:r>
            <w:r w:rsidRPr="003505FD">
              <w:rPr>
                <w:sz w:val="18"/>
                <w:szCs w:val="18"/>
              </w:rPr>
              <w:t>term health problems.</w:t>
            </w:r>
          </w:p>
          <w:p w14:paraId="18BBE30E" w14:textId="77777777" w:rsidR="00835F38" w:rsidRPr="003505FD" w:rsidRDefault="00B066D2">
            <w:pPr>
              <w:rPr>
                <w:sz w:val="18"/>
                <w:szCs w:val="18"/>
              </w:rPr>
            </w:pPr>
            <w:r w:rsidRPr="003505FD">
              <w:rPr>
                <w:sz w:val="18"/>
                <w:szCs w:val="18"/>
              </w:rPr>
              <w:t>Residual amounts of greenhouse and ozone depleting gases or asbestos may be found within the submarines’ systems.</w:t>
            </w:r>
            <w:r w:rsidR="00DA44C9" w:rsidRPr="003505FD">
              <w:rPr>
                <w:sz w:val="18"/>
                <w:szCs w:val="18"/>
              </w:rPr>
              <w:t xml:space="preserve"> </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B0256D1" w14:textId="77777777" w:rsidR="00835F38" w:rsidRPr="003505FD" w:rsidRDefault="00B066D2">
            <w:pPr>
              <w:rPr>
                <w:sz w:val="18"/>
                <w:szCs w:val="18"/>
              </w:rPr>
            </w:pPr>
            <w:r w:rsidRPr="003505FD">
              <w:rPr>
                <w:sz w:val="18"/>
                <w:szCs w:val="18"/>
              </w:rPr>
              <w:lastRenderedPageBreak/>
              <w:t>Plant and vehicle exhaust gases are minimised by good practice and maintenance but are a necessary part of the project.</w:t>
            </w:r>
          </w:p>
          <w:p w14:paraId="23C97BC0" w14:textId="77777777" w:rsidR="00835F38" w:rsidRPr="003505FD" w:rsidRDefault="00835F38">
            <w:pPr>
              <w:rPr>
                <w:sz w:val="18"/>
                <w:szCs w:val="18"/>
              </w:rPr>
            </w:pPr>
          </w:p>
          <w:p w14:paraId="039D36EA" w14:textId="77777777" w:rsidR="00835F38" w:rsidRPr="003505FD" w:rsidRDefault="00054460">
            <w:pPr>
              <w:rPr>
                <w:sz w:val="18"/>
                <w:szCs w:val="18"/>
              </w:rPr>
            </w:pPr>
            <w:r w:rsidRPr="003505FD">
              <w:rPr>
                <w:sz w:val="18"/>
                <w:szCs w:val="18"/>
              </w:rPr>
              <w:t>Electrification of plant and vehicles would reduce emissions locally.</w:t>
            </w:r>
          </w:p>
          <w:p w14:paraId="41507165" w14:textId="77777777" w:rsidR="008A50B1" w:rsidRPr="003505FD" w:rsidRDefault="008A50B1">
            <w:pPr>
              <w:rPr>
                <w:sz w:val="4"/>
                <w:szCs w:val="18"/>
              </w:rPr>
            </w:pPr>
          </w:p>
          <w:p w14:paraId="461B06FC" w14:textId="1E500161" w:rsidR="00835F38" w:rsidRPr="003505FD" w:rsidRDefault="009E636C">
            <w:pPr>
              <w:rPr>
                <w:sz w:val="18"/>
                <w:szCs w:val="18"/>
              </w:rPr>
            </w:pPr>
            <w:r w:rsidRPr="003505FD">
              <w:rPr>
                <w:sz w:val="18"/>
                <w:szCs w:val="18"/>
              </w:rPr>
              <w:t xml:space="preserve">Such specialised paints are currently required for submarine hull </w:t>
            </w:r>
            <w:r w:rsidR="001B74F2" w:rsidRPr="003505FD">
              <w:rPr>
                <w:sz w:val="18"/>
                <w:szCs w:val="18"/>
              </w:rPr>
              <w:t>maintenance,</w:t>
            </w:r>
            <w:r w:rsidRPr="003505FD">
              <w:rPr>
                <w:sz w:val="18"/>
                <w:szCs w:val="18"/>
              </w:rPr>
              <w:t xml:space="preserve"> but H&amp;S and environmental risk assessments </w:t>
            </w:r>
            <w:r w:rsidRPr="003505FD">
              <w:rPr>
                <w:sz w:val="18"/>
                <w:szCs w:val="18"/>
              </w:rPr>
              <w:lastRenderedPageBreak/>
              <w:t>highlight risks to workers, other people or wildlife, and the environment and specify mitigation measures.</w:t>
            </w:r>
          </w:p>
          <w:p w14:paraId="15E7BC7A" w14:textId="5AEA29FE" w:rsidR="00835F38" w:rsidRPr="003505FD" w:rsidRDefault="00B066D2">
            <w:r w:rsidRPr="003505FD">
              <w:rPr>
                <w:sz w:val="18"/>
                <w:szCs w:val="18"/>
              </w:rPr>
              <w:t xml:space="preserve">Any residual gases and liquids within redundant pipework </w:t>
            </w:r>
            <w:r w:rsidR="00173B6C" w:rsidRPr="003505FD">
              <w:rPr>
                <w:sz w:val="18"/>
                <w:szCs w:val="18"/>
              </w:rPr>
              <w:t>are</w:t>
            </w:r>
            <w:r w:rsidRPr="003505FD">
              <w:rPr>
                <w:sz w:val="18"/>
                <w:szCs w:val="18"/>
              </w:rPr>
              <w:t xml:space="preserve"> contained for appropriate disposal.</w:t>
            </w:r>
            <w:r w:rsidR="00DA44C9" w:rsidRPr="003505FD">
              <w:rPr>
                <w:sz w:val="18"/>
                <w:szCs w:val="18"/>
              </w:rPr>
              <w:t xml:space="preserve"> </w:t>
            </w:r>
            <w:r w:rsidRPr="003505FD">
              <w:rPr>
                <w:sz w:val="18"/>
                <w:szCs w:val="18"/>
              </w:rPr>
              <w:t xml:space="preserve">Removal, treatment/disposal measures for asbestos </w:t>
            </w:r>
            <w:r w:rsidR="00054460" w:rsidRPr="003505FD">
              <w:rPr>
                <w:sz w:val="18"/>
                <w:szCs w:val="18"/>
              </w:rPr>
              <w:t xml:space="preserve">and asbestos lagging </w:t>
            </w:r>
            <w:r w:rsidRPr="003505FD">
              <w:rPr>
                <w:sz w:val="18"/>
                <w:szCs w:val="18"/>
              </w:rPr>
              <w:t>is addressed.</w:t>
            </w:r>
            <w:r w:rsidR="00DA44C9" w:rsidRPr="003505FD">
              <w:rPr>
                <w:sz w:val="18"/>
                <w:szCs w:val="18"/>
              </w:rPr>
              <w:t xml:space="preserve"> </w:t>
            </w:r>
            <w:r w:rsidRPr="003505FD">
              <w:rPr>
                <w:sz w:val="18"/>
                <w:szCs w:val="18"/>
              </w:rPr>
              <w:t>Removal will be undertaken by qualified, experienced personnel in containment</w:t>
            </w:r>
            <w:r w:rsidRPr="003505FD">
              <w:rPr>
                <w:i/>
                <w:sz w:val="18"/>
                <w:szCs w:val="18"/>
              </w:rPr>
              <w: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636605F" w14:textId="00A62D22" w:rsidR="00293F49" w:rsidRPr="003505FD" w:rsidRDefault="00B066D2">
            <w:pPr>
              <w:rPr>
                <w:sz w:val="18"/>
                <w:szCs w:val="18"/>
              </w:rPr>
            </w:pPr>
            <w:r w:rsidRPr="003505FD">
              <w:rPr>
                <w:sz w:val="18"/>
                <w:szCs w:val="18"/>
              </w:rPr>
              <w:lastRenderedPageBreak/>
              <w:t>Energy is used efficiently in compliance with the Energy Policy [Reference</w:t>
            </w:r>
            <w:r w:rsidR="00FC5F0D" w:rsidRPr="003505FD">
              <w:rPr>
                <w:sz w:val="18"/>
                <w:szCs w:val="18"/>
              </w:rPr>
              <w:t xml:space="preserve"> </w:t>
            </w:r>
            <w:r w:rsidR="00FC5F0D" w:rsidRPr="003505FD">
              <w:rPr>
                <w:sz w:val="18"/>
                <w:szCs w:val="18"/>
              </w:rPr>
              <w:fldChar w:fldCharType="begin"/>
            </w:r>
            <w:r w:rsidR="00FC5F0D" w:rsidRPr="003505FD">
              <w:rPr>
                <w:sz w:val="18"/>
                <w:szCs w:val="18"/>
              </w:rPr>
              <w:instrText xml:space="preserve"> REF _Ref60764061 \r \h </w:instrText>
            </w:r>
            <w:r w:rsidR="00FC5F0D" w:rsidRPr="003505FD">
              <w:rPr>
                <w:sz w:val="18"/>
                <w:szCs w:val="18"/>
              </w:rPr>
            </w:r>
            <w:r w:rsidR="00FC5F0D" w:rsidRPr="003505FD">
              <w:rPr>
                <w:sz w:val="18"/>
                <w:szCs w:val="18"/>
              </w:rPr>
              <w:fldChar w:fldCharType="separate"/>
            </w:r>
            <w:r w:rsidR="00440C9B">
              <w:rPr>
                <w:sz w:val="18"/>
                <w:szCs w:val="18"/>
              </w:rPr>
              <w:t>19</w:t>
            </w:r>
            <w:r w:rsidR="00FC5F0D" w:rsidRPr="003505FD">
              <w:rPr>
                <w:sz w:val="18"/>
                <w:szCs w:val="18"/>
              </w:rPr>
              <w:fldChar w:fldCharType="end"/>
            </w:r>
            <w:r w:rsidR="00744F72" w:rsidRPr="003505FD">
              <w:rPr>
                <w:sz w:val="18"/>
                <w:szCs w:val="18"/>
              </w:rPr>
              <w:t>]</w:t>
            </w:r>
            <w:r w:rsidRPr="003505FD">
              <w:rPr>
                <w:sz w:val="18"/>
                <w:szCs w:val="18"/>
              </w:rPr>
              <w:t>.</w:t>
            </w:r>
            <w:r w:rsidR="00DA44C9" w:rsidRPr="003505FD">
              <w:rPr>
                <w:sz w:val="18"/>
                <w:szCs w:val="18"/>
              </w:rPr>
              <w:t xml:space="preserve"> </w:t>
            </w:r>
            <w:r w:rsidR="00054460" w:rsidRPr="003505FD">
              <w:rPr>
                <w:sz w:val="18"/>
                <w:szCs w:val="18"/>
              </w:rPr>
              <w:t>Opportunities are being sought for energy savings.</w:t>
            </w:r>
            <w:r w:rsidR="00293F49" w:rsidRPr="003505FD">
              <w:rPr>
                <w:sz w:val="18"/>
                <w:szCs w:val="18"/>
              </w:rPr>
              <w:t xml:space="preserve"> </w:t>
            </w:r>
          </w:p>
          <w:p w14:paraId="1F1C045D" w14:textId="1F9D26B6" w:rsidR="00293F49" w:rsidRPr="003505FD" w:rsidRDefault="00293F49">
            <w:r w:rsidRPr="003505FD">
              <w:rPr>
                <w:sz w:val="18"/>
                <w:szCs w:val="18"/>
              </w:rPr>
              <w:t xml:space="preserve">The site facilities department have upgraded all their vehicles/ vans to electric </w:t>
            </w:r>
            <w:r w:rsidR="003F1E13" w:rsidRPr="003505FD">
              <w:rPr>
                <w:sz w:val="18"/>
                <w:szCs w:val="18"/>
              </w:rPr>
              <w:t>power.</w:t>
            </w:r>
          </w:p>
          <w:p w14:paraId="10E03456" w14:textId="5AB6D354" w:rsidR="009E636C" w:rsidRPr="003505FD" w:rsidRDefault="009E636C">
            <w:pPr>
              <w:rPr>
                <w:sz w:val="18"/>
                <w:szCs w:val="18"/>
              </w:rPr>
            </w:pPr>
            <w:r w:rsidRPr="003505FD">
              <w:rPr>
                <w:sz w:val="18"/>
                <w:szCs w:val="18"/>
              </w:rPr>
              <w:t>The EAR [Reference</w:t>
            </w:r>
            <w:r w:rsidR="00FC5F0D" w:rsidRPr="003505FD">
              <w:rPr>
                <w:sz w:val="18"/>
                <w:szCs w:val="18"/>
              </w:rPr>
              <w:t xml:space="preserve"> </w:t>
            </w:r>
            <w:r w:rsidR="00FC5F0D" w:rsidRPr="003505FD">
              <w:rPr>
                <w:sz w:val="18"/>
                <w:szCs w:val="18"/>
              </w:rPr>
              <w:fldChar w:fldCharType="begin"/>
            </w:r>
            <w:r w:rsidR="00FC5F0D" w:rsidRPr="003505FD">
              <w:rPr>
                <w:sz w:val="18"/>
                <w:szCs w:val="18"/>
              </w:rPr>
              <w:instrText xml:space="preserve"> REF _Ref24386035 \r \h </w:instrText>
            </w:r>
            <w:r w:rsidR="00FC5F0D" w:rsidRPr="003505FD">
              <w:rPr>
                <w:sz w:val="18"/>
                <w:szCs w:val="18"/>
              </w:rPr>
            </w:r>
            <w:r w:rsidR="00FC5F0D" w:rsidRPr="003505FD">
              <w:rPr>
                <w:sz w:val="18"/>
                <w:szCs w:val="18"/>
              </w:rPr>
              <w:fldChar w:fldCharType="separate"/>
            </w:r>
            <w:r w:rsidR="00440C9B">
              <w:rPr>
                <w:sz w:val="18"/>
                <w:szCs w:val="18"/>
              </w:rPr>
              <w:t>8</w:t>
            </w:r>
            <w:r w:rsidR="00FC5F0D" w:rsidRPr="003505FD">
              <w:rPr>
                <w:sz w:val="18"/>
                <w:szCs w:val="18"/>
              </w:rPr>
              <w:fldChar w:fldCharType="end"/>
            </w:r>
            <w:r w:rsidRPr="003505FD">
              <w:rPr>
                <w:sz w:val="18"/>
                <w:szCs w:val="18"/>
              </w:rPr>
              <w:t xml:space="preserve">] </w:t>
            </w:r>
            <w:r w:rsidR="00FE74D7" w:rsidRPr="003505FD">
              <w:rPr>
                <w:sz w:val="18"/>
                <w:szCs w:val="18"/>
              </w:rPr>
              <w:t>has been</w:t>
            </w:r>
            <w:r w:rsidRPr="003505FD">
              <w:rPr>
                <w:sz w:val="18"/>
                <w:szCs w:val="18"/>
              </w:rPr>
              <w:t xml:space="preserve"> updated</w:t>
            </w:r>
            <w:r w:rsidR="00F51E2C" w:rsidRPr="003505FD">
              <w:rPr>
                <w:sz w:val="18"/>
                <w:szCs w:val="18"/>
              </w:rPr>
              <w:t xml:space="preserve"> and</w:t>
            </w:r>
            <w:r w:rsidRPr="003505FD">
              <w:rPr>
                <w:sz w:val="18"/>
                <w:szCs w:val="18"/>
              </w:rPr>
              <w:t xml:space="preserve"> take</w:t>
            </w:r>
            <w:r w:rsidR="00F51E2C" w:rsidRPr="003505FD">
              <w:rPr>
                <w:sz w:val="18"/>
                <w:szCs w:val="18"/>
              </w:rPr>
              <w:t>s</w:t>
            </w:r>
            <w:r w:rsidRPr="003505FD">
              <w:rPr>
                <w:sz w:val="18"/>
                <w:szCs w:val="18"/>
              </w:rPr>
              <w:t xml:space="preserve"> account of additional identified risks of high VOC paint.</w:t>
            </w:r>
          </w:p>
          <w:p w14:paraId="044484D6" w14:textId="26732AE4" w:rsidR="00054460" w:rsidRPr="003505FD" w:rsidRDefault="00B066D2" w:rsidP="00EB6149">
            <w:pPr>
              <w:spacing w:before="480"/>
              <w:rPr>
                <w:sz w:val="18"/>
                <w:szCs w:val="18"/>
              </w:rPr>
            </w:pPr>
            <w:r w:rsidRPr="003505FD">
              <w:rPr>
                <w:sz w:val="18"/>
                <w:szCs w:val="18"/>
              </w:rPr>
              <w:lastRenderedPageBreak/>
              <w:t xml:space="preserve">Special (hazardous) wastes will be </w:t>
            </w:r>
            <w:r w:rsidR="003F1E13" w:rsidRPr="003505FD">
              <w:rPr>
                <w:sz w:val="18"/>
                <w:szCs w:val="18"/>
              </w:rPr>
              <w:t>identified,</w:t>
            </w:r>
            <w:r w:rsidRPr="003505FD">
              <w:rPr>
                <w:sz w:val="18"/>
                <w:szCs w:val="18"/>
              </w:rPr>
              <w:t xml:space="preserve"> and removal and disposal will </w:t>
            </w:r>
            <w:proofErr w:type="gramStart"/>
            <w:r w:rsidRPr="003505FD">
              <w:rPr>
                <w:sz w:val="18"/>
                <w:szCs w:val="18"/>
              </w:rPr>
              <w:t>be in compliance with</w:t>
            </w:r>
            <w:proofErr w:type="gramEnd"/>
            <w:r w:rsidRPr="003505FD">
              <w:rPr>
                <w:sz w:val="18"/>
                <w:szCs w:val="18"/>
              </w:rPr>
              <w:t xml:space="preserve"> Disposal of Special Waste Policy [Reference</w:t>
            </w:r>
            <w:r w:rsidR="000C13AB" w:rsidRPr="003505FD">
              <w:rPr>
                <w:sz w:val="18"/>
                <w:szCs w:val="18"/>
              </w:rPr>
              <w:t xml:space="preserve"> </w:t>
            </w:r>
            <w:r w:rsidR="000C13AB" w:rsidRPr="003505FD">
              <w:rPr>
                <w:sz w:val="18"/>
                <w:szCs w:val="18"/>
              </w:rPr>
              <w:fldChar w:fldCharType="begin"/>
            </w:r>
            <w:r w:rsidR="000C13AB" w:rsidRPr="003505FD">
              <w:rPr>
                <w:sz w:val="18"/>
                <w:szCs w:val="18"/>
              </w:rPr>
              <w:instrText xml:space="preserve"> REF _Ref23245097 \r \h </w:instrText>
            </w:r>
            <w:r w:rsidR="000C13AB" w:rsidRPr="003505FD">
              <w:rPr>
                <w:sz w:val="18"/>
                <w:szCs w:val="18"/>
              </w:rPr>
            </w:r>
            <w:r w:rsidR="000C13AB" w:rsidRPr="003505FD">
              <w:rPr>
                <w:sz w:val="18"/>
                <w:szCs w:val="18"/>
              </w:rPr>
              <w:fldChar w:fldCharType="separate"/>
            </w:r>
            <w:r w:rsidR="00440C9B">
              <w:rPr>
                <w:sz w:val="18"/>
                <w:szCs w:val="18"/>
              </w:rPr>
              <w:t>23</w:t>
            </w:r>
            <w:r w:rsidR="000C13AB" w:rsidRPr="003505FD">
              <w:rPr>
                <w:sz w:val="18"/>
                <w:szCs w:val="18"/>
              </w:rPr>
              <w:fldChar w:fldCharType="end"/>
            </w:r>
            <w:r w:rsidRPr="003505FD">
              <w:rPr>
                <w:sz w:val="18"/>
                <w:szCs w:val="18"/>
              </w:rPr>
              <w:t>] and/or radioactive waste requirements</w:t>
            </w:r>
            <w:r w:rsidR="00B82B63" w:rsidRPr="003505FD">
              <w:rPr>
                <w:sz w:val="18"/>
                <w:szCs w:val="18"/>
              </w:rPr>
              <w:t>.</w:t>
            </w:r>
          </w:p>
          <w:p w14:paraId="53A8C50E" w14:textId="1432FE73" w:rsidR="00835F38" w:rsidRPr="003505FD" w:rsidRDefault="00DB377B" w:rsidP="00F51E2C">
            <w:r w:rsidRPr="00255506">
              <w:rPr>
                <w:sz w:val="18"/>
                <w:szCs w:val="18"/>
              </w:rPr>
              <w:t xml:space="preserve"> A </w:t>
            </w:r>
            <w:r w:rsidR="00054460" w:rsidRPr="00255506">
              <w:rPr>
                <w:sz w:val="18"/>
                <w:szCs w:val="18"/>
              </w:rPr>
              <w:t xml:space="preserve">sampling and analysis plan for asbestos lagging and removal </w:t>
            </w:r>
            <w:r w:rsidR="001E616B" w:rsidRPr="00255506">
              <w:rPr>
                <w:sz w:val="18"/>
                <w:szCs w:val="18"/>
              </w:rPr>
              <w:t>was carried out</w:t>
            </w:r>
            <w:r w:rsidR="00054460" w:rsidRPr="00255506">
              <w:rPr>
                <w:sz w:val="18"/>
                <w:szCs w:val="18"/>
              </w:rPr>
              <w:t xml:space="preserve"> on </w:t>
            </w:r>
            <w:r w:rsidR="00F51E2C" w:rsidRPr="00255506">
              <w:rPr>
                <w:sz w:val="18"/>
                <w:szCs w:val="18"/>
              </w:rPr>
              <w:t xml:space="preserve">Repulse. </w:t>
            </w:r>
            <w:r w:rsidR="00462F71" w:rsidRPr="00255506">
              <w:rPr>
                <w:sz w:val="18"/>
                <w:szCs w:val="18"/>
              </w:rPr>
              <w:t xml:space="preserve"> </w:t>
            </w:r>
            <w:r w:rsidR="001E616B" w:rsidRPr="00255506">
              <w:rPr>
                <w:sz w:val="18"/>
                <w:szCs w:val="18"/>
              </w:rPr>
              <w:t xml:space="preserve">Asbestos </w:t>
            </w:r>
            <w:r w:rsidR="00FE0050">
              <w:rPr>
                <w:sz w:val="18"/>
                <w:szCs w:val="18"/>
              </w:rPr>
              <w:t>waste has been processed and consigned to a specialist landfill operator</w:t>
            </w:r>
            <w:r w:rsidRPr="00255506">
              <w:rPr>
                <w:sz w:val="18"/>
                <w:szCs w:val="18"/>
              </w:rPr>
              <w:t xml:space="preserve">. </w:t>
            </w:r>
          </w:p>
        </w:tc>
      </w:tr>
      <w:tr w:rsidR="00835F38" w:rsidRPr="003505FD" w14:paraId="54ABCF33"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E49AC91" w14:textId="77777777" w:rsidR="00835F38" w:rsidRPr="003505FD" w:rsidRDefault="00B066D2">
            <w:pPr>
              <w:rPr>
                <w:sz w:val="18"/>
                <w:szCs w:val="18"/>
              </w:rPr>
            </w:pPr>
            <w:r w:rsidRPr="003505FD">
              <w:rPr>
                <w:sz w:val="18"/>
                <w:szCs w:val="18"/>
              </w:rPr>
              <w:lastRenderedPageBreak/>
              <w:t xml:space="preserve">2b. Climate Change and Energy Use </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B6E19BC" w14:textId="77777777" w:rsidR="00835F38" w:rsidRPr="003505FD" w:rsidRDefault="00B066D2" w:rsidP="00EB6149">
            <w:pPr>
              <w:keepNext/>
              <w:keepLines/>
              <w:rPr>
                <w:sz w:val="18"/>
                <w:szCs w:val="18"/>
              </w:rPr>
            </w:pPr>
            <w:r w:rsidRPr="003505FD">
              <w:rPr>
                <w:sz w:val="18"/>
                <w:szCs w:val="18"/>
              </w:rPr>
              <w:t>Climate changes are influenced by use of fossil fuels and release of greenhouse gases</w:t>
            </w:r>
            <w:r w:rsidR="00B82B63" w:rsidRPr="003505FD">
              <w:rPr>
                <w:sz w:val="18"/>
                <w:szCs w:val="18"/>
              </w:rPr>
              <w:t>.</w:t>
            </w:r>
          </w:p>
          <w:p w14:paraId="69DDF9DE" w14:textId="77777777" w:rsidR="00835F38" w:rsidRPr="003505FD" w:rsidRDefault="00B066D2">
            <w:pPr>
              <w:rPr>
                <w:sz w:val="18"/>
                <w:szCs w:val="18"/>
              </w:rPr>
            </w:pPr>
            <w:r w:rsidRPr="003505FD">
              <w:rPr>
                <w:sz w:val="18"/>
                <w:szCs w:val="18"/>
              </w:rPr>
              <w:t>Extreme weather events will necessitate local restrictions on activities.</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3C798D0" w14:textId="77777777" w:rsidR="00835F38" w:rsidRPr="003505FD" w:rsidRDefault="00B066D2">
            <w:pPr>
              <w:rPr>
                <w:sz w:val="18"/>
                <w:szCs w:val="18"/>
              </w:rPr>
            </w:pPr>
            <w:r w:rsidRPr="003505FD">
              <w:rPr>
                <w:sz w:val="18"/>
                <w:szCs w:val="18"/>
              </w:rPr>
              <w:t>See above for Energy Use management.</w:t>
            </w:r>
            <w:r w:rsidR="00DA44C9" w:rsidRPr="003505FD">
              <w:rPr>
                <w:sz w:val="18"/>
                <w:szCs w:val="18"/>
              </w:rPr>
              <w:t xml:space="preserve"> </w:t>
            </w:r>
            <w:r w:rsidRPr="003505FD">
              <w:rPr>
                <w:sz w:val="18"/>
                <w:szCs w:val="18"/>
              </w:rPr>
              <w:t xml:space="preserve">Use is relatively small and cannot measurably influence climate change. </w:t>
            </w:r>
          </w:p>
          <w:p w14:paraId="1B3E0AE7" w14:textId="77777777" w:rsidR="00835F38" w:rsidRPr="003505FD" w:rsidRDefault="00835F38">
            <w:pPr>
              <w:rPr>
                <w:sz w:val="18"/>
                <w:szCs w:val="18"/>
              </w:rPr>
            </w:pPr>
          </w:p>
          <w:p w14:paraId="36350142" w14:textId="5BFFD876" w:rsidR="00835F38" w:rsidRPr="003505FD" w:rsidRDefault="00B066D2">
            <w:pPr>
              <w:rPr>
                <w:sz w:val="18"/>
                <w:szCs w:val="18"/>
              </w:rPr>
            </w:pPr>
            <w:r w:rsidRPr="003505FD">
              <w:rPr>
                <w:sz w:val="18"/>
                <w:szCs w:val="18"/>
              </w:rPr>
              <w:t xml:space="preserve">Administrative controls and management arrangements ensure that in expectation of extreme weather conditions, certain operations will </w:t>
            </w:r>
            <w:r w:rsidR="003F1E13" w:rsidRPr="003505FD">
              <w:rPr>
                <w:sz w:val="18"/>
                <w:szCs w:val="18"/>
              </w:rPr>
              <w:t>cease,</w:t>
            </w:r>
            <w:r w:rsidRPr="003505FD">
              <w:rPr>
                <w:sz w:val="18"/>
                <w:szCs w:val="18"/>
              </w:rPr>
              <w:t xml:space="preserve"> and additional controls are established </w:t>
            </w:r>
            <w:r w:rsidR="003F1E13" w:rsidRPr="003505FD">
              <w:rPr>
                <w:sz w:val="18"/>
                <w:szCs w:val="18"/>
              </w:rPr>
              <w:t>i.e.,</w:t>
            </w:r>
            <w:r w:rsidRPr="003505FD">
              <w:rPr>
                <w:sz w:val="18"/>
                <w:szCs w:val="18"/>
              </w:rPr>
              <w:t xml:space="preserve"> crane operations cease and storm anchors will be fitted.</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A7E0371" w14:textId="77777777" w:rsidR="00835F38" w:rsidRPr="003505FD" w:rsidRDefault="00835F38">
            <w:pPr>
              <w:rPr>
                <w:sz w:val="18"/>
                <w:szCs w:val="18"/>
              </w:rPr>
            </w:pPr>
          </w:p>
          <w:p w14:paraId="3F56BDF3" w14:textId="77777777" w:rsidR="00835F38" w:rsidRPr="003505FD" w:rsidRDefault="00835F38">
            <w:pPr>
              <w:rPr>
                <w:sz w:val="16"/>
                <w:szCs w:val="18"/>
              </w:rPr>
            </w:pPr>
          </w:p>
          <w:p w14:paraId="7DC1DA15" w14:textId="77777777" w:rsidR="008A50B1" w:rsidRPr="003505FD" w:rsidRDefault="008A50B1">
            <w:pPr>
              <w:rPr>
                <w:sz w:val="4"/>
                <w:szCs w:val="18"/>
              </w:rPr>
            </w:pPr>
          </w:p>
          <w:p w14:paraId="10D84A6C" w14:textId="4361CC0F" w:rsidR="00835F38" w:rsidRPr="003505FD" w:rsidRDefault="00B066D2">
            <w:pPr>
              <w:rPr>
                <w:sz w:val="18"/>
                <w:szCs w:val="18"/>
              </w:rPr>
            </w:pPr>
            <w:r w:rsidRPr="003505FD">
              <w:rPr>
                <w:sz w:val="18"/>
                <w:szCs w:val="18"/>
              </w:rPr>
              <w:t>The safety case define</w:t>
            </w:r>
            <w:r w:rsidR="001E616B">
              <w:rPr>
                <w:sz w:val="18"/>
                <w:szCs w:val="18"/>
              </w:rPr>
              <w:t>s</w:t>
            </w:r>
            <w:r w:rsidRPr="003505FD">
              <w:rPr>
                <w:sz w:val="18"/>
                <w:szCs w:val="18"/>
              </w:rPr>
              <w:t xml:space="preserve"> limits for safe working.</w:t>
            </w:r>
          </w:p>
        </w:tc>
      </w:tr>
      <w:tr w:rsidR="00835F38" w:rsidRPr="003505FD" w14:paraId="0A5433CC"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E38B9AF" w14:textId="77777777" w:rsidR="00835F38" w:rsidRPr="003505FD" w:rsidRDefault="00B066D2">
            <w:pPr>
              <w:rPr>
                <w:sz w:val="18"/>
                <w:szCs w:val="18"/>
              </w:rPr>
            </w:pPr>
            <w:r w:rsidRPr="003505FD">
              <w:rPr>
                <w:sz w:val="18"/>
                <w:szCs w:val="18"/>
              </w:rPr>
              <w:t>2c. Coastal Change and Flood Risk</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1384677" w14:textId="77777777" w:rsidR="00835F38" w:rsidRPr="003505FD" w:rsidRDefault="00B066D2">
            <w:pPr>
              <w:rPr>
                <w:sz w:val="18"/>
                <w:szCs w:val="18"/>
              </w:rPr>
            </w:pPr>
            <w:r w:rsidRPr="003505FD">
              <w:rPr>
                <w:sz w:val="18"/>
                <w:szCs w:val="18"/>
              </w:rPr>
              <w:t>There is no new impact on coastal processes.</w:t>
            </w:r>
            <w:r w:rsidR="00DA44C9" w:rsidRPr="003505FD">
              <w:rPr>
                <w:sz w:val="18"/>
                <w:szCs w:val="18"/>
              </w:rPr>
              <w:t xml:space="preserve"> </w:t>
            </w:r>
            <w:r w:rsidRPr="003505FD">
              <w:rPr>
                <w:sz w:val="18"/>
                <w:szCs w:val="18"/>
              </w:rPr>
              <w:t>The project will not increase the risk of flooding elsewhere but flooding of the site could occur.</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6F41F8B" w14:textId="77777777" w:rsidR="00835F38" w:rsidRPr="003505FD" w:rsidRDefault="00B066D2">
            <w:pPr>
              <w:rPr>
                <w:sz w:val="18"/>
                <w:szCs w:val="18"/>
              </w:rPr>
            </w:pPr>
            <w:r w:rsidRPr="003505FD">
              <w:rPr>
                <w:sz w:val="18"/>
                <w:szCs w:val="18"/>
              </w:rPr>
              <w:t>Certain operations will not be carried out when extreme weather conditions are anticipated.</w:t>
            </w:r>
            <w:r w:rsidR="00DA44C9" w:rsidRPr="003505FD">
              <w:rPr>
                <w:sz w:val="18"/>
                <w:szCs w:val="18"/>
              </w:rPr>
              <w:t xml:space="preserve"> </w:t>
            </w:r>
            <w:r w:rsidRPr="003505FD">
              <w:rPr>
                <w:sz w:val="18"/>
                <w:szCs w:val="18"/>
              </w:rPr>
              <w:t xml:space="preserve"> See above.</w:t>
            </w:r>
          </w:p>
          <w:p w14:paraId="7E6AE8F1" w14:textId="77777777" w:rsidR="00835F38" w:rsidRPr="003505FD" w:rsidRDefault="00B066D2">
            <w:pPr>
              <w:rPr>
                <w:sz w:val="18"/>
                <w:szCs w:val="18"/>
              </w:rPr>
            </w:pPr>
            <w:r w:rsidRPr="003505FD">
              <w:rPr>
                <w:sz w:val="18"/>
                <w:szCs w:val="18"/>
              </w:rPr>
              <w:t xml:space="preserve"> A forecast storm surge would result in work being made safe thus minimising risk.</w:t>
            </w:r>
            <w:r w:rsidR="00DA44C9" w:rsidRPr="003505FD">
              <w:rPr>
                <w:sz w:val="18"/>
                <w:szCs w:val="18"/>
              </w:rPr>
              <w:t xml:space="preserve"> </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6775066" w14:textId="77777777" w:rsidR="00835F38" w:rsidRPr="003505FD" w:rsidRDefault="00B066D2">
            <w:pPr>
              <w:rPr>
                <w:sz w:val="18"/>
                <w:szCs w:val="18"/>
              </w:rPr>
            </w:pPr>
            <w:r w:rsidRPr="003505FD">
              <w:rPr>
                <w:sz w:val="18"/>
                <w:szCs w:val="18"/>
              </w:rPr>
              <w:t>As the project progresses, there may be a need to consider flood risk and provision of flood protection.</w:t>
            </w:r>
          </w:p>
        </w:tc>
      </w:tr>
      <w:tr w:rsidR="00835F38" w:rsidRPr="003505FD" w14:paraId="38AB8A5D" w14:textId="77777777" w:rsidTr="00EB6149">
        <w:trPr>
          <w:trHeight w:val="287"/>
          <w:jc w:val="center"/>
        </w:trPr>
        <w:tc>
          <w:tcPr>
            <w:tcW w:w="13809" w:type="dxa"/>
            <w:gridSpan w:val="4"/>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B53CB4F" w14:textId="77777777" w:rsidR="00835F38" w:rsidRPr="003505FD" w:rsidRDefault="00835F38">
            <w:pPr>
              <w:rPr>
                <w:b/>
                <w:sz w:val="18"/>
                <w:szCs w:val="18"/>
              </w:rPr>
            </w:pPr>
          </w:p>
        </w:tc>
      </w:tr>
      <w:tr w:rsidR="00835F38" w:rsidRPr="003505FD" w14:paraId="06361716" w14:textId="77777777" w:rsidTr="00EB6149">
        <w:trPr>
          <w:jc w:val="center"/>
        </w:trPr>
        <w:tc>
          <w:tcPr>
            <w:tcW w:w="13809" w:type="dxa"/>
            <w:gridSpan w:val="4"/>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7E7E482" w14:textId="77777777" w:rsidR="00835F38" w:rsidRPr="003505FD" w:rsidRDefault="00B066D2" w:rsidP="00EB6149">
            <w:pPr>
              <w:pStyle w:val="ListParagraph"/>
              <w:keepNext/>
              <w:keepLines/>
              <w:numPr>
                <w:ilvl w:val="0"/>
                <w:numId w:val="8"/>
              </w:numPr>
              <w:rPr>
                <w:b/>
                <w:sz w:val="18"/>
                <w:szCs w:val="18"/>
              </w:rPr>
            </w:pPr>
            <w:r w:rsidRPr="003505FD">
              <w:rPr>
                <w:b/>
                <w:sz w:val="18"/>
                <w:szCs w:val="18"/>
              </w:rPr>
              <w:t xml:space="preserve"> Flora and Fauna (Ecology)</w:t>
            </w:r>
          </w:p>
        </w:tc>
      </w:tr>
      <w:tr w:rsidR="00835F38" w:rsidRPr="003505FD" w14:paraId="7DA2D14E"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42061E2" w14:textId="77777777" w:rsidR="00835F38" w:rsidRPr="003505FD" w:rsidRDefault="00B066D2">
            <w:pPr>
              <w:rPr>
                <w:sz w:val="18"/>
                <w:szCs w:val="18"/>
              </w:rPr>
            </w:pPr>
            <w:r w:rsidRPr="003505FD">
              <w:rPr>
                <w:sz w:val="18"/>
                <w:szCs w:val="18"/>
              </w:rPr>
              <w:t>3a. The important habitat of the Forth Estuary</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581276" w14:textId="77777777" w:rsidR="00835F38" w:rsidRPr="003505FD" w:rsidRDefault="00B066D2" w:rsidP="00EB6149">
            <w:pPr>
              <w:keepNext/>
              <w:keepLines/>
              <w:rPr>
                <w:sz w:val="18"/>
                <w:szCs w:val="18"/>
              </w:rPr>
            </w:pPr>
            <w:r w:rsidRPr="003505FD">
              <w:rPr>
                <w:sz w:val="18"/>
                <w:szCs w:val="18"/>
              </w:rPr>
              <w:t>The Forth Estuary is the principal receptor with regard to ecological matters.</w:t>
            </w:r>
            <w:r w:rsidR="00DA44C9" w:rsidRPr="003505FD">
              <w:rPr>
                <w:sz w:val="18"/>
                <w:szCs w:val="18"/>
              </w:rPr>
              <w:t xml:space="preserve"> </w:t>
            </w:r>
            <w:r w:rsidRPr="003505FD">
              <w:rPr>
                <w:sz w:val="18"/>
                <w:szCs w:val="18"/>
              </w:rPr>
              <w:t>Pathways for harm to occur are primarily:</w:t>
            </w:r>
          </w:p>
          <w:p w14:paraId="52C92044" w14:textId="77777777" w:rsidR="00835F38" w:rsidRPr="003505FD" w:rsidRDefault="00B066D2" w:rsidP="00EB6149">
            <w:pPr>
              <w:keepNext/>
              <w:keepLines/>
              <w:numPr>
                <w:ilvl w:val="0"/>
                <w:numId w:val="5"/>
              </w:numPr>
              <w:ind w:left="357" w:hanging="357"/>
              <w:contextualSpacing/>
              <w:rPr>
                <w:sz w:val="18"/>
                <w:szCs w:val="18"/>
              </w:rPr>
            </w:pPr>
            <w:r w:rsidRPr="003505FD">
              <w:rPr>
                <w:sz w:val="18"/>
                <w:szCs w:val="18"/>
              </w:rPr>
              <w:t xml:space="preserve">By radioactive effluent discharged to the estuary, </w:t>
            </w:r>
          </w:p>
          <w:p w14:paraId="08E7C405" w14:textId="77777777" w:rsidR="00835F38" w:rsidRPr="003505FD" w:rsidRDefault="00B066D2" w:rsidP="00EB6149">
            <w:pPr>
              <w:keepNext/>
              <w:keepLines/>
              <w:numPr>
                <w:ilvl w:val="0"/>
                <w:numId w:val="5"/>
              </w:numPr>
              <w:ind w:left="357" w:hanging="357"/>
              <w:contextualSpacing/>
              <w:rPr>
                <w:sz w:val="18"/>
                <w:szCs w:val="18"/>
              </w:rPr>
            </w:pPr>
            <w:r w:rsidRPr="003505FD">
              <w:rPr>
                <w:sz w:val="18"/>
                <w:szCs w:val="18"/>
              </w:rPr>
              <w:t>By discharge to the licensed dock drainage system and discharge to the NTB.</w:t>
            </w:r>
            <w:r w:rsidR="00DA44C9" w:rsidRPr="003505FD">
              <w:rPr>
                <w:sz w:val="18"/>
                <w:szCs w:val="18"/>
              </w:rPr>
              <w:t xml:space="preserve"> </w:t>
            </w:r>
          </w:p>
          <w:p w14:paraId="3E57BC33" w14:textId="77777777" w:rsidR="00835F38" w:rsidRPr="003505FD" w:rsidRDefault="00B066D2" w:rsidP="00EB6149">
            <w:pPr>
              <w:keepNext/>
              <w:keepLines/>
              <w:numPr>
                <w:ilvl w:val="0"/>
                <w:numId w:val="5"/>
              </w:numPr>
              <w:ind w:left="357" w:hanging="357"/>
              <w:contextualSpacing/>
              <w:rPr>
                <w:sz w:val="18"/>
                <w:szCs w:val="18"/>
              </w:rPr>
            </w:pPr>
            <w:r w:rsidRPr="003505FD">
              <w:rPr>
                <w:sz w:val="18"/>
                <w:szCs w:val="18"/>
              </w:rPr>
              <w:t>From leaks and spills</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6DBB5D6" w14:textId="77777777" w:rsidR="00835F38" w:rsidRPr="003505FD" w:rsidRDefault="00B066D2" w:rsidP="00EB6149">
            <w:pPr>
              <w:keepNext/>
              <w:keepLines/>
              <w:rPr>
                <w:sz w:val="18"/>
                <w:szCs w:val="18"/>
              </w:rPr>
            </w:pPr>
            <w:r w:rsidRPr="003505FD">
              <w:rPr>
                <w:sz w:val="18"/>
                <w:szCs w:val="18"/>
              </w:rPr>
              <w:t>See comment on Radioactive Liquid Effluent Discharges in Section 1a above.</w:t>
            </w:r>
            <w:r w:rsidR="00DA44C9" w:rsidRPr="003505FD">
              <w:rPr>
                <w:sz w:val="18"/>
                <w:szCs w:val="18"/>
              </w:rPr>
              <w:t xml:space="preserve"> </w:t>
            </w:r>
          </w:p>
          <w:p w14:paraId="75DBAD41" w14:textId="77777777" w:rsidR="00835F38" w:rsidRPr="003505FD" w:rsidRDefault="00B066D2" w:rsidP="00EB6149">
            <w:pPr>
              <w:keepNext/>
              <w:keepLines/>
              <w:spacing w:before="0"/>
              <w:rPr>
                <w:sz w:val="18"/>
                <w:szCs w:val="18"/>
              </w:rPr>
            </w:pPr>
            <w:r w:rsidRPr="003505FD">
              <w:rPr>
                <w:sz w:val="18"/>
                <w:szCs w:val="18"/>
              </w:rPr>
              <w:t>The risks of spillage into the dock’s drainage systems are minimised by design and operational controls:</w:t>
            </w:r>
          </w:p>
          <w:p w14:paraId="079280A4" w14:textId="25492770" w:rsidR="00835F38" w:rsidRPr="003505FD" w:rsidRDefault="00B066D2" w:rsidP="00EB6149">
            <w:pPr>
              <w:pStyle w:val="ListParagraph"/>
              <w:keepNext/>
              <w:keepLines/>
              <w:numPr>
                <w:ilvl w:val="0"/>
                <w:numId w:val="9"/>
              </w:numPr>
              <w:spacing w:before="0"/>
              <w:ind w:left="317" w:firstLine="0"/>
              <w:rPr>
                <w:sz w:val="18"/>
                <w:szCs w:val="18"/>
              </w:rPr>
            </w:pPr>
            <w:r w:rsidRPr="003505FD">
              <w:rPr>
                <w:sz w:val="18"/>
                <w:szCs w:val="18"/>
              </w:rPr>
              <w:t>Any fuel storage or hydraulic oils required by plant working in the dock bottom (</w:t>
            </w:r>
            <w:r w:rsidR="003F1E13" w:rsidRPr="003505FD">
              <w:rPr>
                <w:sz w:val="18"/>
                <w:szCs w:val="18"/>
              </w:rPr>
              <w:t>e.g.,</w:t>
            </w:r>
            <w:r w:rsidRPr="003505FD">
              <w:rPr>
                <w:sz w:val="18"/>
                <w:szCs w:val="18"/>
              </w:rPr>
              <w:t xml:space="preserve"> in cutting and replacement of hull inserts) is in suitable containers on the dockside with management procedures followed to minimise risks of spillage.</w:t>
            </w:r>
          </w:p>
          <w:p w14:paraId="1A5DC7F5" w14:textId="77777777" w:rsidR="00835F38" w:rsidRPr="003505FD" w:rsidRDefault="00B066D2" w:rsidP="00EB6149">
            <w:pPr>
              <w:pStyle w:val="ListParagraph"/>
              <w:keepNext/>
              <w:keepLines/>
              <w:numPr>
                <w:ilvl w:val="0"/>
                <w:numId w:val="9"/>
              </w:numPr>
              <w:spacing w:before="0"/>
              <w:ind w:left="317" w:firstLine="0"/>
              <w:rPr>
                <w:sz w:val="18"/>
                <w:szCs w:val="18"/>
              </w:rPr>
            </w:pPr>
            <w:r w:rsidRPr="003505FD">
              <w:rPr>
                <w:sz w:val="18"/>
                <w:szCs w:val="18"/>
              </w:rPr>
              <w:t>Any residual liquids found in the pipe systems are packaged in sealed carboys in the RC, placed within a second container.</w:t>
            </w:r>
            <w:r w:rsidR="00DA44C9" w:rsidRPr="003505FD">
              <w:rPr>
                <w:sz w:val="18"/>
                <w:szCs w:val="18"/>
              </w:rPr>
              <w:t xml:space="preserve"> </w:t>
            </w:r>
            <w:r w:rsidRPr="003505FD">
              <w:rPr>
                <w:sz w:val="18"/>
                <w:szCs w:val="18"/>
              </w:rPr>
              <w:t>These are lifted six at a time in a caged pallet to the dockside, thus minimising the risk of dropping into the dock bottom.</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ACCB435" w14:textId="77777777" w:rsidR="00835F38" w:rsidRPr="003505FD" w:rsidRDefault="00835F38" w:rsidP="00EB6149">
            <w:pPr>
              <w:keepNext/>
              <w:keepLines/>
              <w:rPr>
                <w:sz w:val="28"/>
                <w:szCs w:val="18"/>
              </w:rPr>
            </w:pPr>
          </w:p>
          <w:p w14:paraId="3A2A238E" w14:textId="012C3D81" w:rsidR="00835F38" w:rsidRPr="003505FD" w:rsidRDefault="00B066D2" w:rsidP="005B13D7">
            <w:pPr>
              <w:keepNext/>
              <w:keepLines/>
            </w:pPr>
            <w:r w:rsidRPr="003505FD">
              <w:rPr>
                <w:sz w:val="18"/>
                <w:szCs w:val="18"/>
              </w:rPr>
              <w:t>Compliance with the Good Housekeeping Policy [Reference</w:t>
            </w:r>
            <w:r w:rsidR="000C13AB" w:rsidRPr="003505FD">
              <w:rPr>
                <w:sz w:val="18"/>
                <w:szCs w:val="18"/>
              </w:rPr>
              <w:t xml:space="preserve"> </w:t>
            </w:r>
            <w:r w:rsidR="000C13AB" w:rsidRPr="003505FD">
              <w:rPr>
                <w:sz w:val="18"/>
                <w:szCs w:val="18"/>
              </w:rPr>
              <w:fldChar w:fldCharType="begin"/>
            </w:r>
            <w:r w:rsidR="000C13AB" w:rsidRPr="003505FD">
              <w:rPr>
                <w:sz w:val="18"/>
                <w:szCs w:val="18"/>
              </w:rPr>
              <w:instrText xml:space="preserve"> REF _Ref23245152 \r \h </w:instrText>
            </w:r>
            <w:r w:rsidR="000C13AB" w:rsidRPr="003505FD">
              <w:rPr>
                <w:sz w:val="18"/>
                <w:szCs w:val="18"/>
              </w:rPr>
            </w:r>
            <w:r w:rsidR="000C13AB" w:rsidRPr="003505FD">
              <w:rPr>
                <w:sz w:val="18"/>
                <w:szCs w:val="18"/>
              </w:rPr>
              <w:fldChar w:fldCharType="separate"/>
            </w:r>
            <w:r w:rsidR="00440C9B">
              <w:rPr>
                <w:sz w:val="18"/>
                <w:szCs w:val="18"/>
              </w:rPr>
              <w:t>24</w:t>
            </w:r>
            <w:r w:rsidR="000C13AB" w:rsidRPr="003505FD">
              <w:rPr>
                <w:sz w:val="18"/>
                <w:szCs w:val="18"/>
              </w:rPr>
              <w:fldChar w:fldCharType="end"/>
            </w:r>
            <w:r w:rsidR="002F3BF6" w:rsidRPr="003505FD">
              <w:rPr>
                <w:sz w:val="18"/>
                <w:szCs w:val="18"/>
              </w:rPr>
              <w:t>]</w:t>
            </w:r>
            <w:r w:rsidRPr="003505FD">
              <w:rPr>
                <w:sz w:val="18"/>
                <w:szCs w:val="18"/>
              </w:rPr>
              <w:t xml:space="preserve"> is required.</w:t>
            </w:r>
            <w:r w:rsidR="00DA44C9" w:rsidRPr="003505FD">
              <w:rPr>
                <w:sz w:val="18"/>
                <w:szCs w:val="18"/>
              </w:rPr>
              <w:t xml:space="preserve"> </w:t>
            </w:r>
            <w:r w:rsidRPr="003505FD">
              <w:rPr>
                <w:sz w:val="18"/>
                <w:szCs w:val="18"/>
              </w:rPr>
              <w:t xml:space="preserve"> </w:t>
            </w:r>
          </w:p>
        </w:tc>
      </w:tr>
      <w:tr w:rsidR="00835F38" w:rsidRPr="003505FD" w14:paraId="01B42866" w14:textId="77777777" w:rsidTr="00EB6149">
        <w:trPr>
          <w:trHeight w:val="109"/>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A448B8E" w14:textId="77777777" w:rsidR="00835F38" w:rsidRPr="003505FD" w:rsidRDefault="00B066D2" w:rsidP="00EB6149">
            <w:pPr>
              <w:keepNext/>
              <w:keepLines/>
              <w:rPr>
                <w:sz w:val="18"/>
                <w:szCs w:val="18"/>
              </w:rPr>
            </w:pPr>
            <w:r w:rsidRPr="003505FD">
              <w:rPr>
                <w:sz w:val="18"/>
                <w:szCs w:val="18"/>
              </w:rPr>
              <w:lastRenderedPageBreak/>
              <w:t>3b. Local impact</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2AAA7EA" w14:textId="77777777" w:rsidR="00835F38" w:rsidRPr="003505FD" w:rsidRDefault="00B066D2" w:rsidP="00EB6149">
            <w:pPr>
              <w:keepNext/>
              <w:keepLines/>
              <w:rPr>
                <w:sz w:val="18"/>
                <w:szCs w:val="18"/>
              </w:rPr>
            </w:pPr>
            <w:r w:rsidRPr="003505FD">
              <w:rPr>
                <w:sz w:val="18"/>
                <w:szCs w:val="18"/>
              </w:rPr>
              <w:t>The working areas of Rosyth Business Park have hard surfaces and offer minimal habitat.</w:t>
            </w:r>
            <w:r w:rsidR="00DA44C9" w:rsidRPr="003505FD">
              <w:rPr>
                <w:sz w:val="18"/>
                <w:szCs w:val="18"/>
              </w:rPr>
              <w:t xml:space="preserve"> </w:t>
            </w:r>
            <w:r w:rsidRPr="003505FD">
              <w:rPr>
                <w:sz w:val="18"/>
                <w:szCs w:val="18"/>
              </w:rPr>
              <w:t xml:space="preserve"> There is negligible impact on natural systems</w:t>
            </w:r>
            <w:r w:rsidR="001968F2" w:rsidRPr="003505FD">
              <w:rPr>
                <w:sz w:val="18"/>
                <w:szCs w:val="18"/>
              </w:rPr>
              <w:t xml:space="preserve"> in the Rosyth Business Park</w:t>
            </w:r>
            <w:r w:rsidRPr="003505FD">
              <w:rPr>
                <w:sz w:val="18"/>
                <w:szCs w:val="18"/>
              </w:rPr>
              <w:t>.</w:t>
            </w:r>
          </w:p>
          <w:p w14:paraId="47F8BA56" w14:textId="77777777" w:rsidR="001968F2" w:rsidRPr="003505FD" w:rsidRDefault="001968F2" w:rsidP="00EB6149">
            <w:pPr>
              <w:keepNext/>
              <w:keepLines/>
              <w:rPr>
                <w:sz w:val="18"/>
                <w:szCs w:val="18"/>
              </w:rPr>
            </w:pPr>
            <w:r w:rsidRPr="003505FD">
              <w:rPr>
                <w:sz w:val="18"/>
                <w:szCs w:val="18"/>
              </w:rPr>
              <w:t>B</w:t>
            </w:r>
            <w:r w:rsidR="00236035" w:rsidRPr="003505FD">
              <w:rPr>
                <w:sz w:val="18"/>
                <w:szCs w:val="18"/>
              </w:rPr>
              <w:t>ut</w:t>
            </w:r>
            <w:r w:rsidRPr="003505FD">
              <w:rPr>
                <w:sz w:val="18"/>
                <w:szCs w:val="18"/>
              </w:rPr>
              <w:t xml:space="preserve"> in 201</w:t>
            </w:r>
            <w:r w:rsidR="002F3BF6" w:rsidRPr="003505FD">
              <w:rPr>
                <w:sz w:val="18"/>
                <w:szCs w:val="18"/>
              </w:rPr>
              <w:t>9</w:t>
            </w:r>
            <w:r w:rsidRPr="003505FD">
              <w:rPr>
                <w:sz w:val="18"/>
                <w:szCs w:val="18"/>
              </w:rPr>
              <w:t xml:space="preserve">, there was potential for detrimental impact on nesting of Schedule 1 birds, a pair of peregrine falcons and </w:t>
            </w:r>
            <w:r w:rsidR="001244BA" w:rsidRPr="003505FD">
              <w:rPr>
                <w:sz w:val="18"/>
                <w:szCs w:val="18"/>
              </w:rPr>
              <w:t xml:space="preserve">their </w:t>
            </w:r>
            <w:r w:rsidRPr="003505FD">
              <w:rPr>
                <w:sz w:val="18"/>
                <w:szCs w:val="18"/>
              </w:rPr>
              <w:t>3 chicks in No.2 Dock</w:t>
            </w:r>
            <w:r w:rsidR="00B82B63" w:rsidRPr="003505FD">
              <w:rPr>
                <w:sz w:val="18"/>
                <w:szCs w:val="18"/>
              </w:rPr>
              <w:t>.</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C115886" w14:textId="77777777" w:rsidR="00835F38" w:rsidRPr="003505FD" w:rsidRDefault="00B066D2" w:rsidP="00EB6149">
            <w:pPr>
              <w:keepNext/>
              <w:keepLines/>
              <w:rPr>
                <w:sz w:val="18"/>
                <w:szCs w:val="18"/>
              </w:rPr>
            </w:pPr>
            <w:r w:rsidRPr="003505FD">
              <w:rPr>
                <w:sz w:val="18"/>
                <w:szCs w:val="18"/>
              </w:rPr>
              <w:t xml:space="preserve">Materials management, </w:t>
            </w:r>
            <w:proofErr w:type="gramStart"/>
            <w:r w:rsidRPr="003505FD">
              <w:rPr>
                <w:sz w:val="18"/>
                <w:szCs w:val="18"/>
              </w:rPr>
              <w:t>containment</w:t>
            </w:r>
            <w:proofErr w:type="gramEnd"/>
            <w:r w:rsidRPr="003505FD">
              <w:rPr>
                <w:sz w:val="18"/>
                <w:szCs w:val="18"/>
              </w:rPr>
              <w:t xml:space="preserve"> and good housekeeping.</w:t>
            </w:r>
          </w:p>
          <w:p w14:paraId="307DDA02" w14:textId="77777777" w:rsidR="001968F2" w:rsidRPr="003505FD" w:rsidRDefault="001968F2" w:rsidP="00EB6149">
            <w:pPr>
              <w:keepNext/>
              <w:keepLines/>
              <w:rPr>
                <w:sz w:val="18"/>
                <w:szCs w:val="18"/>
              </w:rPr>
            </w:pPr>
          </w:p>
          <w:p w14:paraId="67214395" w14:textId="77777777" w:rsidR="001968F2" w:rsidRPr="003505FD" w:rsidRDefault="001968F2" w:rsidP="00EB6149">
            <w:pPr>
              <w:keepNext/>
              <w:keepLines/>
              <w:rPr>
                <w:sz w:val="16"/>
                <w:szCs w:val="18"/>
              </w:rPr>
            </w:pPr>
          </w:p>
          <w:p w14:paraId="022AA890" w14:textId="77777777" w:rsidR="008A50B1" w:rsidRPr="003505FD" w:rsidRDefault="008A50B1" w:rsidP="00EB6149">
            <w:pPr>
              <w:keepNext/>
              <w:keepLines/>
              <w:rPr>
                <w:sz w:val="8"/>
                <w:szCs w:val="18"/>
              </w:rPr>
            </w:pPr>
          </w:p>
          <w:p w14:paraId="39915256" w14:textId="77777777" w:rsidR="001968F2" w:rsidRPr="003505FD" w:rsidRDefault="00293F49" w:rsidP="00EB6149">
            <w:pPr>
              <w:keepNext/>
              <w:keepLines/>
              <w:rPr>
                <w:sz w:val="18"/>
                <w:szCs w:val="18"/>
              </w:rPr>
            </w:pPr>
            <w:r w:rsidRPr="003505FD">
              <w:rPr>
                <w:sz w:val="18"/>
                <w:szCs w:val="18"/>
              </w:rPr>
              <w:t>Potential nesting areas in dock have been netted to prevent return of the birds to the potentially hazardous areas</w:t>
            </w:r>
            <w:r w:rsidR="001968F2" w:rsidRPr="003505FD">
              <w:rPr>
                <w:sz w:val="18"/>
                <w:szCs w:val="18"/>
              </w:rPr>
              <w:t>.</w:t>
            </w:r>
          </w:p>
          <w:p w14:paraId="171085AA" w14:textId="77777777" w:rsidR="001244BA" w:rsidRPr="003505FD" w:rsidRDefault="001244BA" w:rsidP="00EB6149">
            <w:pPr>
              <w:keepNext/>
              <w:keepLines/>
              <w:rPr>
                <w:sz w:val="18"/>
                <w:szCs w:val="18"/>
              </w:rPr>
            </w:pPr>
            <w:r w:rsidRPr="003505FD">
              <w:rPr>
                <w:sz w:val="18"/>
                <w:szCs w:val="18"/>
              </w:rPr>
              <w:t>Note that they nested below flood-up level.</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FE47BC2" w14:textId="4F837ED6" w:rsidR="001968F2" w:rsidRPr="003505FD" w:rsidRDefault="00B066D2" w:rsidP="00EB6149">
            <w:pPr>
              <w:keepNext/>
              <w:keepLines/>
              <w:rPr>
                <w:sz w:val="18"/>
                <w:szCs w:val="18"/>
              </w:rPr>
            </w:pPr>
            <w:r w:rsidRPr="003505FD">
              <w:rPr>
                <w:sz w:val="18"/>
                <w:szCs w:val="18"/>
              </w:rPr>
              <w:t>Compliance with the Good Housekeeping Policy [Reference</w:t>
            </w:r>
            <w:r w:rsidR="00744F72" w:rsidRPr="003505FD">
              <w:rPr>
                <w:sz w:val="18"/>
                <w:szCs w:val="18"/>
              </w:rPr>
              <w:t xml:space="preserve"> </w:t>
            </w:r>
            <w:r w:rsidR="000C13AB" w:rsidRPr="003505FD">
              <w:rPr>
                <w:sz w:val="18"/>
                <w:szCs w:val="18"/>
              </w:rPr>
              <w:fldChar w:fldCharType="begin"/>
            </w:r>
            <w:r w:rsidR="000C13AB" w:rsidRPr="003505FD">
              <w:rPr>
                <w:sz w:val="18"/>
                <w:szCs w:val="18"/>
              </w:rPr>
              <w:instrText xml:space="preserve"> REF _Ref23245152 \r \h </w:instrText>
            </w:r>
            <w:r w:rsidR="000C13AB" w:rsidRPr="003505FD">
              <w:rPr>
                <w:sz w:val="18"/>
                <w:szCs w:val="18"/>
              </w:rPr>
            </w:r>
            <w:r w:rsidR="000C13AB" w:rsidRPr="003505FD">
              <w:rPr>
                <w:sz w:val="18"/>
                <w:szCs w:val="18"/>
              </w:rPr>
              <w:fldChar w:fldCharType="separate"/>
            </w:r>
            <w:r w:rsidR="00440C9B">
              <w:rPr>
                <w:sz w:val="18"/>
                <w:szCs w:val="18"/>
              </w:rPr>
              <w:t>24</w:t>
            </w:r>
            <w:r w:rsidR="000C13AB" w:rsidRPr="003505FD">
              <w:rPr>
                <w:sz w:val="18"/>
                <w:szCs w:val="18"/>
              </w:rPr>
              <w:fldChar w:fldCharType="end"/>
            </w:r>
            <w:r w:rsidRPr="003505FD">
              <w:rPr>
                <w:sz w:val="18"/>
                <w:szCs w:val="18"/>
              </w:rPr>
              <w:t xml:space="preserve"> is required.</w:t>
            </w:r>
            <w:r w:rsidR="00DA44C9" w:rsidRPr="003505FD">
              <w:rPr>
                <w:sz w:val="18"/>
                <w:szCs w:val="18"/>
              </w:rPr>
              <w:t xml:space="preserve"> </w:t>
            </w:r>
          </w:p>
          <w:p w14:paraId="2B6CB9BD" w14:textId="77777777" w:rsidR="001968F2" w:rsidRPr="003505FD" w:rsidRDefault="001968F2" w:rsidP="00EB6149">
            <w:pPr>
              <w:keepNext/>
              <w:keepLines/>
              <w:rPr>
                <w:sz w:val="18"/>
                <w:szCs w:val="18"/>
              </w:rPr>
            </w:pPr>
          </w:p>
          <w:p w14:paraId="051E4FAC" w14:textId="77777777" w:rsidR="001968F2" w:rsidRPr="003505FD" w:rsidRDefault="001968F2" w:rsidP="00EB6149">
            <w:pPr>
              <w:keepNext/>
              <w:keepLines/>
              <w:rPr>
                <w:sz w:val="18"/>
                <w:szCs w:val="18"/>
              </w:rPr>
            </w:pPr>
          </w:p>
          <w:p w14:paraId="76E31BF3" w14:textId="77777777" w:rsidR="00835F38" w:rsidRPr="003505FD" w:rsidRDefault="001968F2" w:rsidP="00EB6149">
            <w:pPr>
              <w:keepNext/>
              <w:keepLines/>
              <w:rPr>
                <w:sz w:val="18"/>
                <w:szCs w:val="18"/>
              </w:rPr>
            </w:pPr>
            <w:r w:rsidRPr="003505FD">
              <w:rPr>
                <w:sz w:val="18"/>
                <w:szCs w:val="18"/>
              </w:rPr>
              <w:t xml:space="preserve">Liaison with the RSPB </w:t>
            </w:r>
            <w:r w:rsidR="00462F71" w:rsidRPr="003505FD">
              <w:rPr>
                <w:sz w:val="18"/>
                <w:szCs w:val="18"/>
              </w:rPr>
              <w:t xml:space="preserve">has suggested the installation of nesting boxes on site. </w:t>
            </w:r>
            <w:r w:rsidR="00293F49" w:rsidRPr="003505FD">
              <w:rPr>
                <w:sz w:val="18"/>
                <w:szCs w:val="18"/>
              </w:rPr>
              <w:t>RSPB recommended nesting boxes have been procured and installed on buildings adjacent to the dock. These will not be checked as it may disturb birds if nesting.</w:t>
            </w:r>
          </w:p>
        </w:tc>
      </w:tr>
      <w:tr w:rsidR="00835F38" w:rsidRPr="003505FD" w14:paraId="504A26E6" w14:textId="77777777" w:rsidTr="00EB6149">
        <w:trPr>
          <w:trHeight w:val="289"/>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77E92EA"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DD70E40"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E4A85BD"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BF9915C" w14:textId="77777777" w:rsidR="00835F38" w:rsidRPr="003505FD" w:rsidRDefault="00835F38">
            <w:pPr>
              <w:rPr>
                <w:sz w:val="18"/>
                <w:szCs w:val="18"/>
              </w:rPr>
            </w:pPr>
          </w:p>
        </w:tc>
      </w:tr>
      <w:tr w:rsidR="00835F38" w:rsidRPr="003505FD" w14:paraId="392332AD"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7C33366" w14:textId="77777777" w:rsidR="00835F38" w:rsidRPr="003505FD" w:rsidRDefault="00B066D2">
            <w:pPr>
              <w:rPr>
                <w:b/>
                <w:sz w:val="18"/>
                <w:szCs w:val="18"/>
              </w:rPr>
            </w:pPr>
            <w:r w:rsidRPr="003505FD">
              <w:rPr>
                <w:b/>
                <w:sz w:val="18"/>
                <w:szCs w:val="18"/>
              </w:rPr>
              <w:t>4. Landscape and Visual Amenity</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697B4D6" w14:textId="090E3387" w:rsidR="00835F38" w:rsidRPr="003505FD" w:rsidRDefault="00B066D2">
            <w:r w:rsidRPr="003505FD">
              <w:rPr>
                <w:sz w:val="18"/>
                <w:szCs w:val="18"/>
              </w:rPr>
              <w:t xml:space="preserve">Where new buildings, large infrastructure or lighting </w:t>
            </w:r>
            <w:r w:rsidR="00482333">
              <w:rPr>
                <w:sz w:val="18"/>
                <w:szCs w:val="18"/>
              </w:rPr>
              <w:t xml:space="preserve">is </w:t>
            </w:r>
            <w:r w:rsidRPr="003505FD">
              <w:rPr>
                <w:sz w:val="18"/>
                <w:szCs w:val="18"/>
              </w:rPr>
              <w:t>to be required, there is a potential for impact on landscape and visual amenity.</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50134FC" w14:textId="77777777" w:rsidR="00835F38" w:rsidRPr="003505FD" w:rsidRDefault="00B066D2">
            <w:pPr>
              <w:rPr>
                <w:sz w:val="18"/>
                <w:szCs w:val="18"/>
              </w:rPr>
            </w:pPr>
            <w:r w:rsidRPr="003505FD">
              <w:rPr>
                <w:sz w:val="18"/>
                <w:szCs w:val="18"/>
              </w:rPr>
              <w:t>The new crane is of a height below the established skyline.</w:t>
            </w:r>
            <w:r w:rsidR="00DA44C9" w:rsidRPr="003505FD">
              <w:rPr>
                <w:sz w:val="18"/>
                <w:szCs w:val="18"/>
              </w:rPr>
              <w:t xml:space="preserve"> </w:t>
            </w:r>
            <w:r w:rsidRPr="003505FD">
              <w:rPr>
                <w:sz w:val="18"/>
                <w:szCs w:val="18"/>
              </w:rPr>
              <w:t>New modular support buildings are of a similar scale to existing.</w:t>
            </w:r>
            <w:r w:rsidR="00DA44C9" w:rsidRPr="003505FD">
              <w:rPr>
                <w:sz w:val="18"/>
                <w:szCs w:val="18"/>
              </w:rPr>
              <w:t xml:space="preserve"> </w:t>
            </w:r>
            <w:r w:rsidRPr="003505FD">
              <w:rPr>
                <w:sz w:val="18"/>
                <w:szCs w:val="18"/>
              </w:rPr>
              <w:t>Any additional lighting is shielded and avoids visual disturbance.</w:t>
            </w:r>
            <w:r w:rsidR="00DA44C9" w:rsidRPr="003505FD">
              <w:rPr>
                <w:sz w:val="18"/>
                <w:szCs w:val="18"/>
              </w:rPr>
              <w:t xml:space="preserve"> </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A5A66B6" w14:textId="77777777" w:rsidR="00835F38" w:rsidRPr="003505FD" w:rsidRDefault="00B066D2">
            <w:pPr>
              <w:rPr>
                <w:sz w:val="18"/>
                <w:szCs w:val="18"/>
              </w:rPr>
            </w:pPr>
            <w:r w:rsidRPr="003505FD">
              <w:rPr>
                <w:sz w:val="18"/>
                <w:szCs w:val="18"/>
              </w:rPr>
              <w:t xml:space="preserve">Lighting is used only as required. </w:t>
            </w:r>
          </w:p>
        </w:tc>
      </w:tr>
      <w:tr w:rsidR="00835F38" w:rsidRPr="003505FD" w14:paraId="5B5DE3ED"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65BF988"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1809259"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C7B4629"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03F66F7" w14:textId="77777777" w:rsidR="00835F38" w:rsidRPr="003505FD" w:rsidRDefault="00835F38">
            <w:pPr>
              <w:rPr>
                <w:sz w:val="18"/>
                <w:szCs w:val="18"/>
              </w:rPr>
            </w:pPr>
          </w:p>
        </w:tc>
      </w:tr>
      <w:tr w:rsidR="00835F38" w:rsidRPr="003505FD" w14:paraId="17FB19C0"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BFDDEE7" w14:textId="77777777" w:rsidR="00835F38" w:rsidRPr="003505FD" w:rsidRDefault="00B066D2">
            <w:pPr>
              <w:rPr>
                <w:b/>
                <w:sz w:val="18"/>
                <w:szCs w:val="18"/>
              </w:rPr>
            </w:pPr>
            <w:r w:rsidRPr="003505FD">
              <w:rPr>
                <w:b/>
                <w:sz w:val="18"/>
                <w:szCs w:val="18"/>
              </w:rPr>
              <w:t>5.Material Assets</w:t>
            </w:r>
            <w:r w:rsidR="00236035" w:rsidRPr="003505FD">
              <w:rPr>
                <w:b/>
                <w:sz w:val="18"/>
                <w:szCs w:val="18"/>
              </w:rPr>
              <w:t xml:space="preserve"> including Cultural Heritage</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55D1BA9" w14:textId="77777777" w:rsidR="00835F38" w:rsidRPr="003505FD" w:rsidRDefault="00B066D2">
            <w:pPr>
              <w:rPr>
                <w:sz w:val="18"/>
                <w:szCs w:val="18"/>
              </w:rPr>
            </w:pPr>
            <w:r w:rsidRPr="003505FD">
              <w:rPr>
                <w:sz w:val="18"/>
                <w:szCs w:val="18"/>
              </w:rPr>
              <w:t xml:space="preserve">Unsympathetic work can cause damage to listed buildings or historic sites and </w:t>
            </w:r>
            <w:r w:rsidR="00026B1D" w:rsidRPr="003505FD">
              <w:rPr>
                <w:sz w:val="18"/>
                <w:szCs w:val="18"/>
              </w:rPr>
              <w:t>artefacts</w:t>
            </w:r>
            <w:r w:rsidR="00B82B63" w:rsidRPr="003505FD">
              <w:rPr>
                <w:sz w:val="18"/>
                <w:szCs w:val="18"/>
              </w:rPr>
              <w:t>.</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FFAF0C5" w14:textId="77777777" w:rsidR="00835F38" w:rsidRPr="003505FD" w:rsidRDefault="00B066D2">
            <w:pPr>
              <w:rPr>
                <w:sz w:val="18"/>
                <w:szCs w:val="18"/>
              </w:rPr>
            </w:pPr>
            <w:r w:rsidRPr="003505FD">
              <w:rPr>
                <w:sz w:val="18"/>
                <w:szCs w:val="18"/>
              </w:rPr>
              <w:t>No impact is envisaged on the listed buildings in or a</w:t>
            </w:r>
            <w:r w:rsidR="00B82B63" w:rsidRPr="003505FD">
              <w:rPr>
                <w:sz w:val="18"/>
                <w:szCs w:val="18"/>
              </w:rPr>
              <w:t>djacent to Rosyth Business Park.</w:t>
            </w:r>
            <w:r w:rsidRPr="003505FD">
              <w:rPr>
                <w:sz w:val="18"/>
                <w:szCs w:val="18"/>
              </w:rPr>
              <w:t xml:space="preserve"> </w:t>
            </w:r>
          </w:p>
          <w:p w14:paraId="48F38F41" w14:textId="77777777" w:rsidR="00835F38" w:rsidRPr="003505FD" w:rsidRDefault="00B066D2">
            <w:pPr>
              <w:rPr>
                <w:sz w:val="18"/>
                <w:szCs w:val="18"/>
              </w:rPr>
            </w:pPr>
            <w:r w:rsidRPr="003505FD">
              <w:rPr>
                <w:sz w:val="18"/>
                <w:szCs w:val="18"/>
              </w:rPr>
              <w:lastRenderedPageBreak/>
              <w:t xml:space="preserve">Only very minor excavations are required and there is negligible chance of finding </w:t>
            </w:r>
            <w:r w:rsidR="00026B1D" w:rsidRPr="003505FD">
              <w:rPr>
                <w:sz w:val="18"/>
                <w:szCs w:val="18"/>
              </w:rPr>
              <w:t>artefacts</w:t>
            </w:r>
            <w:r w:rsidRPr="003505FD">
              <w:rPr>
                <w:sz w:val="18"/>
                <w:szCs w:val="18"/>
              </w:rPr>
              <w: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2CB9AB6" w14:textId="358BBE00" w:rsidR="00835F38" w:rsidRPr="003505FD" w:rsidRDefault="00B066D2" w:rsidP="00293F49">
            <w:pPr>
              <w:rPr>
                <w:sz w:val="18"/>
                <w:szCs w:val="18"/>
              </w:rPr>
            </w:pPr>
            <w:r w:rsidRPr="003505FD">
              <w:rPr>
                <w:sz w:val="18"/>
                <w:szCs w:val="18"/>
              </w:rPr>
              <w:lastRenderedPageBreak/>
              <w:t>Annual review of this assessment by the Project.</w:t>
            </w:r>
            <w:r w:rsidR="00DA44C9" w:rsidRPr="003505FD">
              <w:rPr>
                <w:sz w:val="18"/>
                <w:szCs w:val="18"/>
              </w:rPr>
              <w:t xml:space="preserve"> </w:t>
            </w:r>
            <w:r w:rsidRPr="003505FD">
              <w:rPr>
                <w:sz w:val="18"/>
                <w:szCs w:val="18"/>
              </w:rPr>
              <w:t xml:space="preserve">The historic environment has not been affected by the preliminary works and no impacts are anticipated in </w:t>
            </w:r>
            <w:r w:rsidR="00293F49" w:rsidRPr="003505FD">
              <w:rPr>
                <w:sz w:val="18"/>
                <w:szCs w:val="18"/>
              </w:rPr>
              <w:t>202</w:t>
            </w:r>
            <w:r w:rsidR="0029700A">
              <w:rPr>
                <w:sz w:val="18"/>
                <w:szCs w:val="18"/>
              </w:rPr>
              <w:t>3</w:t>
            </w:r>
            <w:r w:rsidR="00FE0050">
              <w:rPr>
                <w:sz w:val="18"/>
                <w:szCs w:val="18"/>
              </w:rPr>
              <w:t>/24</w:t>
            </w:r>
            <w:r w:rsidRPr="003505FD">
              <w:rPr>
                <w:sz w:val="18"/>
                <w:szCs w:val="18"/>
              </w:rPr>
              <w:t>.</w:t>
            </w:r>
          </w:p>
        </w:tc>
      </w:tr>
      <w:tr w:rsidR="00835F38" w:rsidRPr="003505FD" w14:paraId="450CBA98"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717A83B"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19D8BDF"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0B927A"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AFF0919" w14:textId="77777777" w:rsidR="00835F38" w:rsidRPr="003505FD" w:rsidRDefault="00835F38">
            <w:pPr>
              <w:rPr>
                <w:sz w:val="18"/>
                <w:szCs w:val="18"/>
              </w:rPr>
            </w:pPr>
          </w:p>
        </w:tc>
      </w:tr>
      <w:tr w:rsidR="00835F38" w:rsidRPr="003505FD" w14:paraId="2129FFC3" w14:textId="77777777" w:rsidTr="00EB6149">
        <w:trPr>
          <w:jc w:val="center"/>
        </w:trPr>
        <w:tc>
          <w:tcPr>
            <w:tcW w:w="13809" w:type="dxa"/>
            <w:gridSpan w:val="4"/>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5F2563" w14:textId="77777777" w:rsidR="00835F38" w:rsidRPr="003505FD" w:rsidRDefault="00B066D2">
            <w:pPr>
              <w:rPr>
                <w:b/>
                <w:sz w:val="18"/>
                <w:szCs w:val="18"/>
              </w:rPr>
            </w:pPr>
            <w:r w:rsidRPr="003505FD">
              <w:rPr>
                <w:b/>
                <w:sz w:val="18"/>
                <w:szCs w:val="18"/>
              </w:rPr>
              <w:t>6. Population</w:t>
            </w:r>
            <w:r w:rsidR="00236035" w:rsidRPr="003505FD">
              <w:rPr>
                <w:b/>
                <w:sz w:val="18"/>
                <w:szCs w:val="18"/>
              </w:rPr>
              <w:t>, Socio-economics and Health and Wellbeing</w:t>
            </w:r>
            <w:r w:rsidRPr="003505FD">
              <w:rPr>
                <w:b/>
                <w:sz w:val="18"/>
                <w:szCs w:val="18"/>
              </w:rPr>
              <w:t xml:space="preserve"> </w:t>
            </w:r>
          </w:p>
        </w:tc>
      </w:tr>
      <w:tr w:rsidR="00835F38" w:rsidRPr="003505FD" w14:paraId="67F489A6"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345A98A" w14:textId="77777777" w:rsidR="00835F38" w:rsidRPr="003505FD" w:rsidRDefault="00B066D2">
            <w:pPr>
              <w:rPr>
                <w:sz w:val="18"/>
                <w:szCs w:val="18"/>
              </w:rPr>
            </w:pPr>
            <w:r w:rsidRPr="003505FD">
              <w:rPr>
                <w:sz w:val="18"/>
                <w:szCs w:val="18"/>
              </w:rPr>
              <w:t>6a. Socio-Economics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85FAD6" w14:textId="77777777" w:rsidR="00835F38" w:rsidRPr="003505FD" w:rsidRDefault="00B066D2">
            <w:pPr>
              <w:rPr>
                <w:sz w:val="18"/>
                <w:szCs w:val="18"/>
              </w:rPr>
            </w:pPr>
            <w:r w:rsidRPr="003505FD">
              <w:rPr>
                <w:sz w:val="18"/>
                <w:szCs w:val="18"/>
              </w:rPr>
              <w:t>Direct and indirect economic benefits, both local and national.</w:t>
            </w:r>
          </w:p>
          <w:p w14:paraId="68F4A634"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C98F728" w14:textId="77777777" w:rsidR="00835F38" w:rsidRPr="003505FD" w:rsidRDefault="00B066D2">
            <w:pPr>
              <w:rPr>
                <w:sz w:val="18"/>
                <w:szCs w:val="18"/>
              </w:rPr>
            </w:pPr>
            <w:r w:rsidRPr="003505FD">
              <w:rPr>
                <w:sz w:val="18"/>
                <w:szCs w:val="18"/>
              </w:rPr>
              <w:t xml:space="preserve">The maintenance of employment and skills enhancement of </w:t>
            </w:r>
            <w:r w:rsidR="002655EC" w:rsidRPr="003505FD">
              <w:rPr>
                <w:sz w:val="18"/>
                <w:szCs w:val="18"/>
              </w:rPr>
              <w:t xml:space="preserve">an increased and </w:t>
            </w:r>
            <w:r w:rsidR="00236035" w:rsidRPr="003505FD">
              <w:rPr>
                <w:sz w:val="18"/>
                <w:szCs w:val="18"/>
              </w:rPr>
              <w:t>SQEP</w:t>
            </w:r>
            <w:r w:rsidR="002655EC" w:rsidRPr="003505FD">
              <w:rPr>
                <w:sz w:val="18"/>
                <w:szCs w:val="18"/>
              </w:rPr>
              <w:t xml:space="preserve"> </w:t>
            </w:r>
            <w:r w:rsidRPr="003505FD">
              <w:rPr>
                <w:sz w:val="18"/>
                <w:szCs w:val="18"/>
              </w:rPr>
              <w:t>workforce.</w:t>
            </w:r>
          </w:p>
          <w:p w14:paraId="634E70FA" w14:textId="77777777" w:rsidR="00835F38" w:rsidRPr="003505FD" w:rsidRDefault="00B066D2">
            <w:pPr>
              <w:jc w:val="both"/>
              <w:rPr>
                <w:sz w:val="18"/>
                <w:szCs w:val="18"/>
              </w:rPr>
            </w:pPr>
            <w:r w:rsidRPr="003505FD">
              <w:rPr>
                <w:sz w:val="18"/>
                <w:szCs w:val="18"/>
              </w:rPr>
              <w:t xml:space="preserve">Local firms </w:t>
            </w:r>
            <w:r w:rsidR="002655EC" w:rsidRPr="003505FD">
              <w:rPr>
                <w:sz w:val="18"/>
                <w:szCs w:val="18"/>
              </w:rPr>
              <w:t>are</w:t>
            </w:r>
            <w:r w:rsidRPr="003505FD">
              <w:rPr>
                <w:sz w:val="18"/>
                <w:szCs w:val="18"/>
              </w:rPr>
              <w:t xml:space="preserve"> involved in the infrastructure upgrades and modification and in lagging removal.</w:t>
            </w:r>
            <w:r w:rsidR="00DA44C9" w:rsidRPr="003505FD">
              <w:rPr>
                <w:sz w:val="18"/>
                <w:szCs w:val="18"/>
              </w:rPr>
              <w:t xml:space="preserve"> </w:t>
            </w:r>
            <w:r w:rsidRPr="003505FD">
              <w:rPr>
                <w:sz w:val="18"/>
                <w:szCs w:val="18"/>
              </w:rPr>
              <w:t xml:space="preserve">Specialist UK firms are involved in </w:t>
            </w:r>
            <w:r w:rsidR="002655EC" w:rsidRPr="003505FD">
              <w:rPr>
                <w:sz w:val="18"/>
                <w:szCs w:val="18"/>
              </w:rPr>
              <w:t xml:space="preserve">LLW removal/treatment and in LLW removal/treatment and in </w:t>
            </w:r>
            <w:r w:rsidRPr="003505FD">
              <w:rPr>
                <w:sz w:val="18"/>
                <w:szCs w:val="18"/>
              </w:rPr>
              <w:t>Stage 2 planning.</w:t>
            </w:r>
            <w:r w:rsidR="00DA44C9" w:rsidRPr="003505FD">
              <w:rPr>
                <w:sz w:val="18"/>
                <w:szCs w:val="18"/>
              </w:rPr>
              <w:t xml:space="preserve"> </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351108B" w14:textId="0D7A802B" w:rsidR="00835F38" w:rsidRPr="00255506" w:rsidRDefault="00B066D2" w:rsidP="00293F49">
            <w:r w:rsidRPr="00255506">
              <w:rPr>
                <w:sz w:val="18"/>
                <w:szCs w:val="18"/>
              </w:rPr>
              <w:t>The team has expanded</w:t>
            </w:r>
            <w:r w:rsidR="00293F49" w:rsidRPr="00255506">
              <w:rPr>
                <w:sz w:val="18"/>
                <w:szCs w:val="18"/>
              </w:rPr>
              <w:t xml:space="preserve"> slightly</w:t>
            </w:r>
            <w:r w:rsidRPr="00255506">
              <w:rPr>
                <w:sz w:val="18"/>
                <w:szCs w:val="18"/>
              </w:rPr>
              <w:t xml:space="preserve"> in </w:t>
            </w:r>
            <w:r w:rsidR="00293F49" w:rsidRPr="00255506">
              <w:rPr>
                <w:sz w:val="18"/>
                <w:szCs w:val="18"/>
              </w:rPr>
              <w:t>202</w:t>
            </w:r>
            <w:r w:rsidR="00FE0050">
              <w:rPr>
                <w:sz w:val="18"/>
                <w:szCs w:val="18"/>
              </w:rPr>
              <w:t>2</w:t>
            </w:r>
            <w:r w:rsidRPr="00255506">
              <w:rPr>
                <w:sz w:val="18"/>
                <w:szCs w:val="18"/>
              </w:rPr>
              <w:t>-</w:t>
            </w:r>
            <w:r w:rsidR="00293F49" w:rsidRPr="00255506">
              <w:rPr>
                <w:sz w:val="18"/>
                <w:szCs w:val="18"/>
              </w:rPr>
              <w:t>2</w:t>
            </w:r>
            <w:r w:rsidR="00FE0050">
              <w:rPr>
                <w:sz w:val="18"/>
                <w:szCs w:val="18"/>
              </w:rPr>
              <w:t>3</w:t>
            </w:r>
            <w:r w:rsidR="00293F49" w:rsidRPr="00255506">
              <w:rPr>
                <w:sz w:val="18"/>
                <w:szCs w:val="18"/>
              </w:rPr>
              <w:t xml:space="preserve"> but further growth is anticipated as SDP progresses through Stage 2</w:t>
            </w:r>
            <w:r w:rsidR="002655EC" w:rsidRPr="00255506">
              <w:rPr>
                <w:sz w:val="18"/>
                <w:szCs w:val="18"/>
              </w:rPr>
              <w:t xml:space="preserve">. </w:t>
            </w:r>
            <w:r w:rsidR="00462F71" w:rsidRPr="00255506">
              <w:rPr>
                <w:sz w:val="18"/>
                <w:szCs w:val="18"/>
              </w:rPr>
              <w:t>A</w:t>
            </w:r>
            <w:r w:rsidR="002655EC" w:rsidRPr="00255506">
              <w:rPr>
                <w:sz w:val="18"/>
                <w:szCs w:val="18"/>
              </w:rPr>
              <w:t>pprentices</w:t>
            </w:r>
            <w:r w:rsidR="008B17C0" w:rsidRPr="00255506">
              <w:rPr>
                <w:sz w:val="18"/>
                <w:szCs w:val="18"/>
              </w:rPr>
              <w:t xml:space="preserve"> and graduates</w:t>
            </w:r>
            <w:r w:rsidR="002655EC" w:rsidRPr="00255506">
              <w:rPr>
                <w:sz w:val="18"/>
                <w:szCs w:val="18"/>
              </w:rPr>
              <w:t xml:space="preserve"> are </w:t>
            </w:r>
            <w:r w:rsidR="00293F49" w:rsidRPr="00255506">
              <w:rPr>
                <w:sz w:val="18"/>
                <w:szCs w:val="18"/>
              </w:rPr>
              <w:t xml:space="preserve">still </w:t>
            </w:r>
            <w:r w:rsidR="002655EC" w:rsidRPr="00255506">
              <w:rPr>
                <w:sz w:val="18"/>
                <w:szCs w:val="18"/>
              </w:rPr>
              <w:t>employed</w:t>
            </w:r>
            <w:r w:rsidR="00462F71" w:rsidRPr="00255506">
              <w:rPr>
                <w:sz w:val="18"/>
                <w:szCs w:val="18"/>
              </w:rPr>
              <w:t xml:space="preserve"> on rotation in the operations department</w:t>
            </w:r>
            <w:r w:rsidR="002655EC" w:rsidRPr="00255506">
              <w:rPr>
                <w:sz w:val="18"/>
                <w:szCs w:val="18"/>
              </w:rPr>
              <w:t>.</w:t>
            </w:r>
          </w:p>
        </w:tc>
      </w:tr>
      <w:tr w:rsidR="00835F38" w:rsidRPr="003505FD" w14:paraId="10446971"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B518763" w14:textId="77777777" w:rsidR="00835F38" w:rsidRPr="003505FD" w:rsidRDefault="00B066D2">
            <w:pPr>
              <w:rPr>
                <w:sz w:val="18"/>
                <w:szCs w:val="18"/>
              </w:rPr>
            </w:pPr>
            <w:r w:rsidRPr="003505FD">
              <w:rPr>
                <w:sz w:val="18"/>
                <w:szCs w:val="18"/>
              </w:rPr>
              <w:t>6b. Health and Wellbeing Characteristics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1C3B1E2" w14:textId="77777777" w:rsidR="00835F38" w:rsidRPr="003505FD" w:rsidRDefault="00B066D2">
            <w:pPr>
              <w:rPr>
                <w:sz w:val="18"/>
                <w:szCs w:val="18"/>
              </w:rPr>
            </w:pPr>
            <w:r w:rsidRPr="003505FD">
              <w:rPr>
                <w:sz w:val="18"/>
                <w:szCs w:val="18"/>
              </w:rPr>
              <w:t>Concern over nature of nuclear related work.</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B8C31E5" w14:textId="77777777" w:rsidR="00835F38" w:rsidRPr="003505FD" w:rsidRDefault="00B066D2">
            <w:r w:rsidRPr="003505FD">
              <w:rPr>
                <w:sz w:val="18"/>
                <w:szCs w:val="18"/>
              </w:rPr>
              <w:t>Good communication with local residents; any complaints to be responded to, investigated and action taken where appropriate</w:t>
            </w:r>
            <w:r w:rsidR="00B82B63" w:rsidRPr="003505FD">
              <w:rPr>
                <w:sz w:val="18"/>
                <w:szCs w:val="18"/>
              </w:rPr>
              <w: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C6315B4" w14:textId="5898C4AD" w:rsidR="00835F38" w:rsidRPr="00255506" w:rsidRDefault="00462F71" w:rsidP="00F4639A">
            <w:pPr>
              <w:rPr>
                <w:sz w:val="18"/>
                <w:szCs w:val="18"/>
              </w:rPr>
            </w:pPr>
            <w:r w:rsidRPr="00255506">
              <w:rPr>
                <w:sz w:val="18"/>
                <w:szCs w:val="18"/>
              </w:rPr>
              <w:t xml:space="preserve">The </w:t>
            </w:r>
            <w:r w:rsidR="00F4639A" w:rsidRPr="00255506">
              <w:rPr>
                <w:sz w:val="18"/>
                <w:szCs w:val="18"/>
              </w:rPr>
              <w:t>202</w:t>
            </w:r>
            <w:r w:rsidR="00FE0050">
              <w:rPr>
                <w:sz w:val="18"/>
                <w:szCs w:val="18"/>
              </w:rPr>
              <w:t>3</w:t>
            </w:r>
            <w:r w:rsidR="00F4639A" w:rsidRPr="00255506">
              <w:rPr>
                <w:sz w:val="18"/>
                <w:szCs w:val="18"/>
              </w:rPr>
              <w:t xml:space="preserve"> </w:t>
            </w:r>
            <w:r w:rsidR="00B066D2" w:rsidRPr="00255506">
              <w:rPr>
                <w:sz w:val="18"/>
                <w:szCs w:val="18"/>
              </w:rPr>
              <w:t>LLC meeting</w:t>
            </w:r>
            <w:r w:rsidRPr="00255506">
              <w:rPr>
                <w:sz w:val="18"/>
                <w:szCs w:val="18"/>
              </w:rPr>
              <w:t xml:space="preserve"> </w:t>
            </w:r>
            <w:r w:rsidR="0029700A" w:rsidRPr="00255506">
              <w:rPr>
                <w:sz w:val="18"/>
                <w:szCs w:val="18"/>
              </w:rPr>
              <w:t>was</w:t>
            </w:r>
            <w:r w:rsidR="00F4639A" w:rsidRPr="00255506">
              <w:rPr>
                <w:sz w:val="18"/>
                <w:szCs w:val="18"/>
              </w:rPr>
              <w:t xml:space="preserve"> </w:t>
            </w:r>
            <w:r w:rsidR="00FE0050">
              <w:rPr>
                <w:sz w:val="18"/>
                <w:szCs w:val="18"/>
              </w:rPr>
              <w:t>held on site and was attended by leaders within the community and health service representatives</w:t>
            </w:r>
            <w:r w:rsidR="00F4639A" w:rsidRPr="00255506">
              <w:rPr>
                <w:sz w:val="18"/>
                <w:szCs w:val="18"/>
              </w:rPr>
              <w:t xml:space="preserve">. </w:t>
            </w:r>
          </w:p>
        </w:tc>
      </w:tr>
      <w:tr w:rsidR="00835F38" w:rsidRPr="003505FD" w14:paraId="73AB4118" w14:textId="77777777" w:rsidTr="00EB6149">
        <w:trPr>
          <w:trHeight w:val="278"/>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B8DDFBB"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CCCCDF0"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8057B8E"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561CABA" w14:textId="77777777" w:rsidR="00835F38" w:rsidRPr="003505FD" w:rsidRDefault="00835F38">
            <w:pPr>
              <w:rPr>
                <w:sz w:val="18"/>
                <w:szCs w:val="18"/>
              </w:rPr>
            </w:pPr>
          </w:p>
        </w:tc>
      </w:tr>
      <w:tr w:rsidR="00835F38" w:rsidRPr="003505FD" w14:paraId="7C7F526A"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BED3BC5" w14:textId="77777777" w:rsidR="00835F38" w:rsidRPr="003505FD" w:rsidRDefault="00B066D2" w:rsidP="00236035">
            <w:pPr>
              <w:rPr>
                <w:b/>
                <w:sz w:val="18"/>
                <w:szCs w:val="18"/>
              </w:rPr>
            </w:pPr>
            <w:r w:rsidRPr="003505FD">
              <w:rPr>
                <w:b/>
                <w:sz w:val="18"/>
                <w:szCs w:val="18"/>
              </w:rPr>
              <w:t>7. Soil, Geology, Hydrogeology and Land</w:t>
            </w:r>
            <w:r w:rsidR="00236035" w:rsidRPr="003505FD">
              <w:rPr>
                <w:b/>
                <w:sz w:val="18"/>
                <w:szCs w:val="18"/>
              </w:rPr>
              <w:t xml:space="preserve"> Contamination</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71AA665" w14:textId="77777777" w:rsidR="00835F38" w:rsidRPr="003505FD" w:rsidRDefault="00B066D2">
            <w:pPr>
              <w:rPr>
                <w:sz w:val="18"/>
                <w:szCs w:val="18"/>
              </w:rPr>
            </w:pPr>
            <w:r w:rsidRPr="003505FD">
              <w:rPr>
                <w:sz w:val="18"/>
                <w:szCs w:val="18"/>
              </w:rPr>
              <w:t xml:space="preserve">Impacts can arise from pollution incidents, when land and water may become contaminated with secondary impacts on people, </w:t>
            </w:r>
            <w:proofErr w:type="gramStart"/>
            <w:r w:rsidRPr="003505FD">
              <w:rPr>
                <w:sz w:val="18"/>
                <w:szCs w:val="18"/>
              </w:rPr>
              <w:t>vegetation</w:t>
            </w:r>
            <w:proofErr w:type="gramEnd"/>
            <w:r w:rsidRPr="003505FD">
              <w:rPr>
                <w:sz w:val="18"/>
                <w:szCs w:val="18"/>
              </w:rPr>
              <w:t xml:space="preserve"> and aquatic life.</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46E4283" w14:textId="77777777" w:rsidR="00835F38" w:rsidRPr="003505FD" w:rsidRDefault="00B066D2">
            <w:pPr>
              <w:rPr>
                <w:sz w:val="18"/>
                <w:szCs w:val="18"/>
              </w:rPr>
            </w:pPr>
            <w:r w:rsidRPr="003505FD">
              <w:rPr>
                <w:sz w:val="18"/>
                <w:szCs w:val="18"/>
              </w:rPr>
              <w:t>Potentially contaminating materials are identified, properly stored and disposed of appropriately to avoid land contamination.</w:t>
            </w:r>
          </w:p>
          <w:p w14:paraId="54FA82EA" w14:textId="77777777" w:rsidR="00835F38" w:rsidRPr="003505FD" w:rsidRDefault="00835F38">
            <w:pPr>
              <w:rPr>
                <w:sz w:val="18"/>
                <w:szCs w:val="18"/>
              </w:rPr>
            </w:pPr>
          </w:p>
          <w:p w14:paraId="297D375B" w14:textId="77777777" w:rsidR="002147E5" w:rsidRPr="003505FD" w:rsidRDefault="002147E5">
            <w:pPr>
              <w:rPr>
                <w:sz w:val="22"/>
                <w:szCs w:val="18"/>
              </w:rPr>
            </w:pPr>
          </w:p>
          <w:p w14:paraId="43C16A8F" w14:textId="77777777" w:rsidR="002147E5" w:rsidRPr="003505FD" w:rsidRDefault="002147E5">
            <w:pPr>
              <w:rPr>
                <w:sz w:val="18"/>
                <w:szCs w:val="18"/>
              </w:rPr>
            </w:pPr>
            <w:r w:rsidRPr="003505FD">
              <w:rPr>
                <w:sz w:val="18"/>
                <w:szCs w:val="18"/>
              </w:rPr>
              <w:t xml:space="preserve">Secondary bunding and above ground storage is required by SEPA to minimise the risk of loss of aqueous radiologically </w:t>
            </w:r>
            <w:r w:rsidRPr="003505FD">
              <w:rPr>
                <w:sz w:val="18"/>
                <w:szCs w:val="18"/>
              </w:rPr>
              <w:lastRenderedPageBreak/>
              <w:t>contaminated water from HP laundry and RCL</w:t>
            </w:r>
            <w:r w:rsidR="00DC1F43" w:rsidRPr="003505FD">
              <w:rPr>
                <w:sz w:val="18"/>
                <w:szCs w:val="18"/>
              </w:rPr>
              <w:t xml:space="preserve"> and consequent land contamination</w:t>
            </w:r>
            <w:r w:rsidRPr="003505FD">
              <w:rPr>
                <w:sz w:val="18"/>
                <w:szCs w:val="18"/>
              </w:rPr>
              <w:t>.</w:t>
            </w:r>
          </w:p>
          <w:p w14:paraId="6E21DB3E"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3E4DDEC" w14:textId="12A93BF3" w:rsidR="00462F71" w:rsidRPr="00255506" w:rsidRDefault="002655EC" w:rsidP="002655EC">
            <w:pPr>
              <w:jc w:val="both"/>
              <w:rPr>
                <w:sz w:val="18"/>
                <w:szCs w:val="18"/>
              </w:rPr>
            </w:pPr>
            <w:r w:rsidRPr="00255506">
              <w:rPr>
                <w:sz w:val="18"/>
                <w:szCs w:val="18"/>
              </w:rPr>
              <w:lastRenderedPageBreak/>
              <w:t>Radiologically contaminated</w:t>
            </w:r>
            <w:r w:rsidR="00B066D2" w:rsidRPr="00255506">
              <w:rPr>
                <w:sz w:val="18"/>
                <w:szCs w:val="18"/>
              </w:rPr>
              <w:t xml:space="preserve"> asbestos lagging </w:t>
            </w:r>
            <w:r w:rsidR="0029700A" w:rsidRPr="00255506">
              <w:rPr>
                <w:sz w:val="18"/>
                <w:szCs w:val="18"/>
              </w:rPr>
              <w:t>will continue to be</w:t>
            </w:r>
            <w:r w:rsidRPr="00255506">
              <w:rPr>
                <w:sz w:val="18"/>
                <w:szCs w:val="18"/>
              </w:rPr>
              <w:t xml:space="preserve"> disposed to </w:t>
            </w:r>
            <w:r w:rsidR="00B066D2" w:rsidRPr="00255506">
              <w:rPr>
                <w:sz w:val="18"/>
                <w:szCs w:val="18"/>
              </w:rPr>
              <w:t>a</w:t>
            </w:r>
            <w:r w:rsidRPr="00255506">
              <w:rPr>
                <w:sz w:val="18"/>
                <w:szCs w:val="18"/>
              </w:rPr>
              <w:t xml:space="preserve"> local</w:t>
            </w:r>
            <w:r w:rsidR="00B066D2" w:rsidRPr="00255506">
              <w:rPr>
                <w:sz w:val="18"/>
                <w:szCs w:val="18"/>
              </w:rPr>
              <w:t xml:space="preserve"> Authorised Asbestos Disposal Site</w:t>
            </w:r>
            <w:r w:rsidRPr="00255506">
              <w:rPr>
                <w:sz w:val="18"/>
                <w:szCs w:val="18"/>
              </w:rPr>
              <w:t>.</w:t>
            </w:r>
          </w:p>
          <w:p w14:paraId="1E227F14" w14:textId="77777777" w:rsidR="002147E5" w:rsidRPr="00255506" w:rsidRDefault="00DA44C9" w:rsidP="002655EC">
            <w:pPr>
              <w:jc w:val="both"/>
              <w:rPr>
                <w:sz w:val="18"/>
                <w:szCs w:val="18"/>
              </w:rPr>
            </w:pPr>
            <w:r w:rsidRPr="00255506">
              <w:rPr>
                <w:sz w:val="18"/>
                <w:szCs w:val="18"/>
              </w:rPr>
              <w:t xml:space="preserve"> </w:t>
            </w:r>
            <w:r w:rsidR="002147E5" w:rsidRPr="00255506">
              <w:rPr>
                <w:sz w:val="18"/>
                <w:szCs w:val="18"/>
              </w:rPr>
              <w:t>Special waste has been identified and disposed of appropriately.</w:t>
            </w:r>
            <w:r w:rsidRPr="00255506">
              <w:rPr>
                <w:sz w:val="18"/>
                <w:szCs w:val="18"/>
              </w:rPr>
              <w:t xml:space="preserve"> </w:t>
            </w:r>
          </w:p>
          <w:p w14:paraId="4CCE1DD7" w14:textId="77777777" w:rsidR="00CF50DB" w:rsidRDefault="002147E5" w:rsidP="00CF50DB">
            <w:pPr>
              <w:jc w:val="both"/>
              <w:rPr>
                <w:sz w:val="18"/>
                <w:szCs w:val="18"/>
              </w:rPr>
            </w:pPr>
            <w:r w:rsidRPr="00255506">
              <w:rPr>
                <w:sz w:val="18"/>
                <w:szCs w:val="18"/>
              </w:rPr>
              <w:t xml:space="preserve">Provision of these tanks is </w:t>
            </w:r>
            <w:r w:rsidR="00CF50DB">
              <w:rPr>
                <w:sz w:val="18"/>
                <w:szCs w:val="18"/>
              </w:rPr>
              <w:t>complete</w:t>
            </w:r>
            <w:r w:rsidR="00462F71" w:rsidRPr="00255506">
              <w:rPr>
                <w:sz w:val="18"/>
                <w:szCs w:val="18"/>
              </w:rPr>
              <w:t xml:space="preserve">. </w:t>
            </w:r>
            <w:r w:rsidR="00CF50DB">
              <w:rPr>
                <w:sz w:val="18"/>
                <w:szCs w:val="18"/>
              </w:rPr>
              <w:t>The m</w:t>
            </w:r>
            <w:r w:rsidR="00462F71" w:rsidRPr="00255506">
              <w:rPr>
                <w:sz w:val="18"/>
                <w:szCs w:val="18"/>
              </w:rPr>
              <w:t xml:space="preserve">itigation measures </w:t>
            </w:r>
            <w:r w:rsidR="00CF50DB">
              <w:rPr>
                <w:sz w:val="18"/>
                <w:szCs w:val="18"/>
              </w:rPr>
              <w:t>that were</w:t>
            </w:r>
            <w:r w:rsidR="00462F71" w:rsidRPr="00255506">
              <w:rPr>
                <w:sz w:val="18"/>
                <w:szCs w:val="18"/>
              </w:rPr>
              <w:t xml:space="preserve"> in place in the </w:t>
            </w:r>
            <w:r w:rsidR="00462F71" w:rsidRPr="00255506">
              <w:rPr>
                <w:sz w:val="18"/>
                <w:szCs w:val="18"/>
              </w:rPr>
              <w:lastRenderedPageBreak/>
              <w:t>form of daily inspections</w:t>
            </w:r>
            <w:r w:rsidR="00CF50DB">
              <w:rPr>
                <w:sz w:val="18"/>
                <w:szCs w:val="18"/>
              </w:rPr>
              <w:t xml:space="preserve"> have now been discontinued</w:t>
            </w:r>
            <w:r w:rsidR="00DC1F43" w:rsidRPr="00255506">
              <w:rPr>
                <w:sz w:val="18"/>
                <w:szCs w:val="18"/>
              </w:rPr>
              <w:t>.</w:t>
            </w:r>
            <w:r w:rsidR="0029700A" w:rsidRPr="00255506">
              <w:rPr>
                <w:sz w:val="18"/>
                <w:szCs w:val="18"/>
              </w:rPr>
              <w:t xml:space="preserve"> </w:t>
            </w:r>
          </w:p>
          <w:p w14:paraId="2704C17B" w14:textId="2A6F93E7" w:rsidR="00835F38" w:rsidRPr="00255506" w:rsidRDefault="00B066D2" w:rsidP="00CF50DB">
            <w:pPr>
              <w:jc w:val="both"/>
            </w:pPr>
            <w:r w:rsidRPr="00255506">
              <w:rPr>
                <w:sz w:val="18"/>
                <w:szCs w:val="18"/>
              </w:rPr>
              <w:t xml:space="preserve">Compliance is required with the Good Housekeeping Policy [Reference </w:t>
            </w:r>
            <w:r w:rsidR="000C13AB" w:rsidRPr="00255506">
              <w:rPr>
                <w:sz w:val="18"/>
                <w:szCs w:val="18"/>
              </w:rPr>
              <w:fldChar w:fldCharType="begin"/>
            </w:r>
            <w:r w:rsidR="000C13AB" w:rsidRPr="00255506">
              <w:rPr>
                <w:sz w:val="18"/>
                <w:szCs w:val="18"/>
              </w:rPr>
              <w:instrText xml:space="preserve"> REF _Ref23245152 \r \h </w:instrText>
            </w:r>
            <w:r w:rsidR="00255506">
              <w:rPr>
                <w:sz w:val="18"/>
                <w:szCs w:val="18"/>
              </w:rPr>
              <w:instrText xml:space="preserve"> \* MERGEFORMAT </w:instrText>
            </w:r>
            <w:r w:rsidR="000C13AB" w:rsidRPr="00255506">
              <w:rPr>
                <w:sz w:val="18"/>
                <w:szCs w:val="18"/>
              </w:rPr>
            </w:r>
            <w:r w:rsidR="000C13AB" w:rsidRPr="00255506">
              <w:rPr>
                <w:sz w:val="18"/>
                <w:szCs w:val="18"/>
              </w:rPr>
              <w:fldChar w:fldCharType="separate"/>
            </w:r>
            <w:r w:rsidR="00440C9B">
              <w:rPr>
                <w:sz w:val="18"/>
                <w:szCs w:val="18"/>
              </w:rPr>
              <w:t>24</w:t>
            </w:r>
            <w:r w:rsidR="000C13AB" w:rsidRPr="00255506">
              <w:rPr>
                <w:sz w:val="18"/>
                <w:szCs w:val="18"/>
              </w:rPr>
              <w:fldChar w:fldCharType="end"/>
            </w:r>
            <w:r w:rsidRPr="00255506">
              <w:rPr>
                <w:sz w:val="18"/>
                <w:szCs w:val="18"/>
              </w:rPr>
              <w:t>] and Disposal of Special Waste Policy [Ref</w:t>
            </w:r>
            <w:r w:rsidR="00DB0907" w:rsidRPr="00255506">
              <w:rPr>
                <w:sz w:val="18"/>
                <w:szCs w:val="18"/>
              </w:rPr>
              <w:t>erence</w:t>
            </w:r>
            <w:r w:rsidR="000C13AB" w:rsidRPr="00255506">
              <w:rPr>
                <w:sz w:val="18"/>
                <w:szCs w:val="18"/>
              </w:rPr>
              <w:t xml:space="preserve"> </w:t>
            </w:r>
            <w:r w:rsidR="000C13AB" w:rsidRPr="00255506">
              <w:rPr>
                <w:sz w:val="18"/>
                <w:szCs w:val="18"/>
              </w:rPr>
              <w:fldChar w:fldCharType="begin"/>
            </w:r>
            <w:r w:rsidR="000C13AB" w:rsidRPr="00255506">
              <w:rPr>
                <w:sz w:val="18"/>
                <w:szCs w:val="18"/>
              </w:rPr>
              <w:instrText xml:space="preserve"> REF _Ref23245097 \r \h </w:instrText>
            </w:r>
            <w:r w:rsidR="00255506">
              <w:rPr>
                <w:sz w:val="18"/>
                <w:szCs w:val="18"/>
              </w:rPr>
              <w:instrText xml:space="preserve"> \* MERGEFORMAT </w:instrText>
            </w:r>
            <w:r w:rsidR="000C13AB" w:rsidRPr="00255506">
              <w:rPr>
                <w:sz w:val="18"/>
                <w:szCs w:val="18"/>
              </w:rPr>
            </w:r>
            <w:r w:rsidR="000C13AB" w:rsidRPr="00255506">
              <w:rPr>
                <w:sz w:val="18"/>
                <w:szCs w:val="18"/>
              </w:rPr>
              <w:fldChar w:fldCharType="separate"/>
            </w:r>
            <w:r w:rsidR="00440C9B">
              <w:rPr>
                <w:sz w:val="18"/>
                <w:szCs w:val="18"/>
              </w:rPr>
              <w:t>23</w:t>
            </w:r>
            <w:r w:rsidR="000C13AB" w:rsidRPr="00255506">
              <w:rPr>
                <w:sz w:val="18"/>
                <w:szCs w:val="18"/>
              </w:rPr>
              <w:fldChar w:fldCharType="end"/>
            </w:r>
            <w:r w:rsidRPr="00255506">
              <w:rPr>
                <w:sz w:val="18"/>
                <w:szCs w:val="18"/>
              </w:rPr>
              <w:t xml:space="preserve">]. </w:t>
            </w:r>
          </w:p>
        </w:tc>
      </w:tr>
      <w:tr w:rsidR="00835F38" w:rsidRPr="003505FD" w14:paraId="0711F52F"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A57222F" w14:textId="77777777" w:rsidR="00835F38" w:rsidRPr="003505FD" w:rsidRDefault="00B066D2" w:rsidP="00EB6149">
            <w:pPr>
              <w:keepNext/>
              <w:keepLines/>
              <w:rPr>
                <w:b/>
                <w:sz w:val="18"/>
                <w:szCs w:val="18"/>
              </w:rPr>
            </w:pPr>
            <w:r w:rsidRPr="003505FD">
              <w:rPr>
                <w:b/>
                <w:sz w:val="18"/>
                <w:szCs w:val="18"/>
              </w:rPr>
              <w:lastRenderedPageBreak/>
              <w:t>8.Water Quality</w:t>
            </w:r>
            <w:r w:rsidR="00236035" w:rsidRPr="003505FD">
              <w:rPr>
                <w:b/>
                <w:sz w:val="18"/>
                <w:szCs w:val="18"/>
              </w:rPr>
              <w:t xml:space="preserve"> and Resources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BC748CF" w14:textId="77777777" w:rsidR="00835F38" w:rsidRPr="003505FD" w:rsidRDefault="00B066D2" w:rsidP="00EB6149">
            <w:pPr>
              <w:keepNext/>
              <w:keepLines/>
              <w:rPr>
                <w:sz w:val="18"/>
                <w:szCs w:val="18"/>
              </w:rPr>
            </w:pPr>
            <w:r w:rsidRPr="003505FD">
              <w:rPr>
                <w:sz w:val="18"/>
                <w:szCs w:val="18"/>
              </w:rPr>
              <w:t xml:space="preserve">Discharges/ Spills to the dock and to drainage systems could impact </w:t>
            </w:r>
            <w:r w:rsidR="002147E5" w:rsidRPr="003505FD">
              <w:rPr>
                <w:sz w:val="18"/>
                <w:szCs w:val="18"/>
              </w:rPr>
              <w:t>on Forth</w:t>
            </w:r>
            <w:r w:rsidRPr="003505FD">
              <w:rPr>
                <w:sz w:val="18"/>
                <w:szCs w:val="18"/>
              </w:rPr>
              <w:t xml:space="preserve"> Estuary</w:t>
            </w:r>
            <w:r w:rsidR="00B82B63" w:rsidRPr="003505FD">
              <w:rPr>
                <w:sz w:val="18"/>
                <w:szCs w:val="18"/>
              </w:rPr>
              <w:t>.</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740D79B" w14:textId="77777777" w:rsidR="00835F38" w:rsidRPr="003505FD" w:rsidRDefault="00B066D2" w:rsidP="00EB6149">
            <w:pPr>
              <w:keepNext/>
              <w:keepLines/>
              <w:rPr>
                <w:sz w:val="18"/>
                <w:szCs w:val="18"/>
              </w:rPr>
            </w:pPr>
            <w:r w:rsidRPr="003505FD">
              <w:rPr>
                <w:sz w:val="18"/>
                <w:szCs w:val="18"/>
              </w:rPr>
              <w:t>See Section 1a above. Cutting operations are dry, where possible. Use of water is minimal.</w:t>
            </w:r>
            <w:r w:rsidR="00DA44C9" w:rsidRPr="003505FD">
              <w:rPr>
                <w:sz w:val="18"/>
                <w:szCs w:val="18"/>
              </w:rPr>
              <w:t xml:space="preserve"> </w:t>
            </w:r>
          </w:p>
          <w:p w14:paraId="0D9C4E2C" w14:textId="77777777" w:rsidR="002147E5" w:rsidRPr="003505FD" w:rsidRDefault="002147E5" w:rsidP="00EB6149">
            <w:pPr>
              <w:keepNext/>
              <w:keepLines/>
              <w:rPr>
                <w:sz w:val="18"/>
                <w:szCs w:val="18"/>
              </w:rPr>
            </w:pPr>
            <w:r w:rsidRPr="003505FD">
              <w:rPr>
                <w:sz w:val="18"/>
                <w:szCs w:val="18"/>
              </w:rPr>
              <w:t xml:space="preserve">See Section </w:t>
            </w:r>
            <w:r w:rsidR="00DC1F43" w:rsidRPr="003505FD">
              <w:rPr>
                <w:sz w:val="18"/>
                <w:szCs w:val="18"/>
              </w:rPr>
              <w:t xml:space="preserve">7. </w:t>
            </w:r>
            <w:r w:rsidR="00BB6A52" w:rsidRPr="003505FD">
              <w:rPr>
                <w:sz w:val="18"/>
                <w:szCs w:val="18"/>
              </w:rPr>
              <w:t>Above</w:t>
            </w:r>
            <w:r w:rsidR="000F3064" w:rsidRPr="003505FD">
              <w:rPr>
                <w:sz w:val="18"/>
                <w:szCs w:val="18"/>
              </w:rPr>
              <w:t xml:space="preserve"> re replacement of current underground storage for HP laundry and RCL aqueous waste</w:t>
            </w:r>
            <w:r w:rsidR="00DC1F43" w:rsidRPr="003505FD">
              <w:rPr>
                <w:sz w:val="18"/>
                <w:szCs w:val="18"/>
              </w:rPr>
              <w:t xml:space="preserve"> to minimise risk of water pollution</w:t>
            </w:r>
            <w:r w:rsidR="000F3064" w:rsidRPr="003505FD">
              <w:rPr>
                <w:sz w:val="18"/>
                <w:szCs w:val="18"/>
              </w:rPr>
              <w:t>.</w:t>
            </w:r>
          </w:p>
          <w:p w14:paraId="406FA103" w14:textId="77777777" w:rsidR="00835F38" w:rsidRPr="003505FD" w:rsidRDefault="00B066D2" w:rsidP="00EB6149">
            <w:pPr>
              <w:keepNext/>
              <w:keepLines/>
            </w:pPr>
            <w:r w:rsidRPr="003505FD">
              <w:rPr>
                <w:sz w:val="18"/>
                <w:szCs w:val="18"/>
              </w:rPr>
              <w:t>All work with potential for radioactive waste generation is in containment. Residual quantities of oils and other liquids is contained and disposed of appropriately.</w:t>
            </w:r>
            <w:r w:rsidR="00DA44C9" w:rsidRPr="003505FD">
              <w:rPr>
                <w:sz w:val="18"/>
                <w:szCs w:val="18"/>
              </w:rPr>
              <w:t xml:space="preserve"> </w:t>
            </w:r>
            <w:r w:rsidRPr="003505FD">
              <w:rPr>
                <w:sz w:val="18"/>
                <w:szCs w:val="18"/>
              </w:rPr>
              <w:t>See Environmental Subtopic 3a and 3b.</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580BE51" w14:textId="28018195" w:rsidR="00835F38" w:rsidRPr="003505FD" w:rsidRDefault="00B066D2" w:rsidP="00026B1D">
            <w:pPr>
              <w:keepNext/>
              <w:keepLines/>
            </w:pPr>
            <w:r w:rsidRPr="003505FD">
              <w:rPr>
                <w:sz w:val="18"/>
                <w:szCs w:val="18"/>
              </w:rPr>
              <w:t>See above.</w:t>
            </w:r>
            <w:r w:rsidR="00DA44C9" w:rsidRPr="003505FD">
              <w:rPr>
                <w:sz w:val="18"/>
                <w:szCs w:val="18"/>
              </w:rPr>
              <w:t xml:space="preserve"> </w:t>
            </w:r>
            <w:r w:rsidRPr="003505FD">
              <w:rPr>
                <w:sz w:val="18"/>
                <w:szCs w:val="18"/>
              </w:rPr>
              <w:t>Compliance is required with the policy for Radioactive Waste Management [Reference</w:t>
            </w:r>
            <w:r w:rsidR="00FC5F0D" w:rsidRPr="003505FD">
              <w:rPr>
                <w:sz w:val="18"/>
                <w:szCs w:val="18"/>
              </w:rPr>
              <w:t xml:space="preserve"> </w:t>
            </w:r>
            <w:r w:rsidR="00FC5F0D" w:rsidRPr="003505FD">
              <w:rPr>
                <w:sz w:val="18"/>
                <w:szCs w:val="18"/>
              </w:rPr>
              <w:fldChar w:fldCharType="begin"/>
            </w:r>
            <w:r w:rsidR="00FC5F0D" w:rsidRPr="003505FD">
              <w:rPr>
                <w:sz w:val="18"/>
                <w:szCs w:val="18"/>
              </w:rPr>
              <w:instrText xml:space="preserve"> REF _Ref60764106 \r \h </w:instrText>
            </w:r>
            <w:r w:rsidR="00FC5F0D" w:rsidRPr="003505FD">
              <w:rPr>
                <w:sz w:val="18"/>
                <w:szCs w:val="18"/>
              </w:rPr>
            </w:r>
            <w:r w:rsidR="00FC5F0D" w:rsidRPr="003505FD">
              <w:rPr>
                <w:sz w:val="18"/>
                <w:szCs w:val="18"/>
              </w:rPr>
              <w:fldChar w:fldCharType="separate"/>
            </w:r>
            <w:r w:rsidR="00440C9B">
              <w:rPr>
                <w:sz w:val="18"/>
                <w:szCs w:val="18"/>
              </w:rPr>
              <w:t>20</w:t>
            </w:r>
            <w:r w:rsidR="00FC5F0D" w:rsidRPr="003505FD">
              <w:rPr>
                <w:sz w:val="18"/>
                <w:szCs w:val="18"/>
              </w:rPr>
              <w:fldChar w:fldCharType="end"/>
            </w:r>
            <w:r w:rsidRPr="003505FD">
              <w:rPr>
                <w:sz w:val="18"/>
                <w:szCs w:val="18"/>
              </w:rPr>
              <w:t>], the Good Housekeeping Policy [</w:t>
            </w:r>
            <w:r w:rsidR="00F30EC9" w:rsidRPr="003505FD">
              <w:rPr>
                <w:sz w:val="18"/>
                <w:szCs w:val="18"/>
              </w:rPr>
              <w:t>Reference</w:t>
            </w:r>
            <w:r w:rsidR="003B4F70" w:rsidRPr="003505FD">
              <w:rPr>
                <w:sz w:val="18"/>
                <w:szCs w:val="18"/>
              </w:rPr>
              <w:fldChar w:fldCharType="begin"/>
            </w:r>
            <w:r w:rsidR="003B4F70" w:rsidRPr="003505FD">
              <w:rPr>
                <w:sz w:val="18"/>
                <w:szCs w:val="18"/>
              </w:rPr>
              <w:instrText xml:space="preserve"> REF _Ref23245152 \r \h </w:instrText>
            </w:r>
            <w:r w:rsidR="003B4F70" w:rsidRPr="003505FD">
              <w:rPr>
                <w:sz w:val="18"/>
                <w:szCs w:val="18"/>
              </w:rPr>
            </w:r>
            <w:r w:rsidR="003B4F70" w:rsidRPr="003505FD">
              <w:rPr>
                <w:sz w:val="18"/>
                <w:szCs w:val="18"/>
              </w:rPr>
              <w:fldChar w:fldCharType="separate"/>
            </w:r>
            <w:r w:rsidR="00440C9B">
              <w:rPr>
                <w:sz w:val="18"/>
                <w:szCs w:val="18"/>
              </w:rPr>
              <w:t>24</w:t>
            </w:r>
            <w:r w:rsidR="003B4F70" w:rsidRPr="003505FD">
              <w:rPr>
                <w:sz w:val="18"/>
                <w:szCs w:val="18"/>
              </w:rPr>
              <w:fldChar w:fldCharType="end"/>
            </w:r>
            <w:r w:rsidRPr="003505FD">
              <w:rPr>
                <w:sz w:val="18"/>
                <w:szCs w:val="18"/>
              </w:rPr>
              <w:t xml:space="preserve">] and with Disposal of Special Waste Policy [Reference </w:t>
            </w:r>
            <w:r w:rsidR="000C13AB" w:rsidRPr="003505FD">
              <w:rPr>
                <w:sz w:val="18"/>
                <w:szCs w:val="18"/>
              </w:rPr>
              <w:fldChar w:fldCharType="begin"/>
            </w:r>
            <w:r w:rsidR="000C13AB" w:rsidRPr="003505FD">
              <w:rPr>
                <w:sz w:val="18"/>
                <w:szCs w:val="18"/>
              </w:rPr>
              <w:instrText xml:space="preserve"> REF _Ref23245097 \r \h </w:instrText>
            </w:r>
            <w:r w:rsidR="000C13AB" w:rsidRPr="003505FD">
              <w:rPr>
                <w:sz w:val="18"/>
                <w:szCs w:val="18"/>
              </w:rPr>
            </w:r>
            <w:r w:rsidR="000C13AB" w:rsidRPr="003505FD">
              <w:rPr>
                <w:sz w:val="18"/>
                <w:szCs w:val="18"/>
              </w:rPr>
              <w:fldChar w:fldCharType="separate"/>
            </w:r>
            <w:r w:rsidR="00440C9B">
              <w:rPr>
                <w:sz w:val="18"/>
                <w:szCs w:val="18"/>
              </w:rPr>
              <w:t>23</w:t>
            </w:r>
            <w:r w:rsidR="000C13AB" w:rsidRPr="003505FD">
              <w:rPr>
                <w:sz w:val="18"/>
                <w:szCs w:val="18"/>
              </w:rPr>
              <w:fldChar w:fldCharType="end"/>
            </w:r>
            <w:r w:rsidRPr="003505FD">
              <w:rPr>
                <w:sz w:val="18"/>
                <w:szCs w:val="18"/>
              </w:rPr>
              <w:t>].</w:t>
            </w:r>
          </w:p>
        </w:tc>
      </w:tr>
      <w:tr w:rsidR="00835F38" w:rsidRPr="003505FD" w14:paraId="748DC88C"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6F7B1B0"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7688DD1"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11585D0"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1BB2BD8" w14:textId="77777777" w:rsidR="00835F38" w:rsidRPr="003505FD" w:rsidRDefault="00835F38">
            <w:pPr>
              <w:rPr>
                <w:sz w:val="18"/>
                <w:szCs w:val="18"/>
              </w:rPr>
            </w:pPr>
          </w:p>
        </w:tc>
      </w:tr>
      <w:tr w:rsidR="00835F38" w:rsidRPr="003505FD" w14:paraId="7A9F9978"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E538859" w14:textId="77777777" w:rsidR="00835F38" w:rsidRPr="003505FD" w:rsidRDefault="00B066D2">
            <w:r w:rsidRPr="003505FD">
              <w:rPr>
                <w:b/>
                <w:sz w:val="18"/>
                <w:szCs w:val="18"/>
              </w:rPr>
              <w:t>9.Noise, Vibration and Nuisance including dust emissions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5A2ACB3" w14:textId="77777777" w:rsidR="00835F38" w:rsidRPr="003505FD" w:rsidRDefault="00B066D2">
            <w:r w:rsidRPr="003505FD">
              <w:rPr>
                <w:sz w:val="18"/>
                <w:szCs w:val="18"/>
              </w:rPr>
              <w:t>These have potential for impact on human health both of workers and the general public.</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CC83E4C" w14:textId="77777777" w:rsidR="00835F38" w:rsidRPr="003505FD" w:rsidRDefault="00B066D2">
            <w:r w:rsidRPr="003505FD">
              <w:rPr>
                <w:sz w:val="18"/>
                <w:szCs w:val="18"/>
              </w:rPr>
              <w:t>Risk assessments are routinely undertaken as part of work planning, with appropriate mitigation measures incorporated where necessary.</w:t>
            </w:r>
          </w:p>
          <w:p w14:paraId="190AB956" w14:textId="77777777" w:rsidR="00835F38" w:rsidRPr="003505FD" w:rsidRDefault="00B066D2">
            <w:pPr>
              <w:rPr>
                <w:sz w:val="18"/>
                <w:szCs w:val="18"/>
              </w:rPr>
            </w:pPr>
            <w:r w:rsidRPr="003505FD">
              <w:rPr>
                <w:sz w:val="18"/>
                <w:szCs w:val="18"/>
              </w:rPr>
              <w:t>Dust production is negligible; levels of noise and vibration are not likely to be greater than the usual levels.</w:t>
            </w:r>
            <w:r w:rsidR="00DA44C9" w:rsidRPr="003505FD">
              <w:rPr>
                <w:sz w:val="18"/>
                <w:szCs w:val="18"/>
              </w:rPr>
              <w:t xml:space="preserve"> </w:t>
            </w:r>
            <w:r w:rsidRPr="003505FD">
              <w:rPr>
                <w:sz w:val="18"/>
                <w:szCs w:val="18"/>
              </w:rPr>
              <w:t>For lighting, see Section 4 above.</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B74D5E8" w14:textId="77777777" w:rsidR="00835F38" w:rsidRPr="003505FD" w:rsidRDefault="00B066D2">
            <w:r w:rsidRPr="003505FD">
              <w:rPr>
                <w:sz w:val="18"/>
                <w:szCs w:val="18"/>
              </w:rPr>
              <w:t xml:space="preserve">Noise levels are monitored (when risk assessment requires) to ensure works cause neither damage to health of workers or nuisance to other people in the Rosyth Business Park or nearby residents. </w:t>
            </w:r>
          </w:p>
          <w:p w14:paraId="5C3F11ED" w14:textId="77777777" w:rsidR="00835F38" w:rsidRPr="003505FD" w:rsidRDefault="00835F38">
            <w:pPr>
              <w:rPr>
                <w:sz w:val="18"/>
                <w:szCs w:val="18"/>
              </w:rPr>
            </w:pPr>
          </w:p>
        </w:tc>
      </w:tr>
      <w:tr w:rsidR="00835F38" w:rsidRPr="003505FD" w14:paraId="49B6890B"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7CF91C5"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1181219"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37B39A0"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5E8238" w14:textId="77777777" w:rsidR="00835F38" w:rsidRPr="003505FD" w:rsidRDefault="00835F38">
            <w:pPr>
              <w:rPr>
                <w:sz w:val="18"/>
                <w:szCs w:val="18"/>
              </w:rPr>
            </w:pPr>
          </w:p>
        </w:tc>
      </w:tr>
      <w:tr w:rsidR="00835F38" w:rsidRPr="003505FD" w14:paraId="26D4C1C2"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AB437A5" w14:textId="77777777" w:rsidR="00835F38" w:rsidRPr="003505FD" w:rsidRDefault="00B066D2" w:rsidP="00EB6149">
            <w:pPr>
              <w:keepNext/>
              <w:keepLines/>
              <w:rPr>
                <w:b/>
                <w:sz w:val="18"/>
                <w:szCs w:val="18"/>
              </w:rPr>
            </w:pPr>
            <w:r w:rsidRPr="003505FD">
              <w:rPr>
                <w:b/>
                <w:sz w:val="18"/>
                <w:szCs w:val="18"/>
              </w:rPr>
              <w:t>10.Traffic and Transport</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EC7AE2C" w14:textId="77777777" w:rsidR="00835F38" w:rsidRPr="003505FD" w:rsidRDefault="00B066D2" w:rsidP="00EB6149">
            <w:pPr>
              <w:keepNext/>
              <w:keepLines/>
              <w:rPr>
                <w:sz w:val="18"/>
                <w:szCs w:val="18"/>
              </w:rPr>
            </w:pPr>
            <w:r w:rsidRPr="003505FD">
              <w:rPr>
                <w:sz w:val="18"/>
                <w:szCs w:val="18"/>
              </w:rPr>
              <w:t>Increased traffic can cause problems for local communities or capacity issues for infrastructure.</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D71CA49" w14:textId="77777777" w:rsidR="00835F38" w:rsidRPr="003505FD" w:rsidRDefault="00B066D2" w:rsidP="00EB6149">
            <w:pPr>
              <w:keepNext/>
              <w:keepLines/>
            </w:pPr>
            <w:r w:rsidRPr="003505FD">
              <w:rPr>
                <w:sz w:val="18"/>
                <w:szCs w:val="18"/>
              </w:rPr>
              <w:t xml:space="preserve">Security, </w:t>
            </w:r>
            <w:proofErr w:type="gramStart"/>
            <w:r w:rsidRPr="003505FD">
              <w:rPr>
                <w:sz w:val="18"/>
                <w:szCs w:val="18"/>
              </w:rPr>
              <w:t>safety</w:t>
            </w:r>
            <w:proofErr w:type="gramEnd"/>
            <w:r w:rsidRPr="003505FD">
              <w:rPr>
                <w:sz w:val="18"/>
                <w:szCs w:val="18"/>
              </w:rPr>
              <w:t xml:space="preserve"> and nuisance avoidance are of great importance.</w:t>
            </w:r>
            <w:r w:rsidR="00DA44C9" w:rsidRPr="003505FD">
              <w:rPr>
                <w:sz w:val="18"/>
                <w:szCs w:val="18"/>
              </w:rPr>
              <w:t xml:space="preserve"> </w:t>
            </w:r>
            <w:r w:rsidRPr="003505FD">
              <w:rPr>
                <w:sz w:val="18"/>
                <w:szCs w:val="18"/>
              </w:rPr>
              <w:t>Care is taken in planning of loads and all movements to minimise disturbance and congestion and to carry out transportation of people and materials safely and with the required security</w:t>
            </w:r>
            <w:r w:rsidRPr="003505FD">
              <w:rPr>
                <w:i/>
                <w:sz w:val="18"/>
                <w:szCs w:val="18"/>
              </w:rPr>
              <w:t>.</w:t>
            </w:r>
          </w:p>
          <w:p w14:paraId="116A5FEA" w14:textId="77777777" w:rsidR="00835F38" w:rsidRPr="003505FD" w:rsidRDefault="00B066D2" w:rsidP="00EB6149">
            <w:pPr>
              <w:keepNext/>
              <w:keepLines/>
              <w:rPr>
                <w:sz w:val="18"/>
                <w:szCs w:val="18"/>
              </w:rPr>
            </w:pPr>
            <w:r w:rsidRPr="003505FD">
              <w:rPr>
                <w:sz w:val="18"/>
                <w:szCs w:val="18"/>
              </w:rPr>
              <w:t>Heavy goods vehicles avoid residential parts of Rosyth and travel on the lower road to the Ferrytoll roundabout and the M90.</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8EE3E31" w14:textId="14DFDBA2" w:rsidR="00835F38" w:rsidRPr="003505FD" w:rsidRDefault="00F956F4" w:rsidP="00EB6149">
            <w:pPr>
              <w:keepNext/>
              <w:keepLines/>
              <w:rPr>
                <w:sz w:val="18"/>
                <w:szCs w:val="18"/>
              </w:rPr>
            </w:pPr>
            <w:r w:rsidRPr="00255506">
              <w:rPr>
                <w:sz w:val="18"/>
                <w:szCs w:val="18"/>
              </w:rPr>
              <w:t xml:space="preserve">With the </w:t>
            </w:r>
            <w:r w:rsidR="0029700A" w:rsidRPr="00255506">
              <w:rPr>
                <w:sz w:val="18"/>
                <w:szCs w:val="18"/>
              </w:rPr>
              <w:t>commencement of Type 3</w:t>
            </w:r>
            <w:r w:rsidR="00351C8B" w:rsidRPr="00255506">
              <w:rPr>
                <w:sz w:val="18"/>
                <w:szCs w:val="18"/>
              </w:rPr>
              <w:t>1</w:t>
            </w:r>
            <w:r w:rsidR="0029700A" w:rsidRPr="00255506">
              <w:rPr>
                <w:sz w:val="18"/>
                <w:szCs w:val="18"/>
              </w:rPr>
              <w:t xml:space="preserve"> warship build</w:t>
            </w:r>
            <w:r w:rsidRPr="00255506">
              <w:rPr>
                <w:sz w:val="18"/>
                <w:szCs w:val="18"/>
              </w:rPr>
              <w:t xml:space="preserve">, vehicular movements in the Business Park </w:t>
            </w:r>
            <w:r w:rsidR="0029700A" w:rsidRPr="00255506">
              <w:rPr>
                <w:sz w:val="18"/>
                <w:szCs w:val="18"/>
              </w:rPr>
              <w:t>have increased</w:t>
            </w:r>
            <w:r w:rsidRPr="00255506">
              <w:rPr>
                <w:sz w:val="18"/>
                <w:szCs w:val="18"/>
              </w:rPr>
              <w:t>.</w:t>
            </w:r>
            <w:r w:rsidR="00DA44C9" w:rsidRPr="00255506">
              <w:rPr>
                <w:sz w:val="18"/>
                <w:szCs w:val="18"/>
              </w:rPr>
              <w:t xml:space="preserve"> </w:t>
            </w:r>
            <w:r w:rsidRPr="00255506">
              <w:rPr>
                <w:sz w:val="18"/>
                <w:szCs w:val="18"/>
              </w:rPr>
              <w:t>The site Traffic Forum meets regularly to plan for any changes and for example, movement of abnormal loads</w:t>
            </w:r>
            <w:r w:rsidR="00B066D2" w:rsidRPr="00255506">
              <w:rPr>
                <w:sz w:val="18"/>
                <w:szCs w:val="18"/>
              </w:rPr>
              <w:t>.</w:t>
            </w:r>
          </w:p>
        </w:tc>
      </w:tr>
      <w:tr w:rsidR="00835F38" w:rsidRPr="003505FD" w14:paraId="2A8BB034" w14:textId="77777777" w:rsidTr="00EB6149">
        <w:trPr>
          <w:trHeight w:val="261"/>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B19EECA"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CEAA7E1"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1373D2E"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F32CA68" w14:textId="77777777" w:rsidR="00835F38" w:rsidRPr="003505FD" w:rsidRDefault="00835F38">
            <w:pPr>
              <w:rPr>
                <w:sz w:val="18"/>
                <w:szCs w:val="18"/>
              </w:rPr>
            </w:pPr>
          </w:p>
        </w:tc>
      </w:tr>
      <w:tr w:rsidR="00835F38" w:rsidRPr="003505FD" w14:paraId="58466796"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BF38C1D" w14:textId="77777777" w:rsidR="00835F38" w:rsidRPr="003505FD" w:rsidRDefault="00B066D2">
            <w:pPr>
              <w:rPr>
                <w:b/>
                <w:sz w:val="18"/>
                <w:szCs w:val="18"/>
              </w:rPr>
            </w:pPr>
            <w:r w:rsidRPr="003505FD">
              <w:rPr>
                <w:b/>
                <w:sz w:val="18"/>
                <w:szCs w:val="18"/>
              </w:rPr>
              <w:t>11.Waste Management &amp; Sustainability</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9530A7A" w14:textId="77777777" w:rsidR="00835F38" w:rsidRPr="003505FD" w:rsidRDefault="00B066D2">
            <w:pPr>
              <w:rPr>
                <w:sz w:val="18"/>
                <w:szCs w:val="18"/>
              </w:rPr>
            </w:pPr>
            <w:r w:rsidRPr="003505FD">
              <w:rPr>
                <w:sz w:val="18"/>
                <w:szCs w:val="18"/>
              </w:rPr>
              <w:t>Poor waste management can lead to detriment to water quality, health and socio-economics and cause land contamination.</w:t>
            </w:r>
          </w:p>
          <w:p w14:paraId="61C5D145" w14:textId="77777777" w:rsidR="00835F38" w:rsidRPr="003505FD" w:rsidRDefault="00B066D2">
            <w:pPr>
              <w:rPr>
                <w:sz w:val="18"/>
                <w:szCs w:val="18"/>
              </w:rPr>
            </w:pPr>
            <w:r w:rsidRPr="003505FD">
              <w:rPr>
                <w:sz w:val="18"/>
                <w:szCs w:val="18"/>
              </w:rPr>
              <w:t>Wasting opportunity of reuse and recycling leads to overuse of new materials and reduction of availability for future generations.</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CFA33EE" w14:textId="77777777" w:rsidR="00835F38" w:rsidRPr="003505FD" w:rsidRDefault="00B066D2">
            <w:pPr>
              <w:rPr>
                <w:sz w:val="18"/>
                <w:szCs w:val="18"/>
              </w:rPr>
            </w:pPr>
            <w:r w:rsidRPr="003505FD">
              <w:rPr>
                <w:sz w:val="18"/>
                <w:szCs w:val="18"/>
              </w:rPr>
              <w:t>Almost all of the waste material taken from the submarine in ID is from the RC and may be radioactive.</w:t>
            </w:r>
            <w:r w:rsidR="00DA44C9" w:rsidRPr="003505FD">
              <w:rPr>
                <w:sz w:val="18"/>
                <w:szCs w:val="18"/>
              </w:rPr>
              <w:t xml:space="preserve"> </w:t>
            </w:r>
            <w:r w:rsidRPr="003505FD">
              <w:rPr>
                <w:sz w:val="18"/>
                <w:szCs w:val="18"/>
              </w:rPr>
              <w:t>By proper assessment and characterisation, these materials are segregated to ensure the most appropriate disposal/treatment route, minimising disposal to landfill, the Low Level Waste Repository (LLWR) and the GDF.</w:t>
            </w:r>
          </w:p>
          <w:p w14:paraId="25A738EF" w14:textId="49BEDF15" w:rsidR="00835F38" w:rsidRPr="003505FD" w:rsidRDefault="00F4639A" w:rsidP="00462F71">
            <w:r w:rsidRPr="00255506">
              <w:rPr>
                <w:sz w:val="18"/>
                <w:szCs w:val="18"/>
              </w:rPr>
              <w:t>Data from</w:t>
            </w:r>
            <w:r w:rsidR="00545670" w:rsidRPr="00255506">
              <w:rPr>
                <w:sz w:val="18"/>
                <w:szCs w:val="18"/>
              </w:rPr>
              <w:t xml:space="preserve"> the</w:t>
            </w:r>
            <w:r w:rsidRPr="00255506">
              <w:rPr>
                <w:sz w:val="18"/>
                <w:szCs w:val="18"/>
              </w:rPr>
              <w:t xml:space="preserve"> Swiftsure recycling campaign resulted in an extended delay to Resolution</w:t>
            </w:r>
            <w:r w:rsidR="004C1D86" w:rsidRPr="00255506">
              <w:rPr>
                <w:sz w:val="18"/>
                <w:szCs w:val="18"/>
              </w:rPr>
              <w:t xml:space="preserve"> and Revenge</w:t>
            </w:r>
            <w:r w:rsidRPr="00255506">
              <w:rPr>
                <w:sz w:val="18"/>
                <w:szCs w:val="18"/>
              </w:rPr>
              <w:t xml:space="preserve"> waste leaving site</w:t>
            </w:r>
            <w:r w:rsidR="00CB0E8F">
              <w:rPr>
                <w:sz w:val="18"/>
                <w:szCs w:val="18"/>
              </w:rPr>
              <w:t xml:space="preserve">. </w:t>
            </w:r>
            <w:r w:rsidR="003F1E13">
              <w:rPr>
                <w:sz w:val="18"/>
                <w:szCs w:val="18"/>
              </w:rPr>
              <w:t>However,</w:t>
            </w:r>
            <w:r w:rsidR="00CB0E8F">
              <w:rPr>
                <w:sz w:val="18"/>
                <w:szCs w:val="18"/>
              </w:rPr>
              <w:t xml:space="preserve"> resolution waste has now been consigned with Revenge waste due to leave site in early 2024.</w:t>
            </w:r>
            <w:r w:rsidRPr="003505FD">
              <w:rPr>
                <w:sz w:val="18"/>
                <w:szCs w:val="18"/>
              </w:rPr>
              <w:t xml:space="preserve"> </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B3FEBE3" w14:textId="77777777" w:rsidR="00835F38" w:rsidRPr="003505FD" w:rsidRDefault="00B066D2">
            <w:pPr>
              <w:rPr>
                <w:sz w:val="18"/>
                <w:szCs w:val="18"/>
              </w:rPr>
            </w:pPr>
            <w:r w:rsidRPr="003505FD">
              <w:rPr>
                <w:sz w:val="18"/>
                <w:szCs w:val="18"/>
              </w:rPr>
              <w:t>Utilisation of the principles of the Waste Management Hierarchy.</w:t>
            </w:r>
          </w:p>
          <w:p w14:paraId="7E492CBE" w14:textId="02D17742" w:rsidR="00835F38" w:rsidRPr="003505FD" w:rsidRDefault="00B066D2" w:rsidP="000C13AB">
            <w:r w:rsidRPr="003505FD">
              <w:rPr>
                <w:sz w:val="18"/>
                <w:szCs w:val="18"/>
              </w:rPr>
              <w:t xml:space="preserve">Compliance with the policies for Radioactive Waste Management [Reference </w:t>
            </w:r>
            <w:r w:rsidRPr="003505FD">
              <w:rPr>
                <w:sz w:val="18"/>
                <w:szCs w:val="18"/>
              </w:rPr>
              <w:fldChar w:fldCharType="begin"/>
            </w:r>
            <w:r w:rsidRPr="003505FD">
              <w:instrText>REF _Ref401832944 \r \h</w:instrText>
            </w:r>
            <w:r w:rsidRPr="003505FD">
              <w:rPr>
                <w:sz w:val="18"/>
                <w:szCs w:val="18"/>
              </w:rPr>
            </w:r>
            <w:r w:rsidRPr="003505FD">
              <w:fldChar w:fldCharType="separate"/>
            </w:r>
            <w:r w:rsidR="00440C9B">
              <w:t>20</w:t>
            </w:r>
            <w:r w:rsidRPr="003505FD">
              <w:fldChar w:fldCharType="end"/>
            </w:r>
            <w:r w:rsidRPr="003505FD">
              <w:rPr>
                <w:sz w:val="18"/>
                <w:szCs w:val="18"/>
              </w:rPr>
              <w:t>] and Disposal of Special Waste Policy [</w:t>
            </w:r>
            <w:r w:rsidR="00173B6C" w:rsidRPr="003505FD">
              <w:rPr>
                <w:sz w:val="18"/>
                <w:szCs w:val="18"/>
              </w:rPr>
              <w:t>Reference</w:t>
            </w:r>
            <w:r w:rsidRPr="003505FD">
              <w:rPr>
                <w:sz w:val="18"/>
                <w:szCs w:val="18"/>
              </w:rPr>
              <w:fldChar w:fldCharType="begin"/>
            </w:r>
            <w:r w:rsidRPr="003505FD">
              <w:instrText>REF _Ref401913199 \r \h</w:instrText>
            </w:r>
            <w:r w:rsidRPr="003505FD">
              <w:rPr>
                <w:sz w:val="18"/>
                <w:szCs w:val="18"/>
              </w:rPr>
            </w:r>
            <w:r w:rsidRPr="003505FD">
              <w:fldChar w:fldCharType="separate"/>
            </w:r>
            <w:r w:rsidR="00440C9B">
              <w:t>23</w:t>
            </w:r>
            <w:r w:rsidRPr="003505FD">
              <w:fldChar w:fldCharType="end"/>
            </w:r>
            <w:r w:rsidRPr="003505FD">
              <w:rPr>
                <w:sz w:val="18"/>
                <w:szCs w:val="18"/>
              </w:rPr>
              <w:t>] is required.</w:t>
            </w:r>
          </w:p>
        </w:tc>
      </w:tr>
      <w:tr w:rsidR="00835F38" w:rsidRPr="003505FD" w14:paraId="4A065A19"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000DB5B" w14:textId="77777777" w:rsidR="00835F38" w:rsidRPr="003505FD" w:rsidRDefault="00835F38">
            <w:pPr>
              <w:rPr>
                <w:b/>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BEC012E"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7F63AB9"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C378C19" w14:textId="77777777" w:rsidR="00835F38" w:rsidRPr="003505FD" w:rsidRDefault="00835F38">
            <w:pPr>
              <w:rPr>
                <w:sz w:val="18"/>
                <w:szCs w:val="18"/>
              </w:rPr>
            </w:pPr>
          </w:p>
        </w:tc>
      </w:tr>
      <w:tr w:rsidR="00835F38" w:rsidRPr="003505FD" w14:paraId="36E05CE0"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0BB41B4" w14:textId="77777777" w:rsidR="00835F38" w:rsidRPr="003505FD" w:rsidRDefault="00B066D2">
            <w:pPr>
              <w:rPr>
                <w:b/>
                <w:sz w:val="18"/>
                <w:szCs w:val="18"/>
              </w:rPr>
            </w:pPr>
            <w:r w:rsidRPr="003505FD">
              <w:rPr>
                <w:b/>
                <w:sz w:val="18"/>
                <w:szCs w:val="18"/>
              </w:rPr>
              <w:t>12.Land Use and Materials</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AD48150" w14:textId="77777777" w:rsidR="00835F38" w:rsidRPr="003505FD" w:rsidRDefault="00B066D2">
            <w:pPr>
              <w:rPr>
                <w:sz w:val="18"/>
                <w:szCs w:val="18"/>
              </w:rPr>
            </w:pPr>
            <w:r w:rsidRPr="003505FD">
              <w:rPr>
                <w:sz w:val="18"/>
                <w:szCs w:val="18"/>
              </w:rPr>
              <w:t>Sustainability issues.</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571BBB2" w14:textId="77777777" w:rsidR="00835F38" w:rsidRPr="003505FD" w:rsidRDefault="00B066D2">
            <w:pPr>
              <w:rPr>
                <w:sz w:val="18"/>
                <w:szCs w:val="18"/>
              </w:rPr>
            </w:pPr>
            <w:r w:rsidRPr="003505FD">
              <w:rPr>
                <w:sz w:val="18"/>
                <w:szCs w:val="18"/>
              </w:rPr>
              <w:t>Where appropriate, plant and tools will have potential for re-use at the end of the project.</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73A6925" w14:textId="77777777" w:rsidR="00835F38" w:rsidRPr="003505FD" w:rsidRDefault="00835F38">
            <w:pPr>
              <w:rPr>
                <w:sz w:val="18"/>
                <w:szCs w:val="18"/>
              </w:rPr>
            </w:pPr>
          </w:p>
        </w:tc>
      </w:tr>
      <w:tr w:rsidR="00835F38" w:rsidRPr="003505FD" w14:paraId="73A6785B"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857CC33" w14:textId="77777777" w:rsidR="00835F38" w:rsidRPr="003505FD" w:rsidRDefault="00835F38">
            <w:pPr>
              <w:rPr>
                <w:sz w:val="18"/>
                <w:szCs w:val="18"/>
              </w:rPr>
            </w:pP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B419DAA" w14:textId="77777777" w:rsidR="00835F38" w:rsidRPr="003505FD" w:rsidRDefault="00835F38">
            <w:pPr>
              <w:rPr>
                <w:sz w:val="18"/>
                <w:szCs w:val="18"/>
              </w:rPr>
            </w:pP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F4A5421" w14:textId="77777777" w:rsidR="00835F38" w:rsidRPr="003505FD" w:rsidRDefault="00835F38">
            <w:pPr>
              <w:rPr>
                <w:sz w:val="18"/>
                <w:szCs w:val="18"/>
              </w:rPr>
            </w:pP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18A59DE" w14:textId="77777777" w:rsidR="00835F38" w:rsidRPr="003505FD" w:rsidRDefault="00B066D2">
            <w:pPr>
              <w:rPr>
                <w:sz w:val="18"/>
                <w:szCs w:val="18"/>
              </w:rPr>
            </w:pPr>
            <w:r w:rsidRPr="003505FD">
              <w:rPr>
                <w:sz w:val="18"/>
                <w:szCs w:val="18"/>
              </w:rPr>
              <w:t>.</w:t>
            </w:r>
          </w:p>
        </w:tc>
      </w:tr>
      <w:tr w:rsidR="00835F38" w:rsidRPr="003505FD" w14:paraId="4C7DF8D9" w14:textId="77777777" w:rsidTr="00EB6149">
        <w:trPr>
          <w:jc w:val="center"/>
        </w:trPr>
        <w:tc>
          <w:tcPr>
            <w:tcW w:w="2002"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4642BAD" w14:textId="77777777" w:rsidR="00835F38" w:rsidRPr="003505FD" w:rsidRDefault="00B066D2">
            <w:pPr>
              <w:rPr>
                <w:b/>
                <w:sz w:val="18"/>
                <w:szCs w:val="18"/>
              </w:rPr>
            </w:pPr>
            <w:r w:rsidRPr="003505FD">
              <w:rPr>
                <w:b/>
                <w:sz w:val="18"/>
                <w:szCs w:val="18"/>
              </w:rPr>
              <w:lastRenderedPageBreak/>
              <w:t xml:space="preserve">13.Interaction of Project Impacts &amp; Other Development </w:t>
            </w:r>
          </w:p>
        </w:tc>
        <w:tc>
          <w:tcPr>
            <w:tcW w:w="264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1EC65FD" w14:textId="77777777" w:rsidR="00835F38" w:rsidRPr="003505FD" w:rsidRDefault="00B066D2">
            <w:pPr>
              <w:rPr>
                <w:sz w:val="18"/>
                <w:szCs w:val="18"/>
              </w:rPr>
            </w:pPr>
            <w:r w:rsidRPr="003505FD">
              <w:rPr>
                <w:sz w:val="18"/>
                <w:szCs w:val="18"/>
              </w:rPr>
              <w:t>Further developments within the Rosyth Business Park and Waterfront have some impact.</w:t>
            </w:r>
          </w:p>
        </w:tc>
        <w:tc>
          <w:tcPr>
            <w:tcW w:w="5429"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5116219" w14:textId="77777777" w:rsidR="00835F38" w:rsidRPr="003505FD" w:rsidRDefault="00B066D2">
            <w:pPr>
              <w:rPr>
                <w:sz w:val="18"/>
                <w:szCs w:val="18"/>
              </w:rPr>
            </w:pPr>
            <w:r w:rsidRPr="003505FD">
              <w:rPr>
                <w:sz w:val="18"/>
                <w:szCs w:val="18"/>
              </w:rPr>
              <w:t>Good neighbourly communication is recommended in management of potentially impacting activities, such as movements of abnormal loads.</w:t>
            </w:r>
          </w:p>
        </w:tc>
        <w:tc>
          <w:tcPr>
            <w:tcW w:w="373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6ECFBA1" w14:textId="77777777" w:rsidR="00835F38" w:rsidRPr="003505FD" w:rsidRDefault="00F956F4">
            <w:pPr>
              <w:rPr>
                <w:sz w:val="18"/>
                <w:szCs w:val="18"/>
              </w:rPr>
            </w:pPr>
            <w:r w:rsidRPr="003505FD">
              <w:rPr>
                <w:sz w:val="18"/>
                <w:szCs w:val="18"/>
              </w:rPr>
              <w:t>See Section 10, Traffic and Transport above.</w:t>
            </w:r>
          </w:p>
        </w:tc>
      </w:tr>
    </w:tbl>
    <w:p w14:paraId="17C080DD" w14:textId="77777777" w:rsidR="00835F38" w:rsidRPr="003505FD" w:rsidRDefault="00835F38">
      <w:pPr>
        <w:sectPr w:rsidR="00835F38" w:rsidRPr="003505FD" w:rsidSect="005B13D7">
          <w:headerReference w:type="default" r:id="rId20"/>
          <w:footerReference w:type="default" r:id="rId21"/>
          <w:pgSz w:w="16838" w:h="11906" w:orient="landscape"/>
          <w:pgMar w:top="1440" w:right="1440" w:bottom="1440" w:left="1440" w:header="708" w:footer="708" w:gutter="0"/>
          <w:cols w:space="720"/>
          <w:formProt w:val="0"/>
          <w:docGrid w:linePitch="360" w:charSpace="2047"/>
        </w:sectPr>
      </w:pPr>
    </w:p>
    <w:p w14:paraId="4F1C6491" w14:textId="77777777" w:rsidR="00835F38" w:rsidRPr="003505FD" w:rsidRDefault="00B066D2">
      <w:pPr>
        <w:pStyle w:val="Heading1"/>
      </w:pPr>
      <w:bookmarkStart w:id="73" w:name="_Toc159586969"/>
      <w:r w:rsidRPr="003505FD">
        <w:rPr>
          <w:sz w:val="24"/>
          <w:szCs w:val="24"/>
        </w:rPr>
        <w:lastRenderedPageBreak/>
        <w:t xml:space="preserve">Appendix </w:t>
      </w:r>
      <w:r w:rsidR="004E15D0" w:rsidRPr="003505FD">
        <w:rPr>
          <w:sz w:val="24"/>
          <w:szCs w:val="24"/>
        </w:rPr>
        <w:t>C</w:t>
      </w:r>
      <w:r w:rsidRPr="003505FD">
        <w:rPr>
          <w:sz w:val="24"/>
          <w:szCs w:val="24"/>
        </w:rPr>
        <w:t>.</w:t>
      </w:r>
      <w:r w:rsidR="00DA44C9" w:rsidRPr="003505FD">
        <w:rPr>
          <w:bCs w:val="0"/>
          <w:sz w:val="24"/>
          <w:szCs w:val="24"/>
        </w:rPr>
        <w:t xml:space="preserve"> </w:t>
      </w:r>
      <w:r w:rsidRPr="003505FD">
        <w:rPr>
          <w:bCs w:val="0"/>
          <w:sz w:val="24"/>
          <w:szCs w:val="24"/>
        </w:rPr>
        <w:t>Key Performance Indicators Record</w:t>
      </w:r>
      <w:bookmarkEnd w:id="73"/>
    </w:p>
    <w:tbl>
      <w:tblPr>
        <w:tblW w:w="10124"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3" w:type="dxa"/>
        </w:tblCellMar>
        <w:tblLook w:val="0000" w:firstRow="0" w:lastRow="0" w:firstColumn="0" w:lastColumn="0" w:noHBand="0" w:noVBand="0"/>
      </w:tblPr>
      <w:tblGrid>
        <w:gridCol w:w="584"/>
        <w:gridCol w:w="1248"/>
        <w:gridCol w:w="828"/>
        <w:gridCol w:w="850"/>
        <w:gridCol w:w="905"/>
        <w:gridCol w:w="850"/>
        <w:gridCol w:w="851"/>
        <w:gridCol w:w="850"/>
        <w:gridCol w:w="992"/>
        <w:gridCol w:w="1083"/>
        <w:gridCol w:w="1083"/>
      </w:tblGrid>
      <w:tr w:rsidR="005A5D0B" w:rsidRPr="003505FD" w14:paraId="7A361E2E" w14:textId="77C20191" w:rsidTr="005A5D0B">
        <w:trPr>
          <w:trHeight w:val="600"/>
          <w:tblHeader/>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F4AF70E"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F48889" w14:textId="77777777" w:rsidR="005A5D0B" w:rsidRPr="003505FD" w:rsidRDefault="005A5D0B" w:rsidP="00BA7F5E">
            <w:pPr>
              <w:spacing w:before="0" w:after="0" w:line="240" w:lineRule="auto"/>
              <w:rPr>
                <w:rFonts w:ascii="Calibri" w:eastAsia="Times New Roman" w:hAnsi="Calibri" w:cs="Calibri"/>
                <w:b/>
                <w:bCs/>
                <w:color w:val="000000"/>
                <w:sz w:val="18"/>
                <w:szCs w:val="18"/>
                <w:lang w:eastAsia="en-GB"/>
              </w:rPr>
            </w:pPr>
            <w:r w:rsidRPr="003505FD">
              <w:rPr>
                <w:rFonts w:ascii="Calibri" w:eastAsia="Times New Roman" w:hAnsi="Calibri" w:cs="Calibri"/>
                <w:b/>
                <w:bCs/>
                <w:color w:val="000000"/>
                <w:sz w:val="18"/>
                <w:szCs w:val="18"/>
                <w:lang w:eastAsia="en-GB"/>
              </w:rPr>
              <w:t>SEPA PERMIT LIMIT</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526CF4E"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Jan-Aug 16</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CEBAD83" w14:textId="7BD2EFF9" w:rsidR="005A5D0B" w:rsidRPr="003505FD" w:rsidRDefault="005A5D0B" w:rsidP="00BA7F5E">
            <w:pPr>
              <w:spacing w:before="0" w:after="0" w:line="240" w:lineRule="auto"/>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Sep 16-Aug 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86C740C" w14:textId="664D0B9B" w:rsidR="005A5D0B" w:rsidRPr="003505FD" w:rsidRDefault="005A5D0B" w:rsidP="00BA7F5E">
            <w:pPr>
              <w:spacing w:before="0" w:after="0" w:line="240" w:lineRule="auto"/>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Sep 17-Aug 18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3ACDB21" w14:textId="34C325BB" w:rsidR="005A5D0B" w:rsidRPr="003505FD" w:rsidRDefault="005A5D0B" w:rsidP="00BA7F5E">
            <w:pPr>
              <w:spacing w:before="0" w:after="0" w:line="240" w:lineRule="auto"/>
              <w:rPr>
                <w:rFonts w:asciiTheme="minorHAnsi" w:hAnsiTheme="minorHAnsi" w:cstheme="minorHAnsi"/>
                <w:b/>
                <w:bCs/>
                <w:szCs w:val="20"/>
              </w:rPr>
            </w:pPr>
            <w:r w:rsidRPr="003505FD">
              <w:rPr>
                <w:rFonts w:asciiTheme="minorHAnsi" w:hAnsiTheme="minorHAnsi" w:cstheme="minorHAnsi"/>
                <w:b/>
                <w:bCs/>
                <w:szCs w:val="20"/>
              </w:rPr>
              <w:t>Sep 18-Aug 19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95F7B0C" w14:textId="3D8B4A67" w:rsidR="005A5D0B" w:rsidRPr="003505FD" w:rsidRDefault="005A5D0B" w:rsidP="00BA7F5E">
            <w:pPr>
              <w:spacing w:before="0" w:after="0" w:line="240" w:lineRule="auto"/>
              <w:rPr>
                <w:rFonts w:asciiTheme="minorHAnsi" w:hAnsiTheme="minorHAnsi" w:cstheme="minorHAnsi"/>
                <w:b/>
                <w:bCs/>
                <w:szCs w:val="20"/>
              </w:rPr>
            </w:pPr>
            <w:r w:rsidRPr="003505FD">
              <w:rPr>
                <w:rFonts w:asciiTheme="minorHAnsi" w:hAnsiTheme="minorHAnsi" w:cstheme="minorHAnsi"/>
                <w:b/>
                <w:bCs/>
                <w:szCs w:val="20"/>
              </w:rPr>
              <w:t>Sep 19 – Aug 20</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6F005126" w14:textId="77777777" w:rsidR="005A5D0B" w:rsidRPr="003505FD" w:rsidRDefault="005A5D0B" w:rsidP="00BA7F5E">
            <w:pPr>
              <w:spacing w:before="0" w:after="0" w:line="240" w:lineRule="auto"/>
              <w:rPr>
                <w:rFonts w:asciiTheme="minorHAnsi" w:hAnsiTheme="minorHAnsi" w:cstheme="minorHAnsi"/>
                <w:b/>
                <w:bCs/>
                <w:szCs w:val="20"/>
              </w:rPr>
            </w:pPr>
            <w:r w:rsidRPr="003505FD">
              <w:rPr>
                <w:rFonts w:asciiTheme="minorHAnsi" w:hAnsiTheme="minorHAnsi" w:cstheme="minorHAnsi"/>
                <w:b/>
                <w:bCs/>
                <w:szCs w:val="20"/>
              </w:rPr>
              <w:t>Sept 20 – Aug 21</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E24B629" w14:textId="6B58D4C1" w:rsidR="005A5D0B" w:rsidRPr="003505FD" w:rsidRDefault="005A5D0B" w:rsidP="00BA7F5E">
            <w:pPr>
              <w:spacing w:before="0" w:after="0" w:line="240" w:lineRule="auto"/>
              <w:rPr>
                <w:rFonts w:asciiTheme="minorHAnsi" w:hAnsiTheme="minorHAnsi" w:cstheme="minorHAnsi"/>
                <w:b/>
                <w:bCs/>
                <w:szCs w:val="20"/>
              </w:rPr>
            </w:pPr>
            <w:r>
              <w:rPr>
                <w:rFonts w:asciiTheme="minorHAnsi" w:hAnsiTheme="minorHAnsi" w:cstheme="minorHAnsi"/>
                <w:b/>
                <w:bCs/>
                <w:szCs w:val="20"/>
              </w:rPr>
              <w:t>Sep 21 -Aug 22</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8C31A6C" w14:textId="12F1DE24" w:rsidR="005A5D0B" w:rsidRDefault="009A209C" w:rsidP="00BA7F5E">
            <w:pPr>
              <w:spacing w:before="0" w:after="0" w:line="240" w:lineRule="auto"/>
              <w:rPr>
                <w:rFonts w:asciiTheme="minorHAnsi" w:hAnsiTheme="minorHAnsi" w:cstheme="minorHAnsi"/>
                <w:b/>
                <w:bCs/>
                <w:szCs w:val="20"/>
              </w:rPr>
            </w:pPr>
            <w:r>
              <w:rPr>
                <w:rFonts w:asciiTheme="minorHAnsi" w:hAnsiTheme="minorHAnsi" w:cstheme="minorHAnsi"/>
                <w:b/>
                <w:bCs/>
                <w:szCs w:val="20"/>
              </w:rPr>
              <w:t>Sep 22 – Aug 23</w:t>
            </w:r>
          </w:p>
        </w:tc>
      </w:tr>
      <w:tr w:rsidR="005A5D0B" w:rsidRPr="003505FD" w14:paraId="3C7F9217" w14:textId="1FD9A017" w:rsidTr="005A5D0B">
        <w:trPr>
          <w:trHeight w:val="300"/>
        </w:trPr>
        <w:tc>
          <w:tcPr>
            <w:tcW w:w="5265" w:type="dxa"/>
            <w:gridSpan w:val="6"/>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930C2D3"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Radiological Discharges from RRDL in 12 month period, September to August</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EAED2B9" w14:textId="77777777" w:rsidR="005A5D0B" w:rsidRPr="003505FD" w:rsidRDefault="005A5D0B" w:rsidP="00BA7F5E">
            <w:pPr>
              <w:spacing w:before="0" w:after="0" w:line="240" w:lineRule="auto"/>
              <w:rPr>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03D6D449" w14:textId="77777777" w:rsidR="005A5D0B" w:rsidRPr="003505FD" w:rsidRDefault="005A5D0B" w:rsidP="00BA7F5E">
            <w:pPr>
              <w:spacing w:before="0" w:after="0" w:line="240" w:lineRule="auto"/>
              <w:rPr>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639A9629" w14:textId="77777777" w:rsidR="005A5D0B" w:rsidRPr="003505FD" w:rsidRDefault="005A5D0B" w:rsidP="00BA7F5E">
            <w:pPr>
              <w:spacing w:before="0" w:after="0" w:line="240" w:lineRule="auto"/>
              <w:rPr>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186EEE2" w14:textId="77777777" w:rsidR="005A5D0B" w:rsidRPr="003505FD" w:rsidRDefault="005A5D0B" w:rsidP="00BA7F5E">
            <w:pPr>
              <w:spacing w:before="0" w:after="0" w:line="240" w:lineRule="auto"/>
              <w:rPr>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7ADF59AF" w14:textId="77777777" w:rsidR="005A5D0B" w:rsidRPr="003505FD" w:rsidRDefault="005A5D0B" w:rsidP="00BA7F5E">
            <w:pPr>
              <w:spacing w:before="0" w:after="0" w:line="240" w:lineRule="auto"/>
              <w:rPr>
                <w:szCs w:val="20"/>
              </w:rPr>
            </w:pPr>
          </w:p>
        </w:tc>
      </w:tr>
      <w:tr w:rsidR="005A5D0B" w:rsidRPr="003505FD" w14:paraId="1C9FDB43" w14:textId="65808BC7" w:rsidTr="005A5D0B">
        <w:trPr>
          <w:trHeight w:val="300"/>
        </w:trPr>
        <w:tc>
          <w:tcPr>
            <w:tcW w:w="5265" w:type="dxa"/>
            <w:gridSpan w:val="6"/>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514451D"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 xml:space="preserve">Radioactive Solid Waste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5AC2B52" w14:textId="77777777" w:rsidR="005A5D0B" w:rsidRPr="003505FD" w:rsidRDefault="005A5D0B" w:rsidP="00BA7F5E">
            <w:pPr>
              <w:spacing w:before="0" w:after="0" w:line="240" w:lineRule="auto"/>
              <w:rPr>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6906D50F" w14:textId="77777777" w:rsidR="005A5D0B" w:rsidRPr="003505FD" w:rsidRDefault="005A5D0B" w:rsidP="00BA7F5E">
            <w:pPr>
              <w:spacing w:before="0" w:after="0" w:line="240" w:lineRule="auto"/>
              <w:rPr>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46288C6C" w14:textId="77777777" w:rsidR="005A5D0B" w:rsidRPr="003505FD" w:rsidRDefault="005A5D0B" w:rsidP="00BA7F5E">
            <w:pPr>
              <w:spacing w:before="0" w:after="0" w:line="240" w:lineRule="auto"/>
              <w:rPr>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D61C391" w14:textId="77777777" w:rsidR="005A5D0B" w:rsidRPr="003505FD" w:rsidRDefault="005A5D0B" w:rsidP="00BA7F5E">
            <w:pPr>
              <w:spacing w:before="0" w:after="0" w:line="240" w:lineRule="auto"/>
              <w:rPr>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F7F3F37" w14:textId="77777777" w:rsidR="005A5D0B" w:rsidRPr="003505FD" w:rsidRDefault="005A5D0B" w:rsidP="00BA7F5E">
            <w:pPr>
              <w:spacing w:before="0" w:after="0" w:line="240" w:lineRule="auto"/>
              <w:rPr>
                <w:szCs w:val="20"/>
              </w:rPr>
            </w:pPr>
          </w:p>
        </w:tc>
      </w:tr>
      <w:tr w:rsidR="005A5D0B" w:rsidRPr="003505FD" w14:paraId="1FCBD4AD" w14:textId="1FA8E65E" w:rsidTr="005A5D0B">
        <w:trPr>
          <w:trHeight w:val="345"/>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BAB4C84" w14:textId="77777777" w:rsidR="005A5D0B" w:rsidRPr="003505FD" w:rsidRDefault="005A5D0B" w:rsidP="00BA7F5E">
            <w:pPr>
              <w:spacing w:before="0" w:after="0" w:line="240" w:lineRule="auto"/>
              <w:rPr>
                <w:szCs w:val="20"/>
              </w:rPr>
            </w:pPr>
            <w:r w:rsidRPr="003505FD">
              <w:rPr>
                <w:rFonts w:ascii="Calibri" w:eastAsia="Times New Roman" w:hAnsi="Calibri" w:cs="Calibri"/>
                <w:color w:val="000000"/>
                <w:szCs w:val="20"/>
                <w:lang w:eastAsia="en-GB"/>
              </w:rPr>
              <w:t>Volume (m</w:t>
            </w:r>
            <w:r w:rsidRPr="003505FD">
              <w:rPr>
                <w:rFonts w:ascii="Calibri" w:eastAsia="Times New Roman" w:hAnsi="Calibri" w:cs="Calibri"/>
                <w:color w:val="000000"/>
                <w:szCs w:val="20"/>
                <w:vertAlign w:val="superscript"/>
                <w:lang w:eastAsia="en-GB"/>
              </w:rPr>
              <w:t>3</w:t>
            </w:r>
            <w:r w:rsidRPr="003505FD">
              <w:rPr>
                <w:rFonts w:ascii="Calibri" w:eastAsia="Times New Roman" w:hAnsi="Calibri" w:cs="Calibri"/>
                <w:color w:val="000000"/>
                <w:szCs w:val="20"/>
                <w:lang w:eastAsia="en-GB"/>
              </w:rPr>
              <w:t>)</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5A3401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2DF8268"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64.15</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39AC2DF"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332BEDA"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CD082DF"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103.25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639580A"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&lt;25.3**</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50F345DB"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&lt;15</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513B09B" w14:textId="36D5B91A"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&lt;15</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D9A5F45" w14:textId="57ACC638"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81</w:t>
            </w:r>
          </w:p>
        </w:tc>
      </w:tr>
      <w:tr w:rsidR="005A5D0B" w:rsidRPr="003505FD" w14:paraId="2B91D4FA" w14:textId="1645999C" w:rsidTr="005A5D0B">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9AABCD3"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Weight (Tonnes)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61ACB89"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CFF1B4A"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1C6BB87"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0014F520"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2.28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F0C8040"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55.75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DA0F6DC"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&lt;0.61**</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032B34B6"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0.76</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96DE1C1" w14:textId="5F98806F"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0.56</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722AA5A" w14:textId="09DCDF78"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71.35</w:t>
            </w:r>
          </w:p>
        </w:tc>
      </w:tr>
      <w:tr w:rsidR="005A5D0B" w:rsidRPr="003505FD" w14:paraId="6AAEF7C3" w14:textId="57EDE668" w:rsidTr="005A5D0B">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A450C5"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Type</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EBB46CA"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197C08C"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5C29CCA"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605DAC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9A8007A" w14:textId="77777777" w:rsidR="005A5D0B" w:rsidRPr="003505FD" w:rsidRDefault="005A5D0B" w:rsidP="00BA7F5E">
            <w:pPr>
              <w:spacing w:before="0" w:after="0" w:line="240" w:lineRule="auto"/>
              <w:jc w:val="center"/>
              <w:rPr>
                <w:rFonts w:asciiTheme="minorHAnsi" w:eastAsia="Times New Roman" w:hAnsiTheme="minorHAnsi" w:cstheme="minorHAns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1D273B0A" w14:textId="77777777" w:rsidR="005A5D0B" w:rsidRPr="003505FD" w:rsidRDefault="005A5D0B" w:rsidP="00BA7F5E">
            <w:pPr>
              <w:spacing w:before="0" w:after="0" w:line="240" w:lineRule="auto"/>
              <w:jc w:val="center"/>
              <w:rPr>
                <w:rFonts w:asciiTheme="minorHAnsi" w:eastAsia="Times New Roman" w:hAnsiTheme="minorHAnsi" w:cstheme="minorHAnsi"/>
                <w:color w:val="000000"/>
                <w:szCs w:val="20"/>
                <w:lang w:eastAsia="en-GB"/>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0510A5A2" w14:textId="77777777" w:rsidR="005A5D0B" w:rsidRPr="003505FD" w:rsidRDefault="005A5D0B" w:rsidP="00BA7F5E">
            <w:pPr>
              <w:spacing w:before="0" w:after="0" w:line="240" w:lineRule="auto"/>
              <w:jc w:val="center"/>
              <w:rPr>
                <w:rFonts w:asciiTheme="minorHAnsi" w:eastAsia="Times New Roman" w:hAnsiTheme="minorHAnsi" w:cstheme="minorHAnsi"/>
                <w:color w:val="000000"/>
                <w:szCs w:val="20"/>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BE8A269" w14:textId="77777777" w:rsidR="005A5D0B" w:rsidRPr="00255506" w:rsidRDefault="005A5D0B" w:rsidP="00BA7F5E">
            <w:pPr>
              <w:spacing w:before="0" w:after="0" w:line="240" w:lineRule="auto"/>
              <w:jc w:val="center"/>
              <w:rPr>
                <w:rFonts w:asciiTheme="minorHAnsi" w:eastAsia="Times New Roman" w:hAnsiTheme="minorHAnsi" w:cstheme="minorHAnsi"/>
                <w:color w:val="000000"/>
                <w:szCs w:val="20"/>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5CAD07F5" w14:textId="77777777" w:rsidR="005A5D0B" w:rsidRPr="00255506" w:rsidRDefault="005A5D0B" w:rsidP="00BA7F5E">
            <w:pPr>
              <w:spacing w:before="0" w:after="0" w:line="240" w:lineRule="auto"/>
              <w:jc w:val="center"/>
              <w:rPr>
                <w:rFonts w:asciiTheme="minorHAnsi" w:eastAsia="Times New Roman" w:hAnsiTheme="minorHAnsi" w:cstheme="minorHAnsi"/>
                <w:color w:val="000000"/>
                <w:szCs w:val="20"/>
                <w:lang w:eastAsia="en-GB"/>
              </w:rPr>
            </w:pPr>
          </w:p>
        </w:tc>
      </w:tr>
      <w:tr w:rsidR="005A5D0B" w:rsidRPr="003505FD" w14:paraId="4F17C3C4" w14:textId="75173C95" w:rsidTr="005A5D0B">
        <w:trPr>
          <w:trHeight w:val="555"/>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563F1B8"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63CFFAD"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Metallic available for Recycling (Tonnes)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D2975E7"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A9CE1A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F8AA3FB"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14C1B0DF"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2.28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5AB28EF"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52.00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24E556D"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4230396C"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56A9C78" w14:textId="6315A7D4"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77C26A1" w14:textId="416EA50D"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70.68</w:t>
            </w:r>
          </w:p>
        </w:tc>
      </w:tr>
      <w:tr w:rsidR="005A5D0B" w:rsidRPr="003505FD" w14:paraId="32B8F901" w14:textId="10E2A3C4"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DBE26BE"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2E1407B"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Non-metallic (Tonnes)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6739961"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BD01141"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832BD90"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1D9EF3B6"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5F86202"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3.75**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4D4DF36"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&lt;0.61**</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0583F775"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0.76</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7F4E7958" w14:textId="74B805C3"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0.56</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1B14F4C" w14:textId="4C8A0EFD"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0.67</w:t>
            </w:r>
          </w:p>
        </w:tc>
      </w:tr>
      <w:tr w:rsidR="005A5D0B" w:rsidRPr="003505FD" w14:paraId="1E315D79" w14:textId="6A3C002E"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D35695C"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517F200"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Cobalt-60 (MBq)</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AB9BFB"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vMerge w:val="restart"/>
            <w:tcBorders>
              <w:top w:val="single" w:sz="4" w:space="0" w:color="00000A"/>
              <w:left w:val="single" w:sz="4" w:space="0" w:color="00000A"/>
              <w:right w:val="single" w:sz="4" w:space="0" w:color="00000A"/>
            </w:tcBorders>
            <w:shd w:val="clear" w:color="auto" w:fill="FFFFFF"/>
            <w:tcMar>
              <w:left w:w="83" w:type="dxa"/>
            </w:tcMar>
          </w:tcPr>
          <w:p w14:paraId="0C8BA595"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Total</w:t>
            </w:r>
          </w:p>
          <w:p w14:paraId="645BFDDA"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959.6**</w:t>
            </w:r>
          </w:p>
        </w:tc>
        <w:tc>
          <w:tcPr>
            <w:tcW w:w="905" w:type="dxa"/>
            <w:vMerge w:val="restart"/>
            <w:tcBorders>
              <w:top w:val="single" w:sz="4" w:space="0" w:color="00000A"/>
              <w:left w:val="single" w:sz="4" w:space="0" w:color="00000A"/>
              <w:right w:val="single" w:sz="4" w:space="0" w:color="00000A"/>
            </w:tcBorders>
            <w:shd w:val="clear" w:color="auto" w:fill="FFFFFF"/>
            <w:tcMar>
              <w:left w:w="83" w:type="dxa"/>
            </w:tcMar>
          </w:tcPr>
          <w:p w14:paraId="382671EC"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Total</w:t>
            </w:r>
          </w:p>
          <w:p w14:paraId="35ED3E35"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vMerge w:val="restart"/>
            <w:tcBorders>
              <w:top w:val="single" w:sz="4" w:space="0" w:color="00000A"/>
              <w:left w:val="single" w:sz="4" w:space="0" w:color="00000A"/>
              <w:right w:val="single" w:sz="4" w:space="0" w:color="00000A"/>
            </w:tcBorders>
            <w:shd w:val="clear" w:color="auto" w:fill="FFFFFF"/>
          </w:tcPr>
          <w:p w14:paraId="69783811"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Total</w:t>
            </w:r>
          </w:p>
          <w:p w14:paraId="440BC296"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1.26</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234C93D"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604.20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0E18ED59"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16.05**</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6D562E0B"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5.32</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7ECEBB94" w14:textId="5EF67F74"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7.1</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ADFE24B" w14:textId="6955FB4A"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2388.88</w:t>
            </w:r>
          </w:p>
        </w:tc>
      </w:tr>
      <w:tr w:rsidR="005A5D0B" w:rsidRPr="003505FD" w14:paraId="5F4AFF52" w14:textId="19F91B35"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6DBC000"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761A010" w14:textId="77777777" w:rsidR="005A5D0B" w:rsidRPr="003505FD" w:rsidRDefault="005A5D0B" w:rsidP="00BA7F5E">
            <w:pPr>
              <w:spacing w:before="0" w:after="0" w:line="240" w:lineRule="auto"/>
              <w:rPr>
                <w:rFonts w:ascii="Calibri" w:eastAsia="Times New Roman" w:hAnsi="Calibri" w:cs="Calibri"/>
                <w:color w:val="000000"/>
                <w:sz w:val="18"/>
                <w:szCs w:val="18"/>
                <w:lang w:eastAsia="en-GB"/>
              </w:rPr>
            </w:pPr>
            <w:r w:rsidRPr="003505FD">
              <w:rPr>
                <w:rFonts w:ascii="Calibri" w:eastAsia="Times New Roman" w:hAnsi="Calibri" w:cs="Calibri"/>
                <w:color w:val="000000"/>
                <w:sz w:val="18"/>
                <w:szCs w:val="18"/>
                <w:lang w:eastAsia="en-GB"/>
              </w:rPr>
              <w:t>All other radionuclides (MBq)</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746340C"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vMerge/>
            <w:tcBorders>
              <w:left w:val="single" w:sz="4" w:space="0" w:color="00000A"/>
              <w:bottom w:val="single" w:sz="4" w:space="0" w:color="00000A"/>
              <w:right w:val="single" w:sz="4" w:space="0" w:color="00000A"/>
            </w:tcBorders>
            <w:shd w:val="clear" w:color="auto" w:fill="FFFFFF"/>
            <w:tcMar>
              <w:left w:w="83" w:type="dxa"/>
            </w:tcMar>
          </w:tcPr>
          <w:p w14:paraId="7B47669B"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905" w:type="dxa"/>
            <w:vMerge/>
            <w:tcBorders>
              <w:left w:val="single" w:sz="4" w:space="0" w:color="00000A"/>
              <w:bottom w:val="single" w:sz="4" w:space="0" w:color="00000A"/>
              <w:right w:val="single" w:sz="4" w:space="0" w:color="00000A"/>
            </w:tcBorders>
            <w:shd w:val="clear" w:color="auto" w:fill="FFFFFF"/>
            <w:tcMar>
              <w:left w:w="83" w:type="dxa"/>
            </w:tcMar>
          </w:tcPr>
          <w:p w14:paraId="7D3835A0"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vMerge/>
            <w:tcBorders>
              <w:left w:val="single" w:sz="4" w:space="0" w:color="00000A"/>
              <w:bottom w:val="single" w:sz="4" w:space="0" w:color="00000A"/>
              <w:right w:val="single" w:sz="4" w:space="0" w:color="00000A"/>
            </w:tcBorders>
            <w:shd w:val="clear" w:color="auto" w:fill="FFFFFF"/>
          </w:tcPr>
          <w:p w14:paraId="706E3BED"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FFDD63A"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19,920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81054E6"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182.08**</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0595CFA1"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67.22</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1E53762" w14:textId="2779DA5F"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12.6</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495906E" w14:textId="2E0AAC61" w:rsidR="005A5D0B" w:rsidRPr="009A209C" w:rsidRDefault="009A209C" w:rsidP="00BA7F5E">
            <w:pPr>
              <w:spacing w:before="0" w:after="0" w:line="240" w:lineRule="auto"/>
              <w:jc w:val="center"/>
              <w:rPr>
                <w:rFonts w:asciiTheme="minorHAnsi" w:hAnsiTheme="minorHAnsi" w:cstheme="minorHAnsi"/>
                <w:szCs w:val="20"/>
              </w:rPr>
            </w:pPr>
            <w:r w:rsidRPr="009A209C">
              <w:rPr>
                <w:rFonts w:asciiTheme="minorHAnsi" w:hAnsiTheme="minorHAnsi" w:cstheme="minorHAnsi"/>
                <w:color w:val="000000"/>
                <w:szCs w:val="20"/>
              </w:rPr>
              <w:t>3517.40</w:t>
            </w:r>
          </w:p>
        </w:tc>
      </w:tr>
      <w:tr w:rsidR="005A5D0B" w:rsidRPr="003505FD" w14:paraId="49122337" w14:textId="78D28D12" w:rsidTr="005A5D0B">
        <w:trPr>
          <w:trHeight w:val="300"/>
        </w:trPr>
        <w:tc>
          <w:tcPr>
            <w:tcW w:w="5265" w:type="dxa"/>
            <w:gridSpan w:val="6"/>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B31D098"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 xml:space="preserve">Liquid Radioactive Waste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11C2EF6" w14:textId="77777777" w:rsidR="005A5D0B" w:rsidRPr="003505FD" w:rsidRDefault="005A5D0B" w:rsidP="00BA7F5E">
            <w:pPr>
              <w:spacing w:before="0" w:after="0" w:line="240" w:lineRule="auto"/>
              <w:rPr>
                <w:rFonts w:asciiTheme="minorHAnsi" w:hAnsiTheme="minorHAnsi" w:cstheme="minorHAnsi"/>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14261BE" w14:textId="77777777" w:rsidR="005A5D0B" w:rsidRPr="003505FD" w:rsidRDefault="005A5D0B" w:rsidP="00BA7F5E">
            <w:pPr>
              <w:spacing w:before="0" w:after="0" w:line="240" w:lineRule="auto"/>
              <w:rPr>
                <w:rFonts w:asciiTheme="minorHAnsi" w:hAnsiTheme="minorHAnsi" w:cstheme="minorHAnsi"/>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7AAC8FB6" w14:textId="77777777" w:rsidR="005A5D0B" w:rsidRPr="003505FD" w:rsidRDefault="005A5D0B" w:rsidP="00BA7F5E">
            <w:pPr>
              <w:spacing w:before="0" w:after="0" w:line="240" w:lineRule="auto"/>
              <w:rPr>
                <w:rFonts w:asciiTheme="minorHAnsi" w:hAnsiTheme="minorHAnsi" w:cstheme="minorHAnsi"/>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F62D709" w14:textId="77777777" w:rsidR="005A5D0B" w:rsidRPr="00255506" w:rsidRDefault="005A5D0B" w:rsidP="00BA7F5E">
            <w:pPr>
              <w:spacing w:before="0" w:after="0" w:line="240" w:lineRule="auto"/>
              <w:rPr>
                <w:rFonts w:asciiTheme="minorHAnsi" w:hAnsiTheme="minorHAnsi" w:cstheme="minorHAnsi"/>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407AE5D3" w14:textId="77777777" w:rsidR="005A5D0B" w:rsidRPr="00255506" w:rsidRDefault="005A5D0B" w:rsidP="00BA7F5E">
            <w:pPr>
              <w:spacing w:before="0" w:after="0" w:line="240" w:lineRule="auto"/>
              <w:rPr>
                <w:rFonts w:asciiTheme="minorHAnsi" w:hAnsiTheme="minorHAnsi" w:cstheme="minorHAnsi"/>
                <w:szCs w:val="20"/>
              </w:rPr>
            </w:pPr>
          </w:p>
        </w:tc>
      </w:tr>
      <w:tr w:rsidR="005A5D0B" w:rsidRPr="003505FD" w14:paraId="171ED2D1" w14:textId="45CF93E9" w:rsidTr="005A5D0B">
        <w:trPr>
          <w:trHeight w:val="345"/>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7DDD69C"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47F1282" w14:textId="77777777" w:rsidR="005A5D0B" w:rsidRPr="003505FD" w:rsidRDefault="005A5D0B" w:rsidP="00BA7F5E">
            <w:pPr>
              <w:spacing w:before="0" w:after="0" w:line="240" w:lineRule="auto"/>
              <w:rPr>
                <w:szCs w:val="20"/>
              </w:rPr>
            </w:pPr>
            <w:r w:rsidRPr="003505FD">
              <w:rPr>
                <w:rFonts w:ascii="Calibri" w:eastAsia="Times New Roman" w:hAnsi="Calibri" w:cs="Calibri"/>
                <w:color w:val="000000"/>
                <w:szCs w:val="20"/>
                <w:lang w:eastAsia="en-GB"/>
              </w:rPr>
              <w:t>Volume (m</w:t>
            </w:r>
            <w:r w:rsidRPr="003505FD">
              <w:rPr>
                <w:rFonts w:ascii="Calibri" w:eastAsia="Times New Roman" w:hAnsi="Calibri" w:cs="Calibri"/>
                <w:color w:val="000000"/>
                <w:szCs w:val="20"/>
                <w:vertAlign w:val="superscript"/>
                <w:lang w:eastAsia="en-GB"/>
              </w:rPr>
              <w:t>3</w:t>
            </w:r>
            <w:r w:rsidRPr="003505FD">
              <w:rPr>
                <w:rFonts w:ascii="Calibri" w:eastAsia="Times New Roman" w:hAnsi="Calibri" w:cs="Calibri"/>
                <w:color w:val="000000"/>
                <w:szCs w:val="20"/>
                <w:lang w:eastAsia="en-GB"/>
              </w:rPr>
              <w:t>)</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9F5FE63"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D2CEADC"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5.40</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F3B0464" w14:textId="77777777" w:rsidR="005A5D0B" w:rsidRPr="003505FD" w:rsidRDefault="005A5D0B" w:rsidP="00BA7F5E">
            <w:pPr>
              <w:spacing w:before="0" w:after="0" w:line="240" w:lineRule="auto"/>
              <w:jc w:val="center"/>
              <w:rPr>
                <w:rFonts w:ascii="Calibri" w:eastAsia="Times New Roman" w:hAnsi="Calibri" w:cs="Calibri"/>
                <w:i/>
                <w:color w:val="000000"/>
                <w:szCs w:val="20"/>
                <w:lang w:eastAsia="en-GB"/>
              </w:rPr>
            </w:pPr>
            <w:r w:rsidRPr="003505FD">
              <w:rPr>
                <w:rFonts w:ascii="Calibri" w:eastAsia="Times New Roman" w:hAnsi="Calibri" w:cs="Calibri"/>
                <w:i/>
                <w:color w:val="000000"/>
                <w:szCs w:val="20"/>
                <w:lang w:eastAsia="en-GB"/>
              </w:rPr>
              <w:t>41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6243D94"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83.55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75B3B05"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58.06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11F40A02"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60.95</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5A30A460"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72.4</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FAE8A87" w14:textId="3DB36097"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69.30</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476A3DB1" w14:textId="78BE465E"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34</w:t>
            </w:r>
          </w:p>
        </w:tc>
      </w:tr>
      <w:tr w:rsidR="005A5D0B" w:rsidRPr="003505FD" w14:paraId="1FAA5712" w14:textId="51CD864B"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48A4A89"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85A1C80"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Cobalt-60 (MBq)</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4040CDA"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100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A6DE36F"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0.71</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4BAE3CE" w14:textId="77777777" w:rsidR="005A5D0B" w:rsidRPr="003505FD" w:rsidRDefault="005A5D0B" w:rsidP="00BA7F5E">
            <w:pPr>
              <w:spacing w:before="0" w:after="0" w:line="240" w:lineRule="auto"/>
              <w:jc w:val="center"/>
              <w:rPr>
                <w:rFonts w:ascii="Calibri" w:eastAsia="Times New Roman" w:hAnsi="Calibri" w:cs="Calibri"/>
                <w:i/>
                <w:color w:val="000000"/>
                <w:szCs w:val="20"/>
                <w:lang w:eastAsia="en-GB"/>
              </w:rPr>
            </w:pPr>
            <w:r w:rsidRPr="003505FD">
              <w:rPr>
                <w:rFonts w:ascii="Calibri" w:eastAsia="Times New Roman" w:hAnsi="Calibri" w:cs="Calibri"/>
                <w:i/>
                <w:color w:val="000000"/>
                <w:szCs w:val="20"/>
                <w:lang w:eastAsia="en-GB"/>
              </w:rPr>
              <w:t>3.2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0C21E71"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5.09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216AF44"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B4E91DA"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0.23*</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703E4357"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0.95</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03717DD" w14:textId="07C31040"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1.42</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54A5C0AA" w14:textId="4C5471C6"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0.58</w:t>
            </w:r>
          </w:p>
        </w:tc>
      </w:tr>
      <w:tr w:rsidR="005A5D0B" w:rsidRPr="003505FD" w14:paraId="431FD628" w14:textId="75DD164B"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4DB07C2"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1C57C7C"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Tritium (MBq)</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045872C"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300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65F92E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10.80</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B94762C" w14:textId="77777777" w:rsidR="005A5D0B" w:rsidRPr="003505FD" w:rsidRDefault="005A5D0B" w:rsidP="00BA7F5E">
            <w:pPr>
              <w:spacing w:before="0" w:after="0" w:line="240" w:lineRule="auto"/>
              <w:jc w:val="center"/>
              <w:rPr>
                <w:rFonts w:ascii="Calibri" w:eastAsia="Times New Roman" w:hAnsi="Calibri" w:cs="Calibri"/>
                <w:i/>
                <w:color w:val="000000"/>
                <w:szCs w:val="20"/>
                <w:lang w:eastAsia="en-GB"/>
              </w:rPr>
            </w:pPr>
            <w:r w:rsidRPr="003505FD">
              <w:rPr>
                <w:rFonts w:ascii="Calibri" w:eastAsia="Times New Roman" w:hAnsi="Calibri" w:cs="Calibri"/>
                <w:i/>
                <w:color w:val="000000"/>
                <w:szCs w:val="20"/>
                <w:lang w:eastAsia="en-GB"/>
              </w:rPr>
              <w:t>56.35**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9865B4A"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11.15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268EF89"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31.32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EBA49D0"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34.5*</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0BAE91E6"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25.14</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5A2D6E32" w14:textId="003A7D27"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17.19</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3DAD2199" w14:textId="6CF4B9C7"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65.62</w:t>
            </w:r>
          </w:p>
        </w:tc>
      </w:tr>
      <w:tr w:rsidR="005A5D0B" w:rsidRPr="003505FD" w14:paraId="477ECCF7" w14:textId="35EEC938"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7679FD0"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D6ABBE4" w14:textId="77777777" w:rsidR="005A5D0B" w:rsidRPr="003505FD" w:rsidRDefault="005A5D0B" w:rsidP="00BA7F5E">
            <w:pPr>
              <w:spacing w:before="0" w:after="0" w:line="240" w:lineRule="auto"/>
              <w:rPr>
                <w:rFonts w:ascii="Calibri" w:eastAsia="Times New Roman" w:hAnsi="Calibri" w:cs="Calibri"/>
                <w:color w:val="000000"/>
                <w:sz w:val="18"/>
                <w:szCs w:val="18"/>
                <w:lang w:eastAsia="en-GB"/>
              </w:rPr>
            </w:pPr>
            <w:r w:rsidRPr="003505FD">
              <w:rPr>
                <w:rFonts w:ascii="Calibri" w:eastAsia="Times New Roman" w:hAnsi="Calibri" w:cs="Calibri"/>
                <w:color w:val="000000"/>
                <w:sz w:val="18"/>
                <w:szCs w:val="18"/>
                <w:lang w:eastAsia="en-GB"/>
              </w:rPr>
              <w:t>All other radionuclides (MBq)</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2B6DEB0"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100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C89DD01"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0.51</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FF04BC0" w14:textId="77777777" w:rsidR="005A5D0B" w:rsidRPr="003505FD" w:rsidRDefault="005A5D0B" w:rsidP="00BA7F5E">
            <w:pPr>
              <w:spacing w:before="0" w:after="0" w:line="240" w:lineRule="auto"/>
              <w:jc w:val="center"/>
              <w:rPr>
                <w:rFonts w:ascii="Calibri" w:eastAsia="Times New Roman" w:hAnsi="Calibri" w:cs="Calibri"/>
                <w:i/>
                <w:color w:val="000000"/>
                <w:szCs w:val="20"/>
                <w:lang w:eastAsia="en-GB"/>
              </w:rPr>
            </w:pPr>
            <w:r w:rsidRPr="003505FD">
              <w:rPr>
                <w:rFonts w:ascii="Calibri" w:eastAsia="Times New Roman" w:hAnsi="Calibri" w:cs="Calibri"/>
                <w:i/>
                <w:color w:val="000000"/>
                <w:szCs w:val="20"/>
                <w:lang w:eastAsia="en-GB"/>
              </w:rPr>
              <w:t>3.43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096DD2B"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7.57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6AF7AFD"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3.21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50DF083"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2.81*</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72D098B2"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3.43</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4F15987" w14:textId="5B7D367D"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3.19</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4AA2CA2" w14:textId="331EDA75"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0.78</w:t>
            </w:r>
          </w:p>
        </w:tc>
      </w:tr>
      <w:tr w:rsidR="005A5D0B" w:rsidRPr="003505FD" w14:paraId="735F7F5F" w14:textId="2F7EFAAD" w:rsidTr="005A5D0B">
        <w:trPr>
          <w:trHeight w:val="300"/>
        </w:trPr>
        <w:tc>
          <w:tcPr>
            <w:tcW w:w="5265" w:type="dxa"/>
            <w:gridSpan w:val="6"/>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689F393"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 xml:space="preserve">Gaseous Radioactive Waste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552320E" w14:textId="77777777" w:rsidR="005A5D0B" w:rsidRPr="003505FD" w:rsidRDefault="005A5D0B" w:rsidP="00BA7F5E">
            <w:pPr>
              <w:spacing w:before="0" w:after="0" w:line="240" w:lineRule="auto"/>
              <w:rPr>
                <w:rFonts w:asciiTheme="minorHAnsi" w:hAnsiTheme="minorHAnsi" w:cstheme="minorHAnsi"/>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D573341" w14:textId="77777777" w:rsidR="005A5D0B" w:rsidRPr="003505FD" w:rsidRDefault="005A5D0B" w:rsidP="00BA7F5E">
            <w:pPr>
              <w:spacing w:before="0" w:after="0" w:line="240" w:lineRule="auto"/>
              <w:rPr>
                <w:rFonts w:asciiTheme="minorHAnsi" w:hAnsiTheme="minorHAnsi" w:cstheme="minorHAnsi"/>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25561B3B" w14:textId="77777777" w:rsidR="005A5D0B" w:rsidRPr="003505FD" w:rsidRDefault="005A5D0B" w:rsidP="00BA7F5E">
            <w:pPr>
              <w:spacing w:before="0" w:after="0" w:line="240" w:lineRule="auto"/>
              <w:rPr>
                <w:rFonts w:asciiTheme="minorHAnsi" w:hAnsiTheme="minorHAnsi" w:cstheme="minorHAnsi"/>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3886BBF2" w14:textId="77777777" w:rsidR="005A5D0B" w:rsidRPr="00255506" w:rsidRDefault="005A5D0B" w:rsidP="00BA7F5E">
            <w:pPr>
              <w:spacing w:before="0" w:after="0" w:line="240" w:lineRule="auto"/>
              <w:rPr>
                <w:rFonts w:asciiTheme="minorHAnsi" w:hAnsiTheme="minorHAnsi" w:cstheme="minorHAnsi"/>
                <w:szCs w:val="20"/>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35637EB0" w14:textId="77777777" w:rsidR="005A5D0B" w:rsidRPr="00255506" w:rsidRDefault="005A5D0B" w:rsidP="00BA7F5E">
            <w:pPr>
              <w:spacing w:before="0" w:after="0" w:line="240" w:lineRule="auto"/>
              <w:rPr>
                <w:rFonts w:asciiTheme="minorHAnsi" w:hAnsiTheme="minorHAnsi" w:cstheme="minorHAnsi"/>
                <w:szCs w:val="20"/>
              </w:rPr>
            </w:pPr>
          </w:p>
        </w:tc>
      </w:tr>
      <w:tr w:rsidR="005A5D0B" w:rsidRPr="003505FD" w14:paraId="6372F911" w14:textId="44FFF67C" w:rsidTr="005A5D0B">
        <w:trPr>
          <w:trHeight w:val="345"/>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1A650A8"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470FB4C" w14:textId="77777777" w:rsidR="005A5D0B" w:rsidRPr="003505FD" w:rsidRDefault="005A5D0B" w:rsidP="00BA7F5E">
            <w:pPr>
              <w:spacing w:before="0" w:after="0" w:line="240" w:lineRule="auto"/>
              <w:rPr>
                <w:szCs w:val="20"/>
              </w:rPr>
            </w:pPr>
            <w:r w:rsidRPr="003505FD">
              <w:rPr>
                <w:rFonts w:ascii="Calibri" w:eastAsia="Times New Roman" w:hAnsi="Calibri" w:cs="Calibri"/>
                <w:color w:val="000000"/>
                <w:szCs w:val="20"/>
                <w:lang w:eastAsia="en-GB"/>
              </w:rPr>
              <w:t>Volume (m</w:t>
            </w:r>
            <w:r w:rsidRPr="003505FD">
              <w:rPr>
                <w:rFonts w:ascii="Calibri" w:eastAsia="Times New Roman" w:hAnsi="Calibri" w:cs="Calibri"/>
                <w:color w:val="000000"/>
                <w:szCs w:val="20"/>
                <w:vertAlign w:val="superscript"/>
                <w:lang w:eastAsia="en-GB"/>
              </w:rPr>
              <w:t>3</w:t>
            </w:r>
            <w:r w:rsidRPr="003505FD">
              <w:rPr>
                <w:rFonts w:ascii="Calibri" w:eastAsia="Times New Roman" w:hAnsi="Calibri" w:cs="Calibri"/>
                <w:color w:val="000000"/>
                <w:szCs w:val="20"/>
                <w:lang w:eastAsia="en-GB"/>
              </w:rPr>
              <w:t>)</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D656A47"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6AAED34"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65A9B56"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D061BF7"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E6BB7E3" w14:textId="77777777" w:rsidR="005A5D0B" w:rsidRPr="003505FD" w:rsidRDefault="005A5D0B" w:rsidP="00BA7F5E">
            <w:pPr>
              <w:spacing w:before="0" w:after="0" w:line="240" w:lineRule="auto"/>
              <w:jc w:val="center"/>
              <w:rPr>
                <w:rFonts w:asciiTheme="minorHAnsi" w:hAnsiTheme="minorHAnsi" w:cstheme="minorHAnsi"/>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57A3B2E"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6D3D4AFF"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17E03F3" w14:textId="6DA045D4"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A9FD701" w14:textId="77777777" w:rsidR="005A5D0B" w:rsidRPr="00255506" w:rsidRDefault="005A5D0B" w:rsidP="00BA7F5E">
            <w:pPr>
              <w:spacing w:before="0" w:after="0" w:line="240" w:lineRule="auto"/>
              <w:jc w:val="center"/>
              <w:rPr>
                <w:rFonts w:asciiTheme="minorHAnsi" w:hAnsiTheme="minorHAnsi" w:cstheme="minorHAnsi"/>
                <w:szCs w:val="20"/>
              </w:rPr>
            </w:pPr>
          </w:p>
        </w:tc>
      </w:tr>
      <w:tr w:rsidR="005A5D0B" w:rsidRPr="003505FD" w14:paraId="668685D3" w14:textId="510800AD"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CC9F8B0"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B5646E9"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Carbon -14 (MBq)</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7EB43B8"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791B30C"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B8EBEF6"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E40908C"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DF63902"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5.33E-02*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9F5B5CD"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0.36*</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224C5C88"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0.34</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57822144" w14:textId="651A5D63"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0.34</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3B0ED958" w14:textId="68D14921" w:rsidR="005A5D0B" w:rsidRPr="00255506" w:rsidRDefault="009A209C" w:rsidP="00BA7F5E">
            <w:pPr>
              <w:spacing w:before="0" w:after="0" w:line="240" w:lineRule="auto"/>
              <w:jc w:val="center"/>
              <w:rPr>
                <w:rFonts w:asciiTheme="minorHAnsi" w:hAnsiTheme="minorHAnsi" w:cstheme="minorHAnsi"/>
                <w:szCs w:val="20"/>
              </w:rPr>
            </w:pPr>
            <w:r w:rsidRPr="009A209C">
              <w:rPr>
                <w:rFonts w:asciiTheme="minorHAnsi" w:hAnsiTheme="minorHAnsi" w:cstheme="minorHAnsi"/>
                <w:szCs w:val="20"/>
              </w:rPr>
              <w:t>0.00178</w:t>
            </w:r>
          </w:p>
        </w:tc>
      </w:tr>
      <w:tr w:rsidR="005A5D0B" w:rsidRPr="003505FD" w14:paraId="45919FF0" w14:textId="43B4DF68"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1C8E73D"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35BE51B"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Tritium (MBq)</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770FD66"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10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4B5FB8F"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4807E0F"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070C883"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1C912DF"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2.50E-02*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9E5C136"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0.19*</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5E322A67"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0.18</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47C10BEC" w14:textId="39B2CC95"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0.18</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CEB7BD7" w14:textId="12061F1C" w:rsidR="005A5D0B" w:rsidRPr="00255506" w:rsidRDefault="009A209C" w:rsidP="00BA7F5E">
            <w:pPr>
              <w:spacing w:before="0" w:after="0" w:line="240" w:lineRule="auto"/>
              <w:jc w:val="center"/>
              <w:rPr>
                <w:rFonts w:asciiTheme="minorHAnsi" w:hAnsiTheme="minorHAnsi" w:cstheme="minorHAnsi"/>
                <w:szCs w:val="20"/>
              </w:rPr>
            </w:pPr>
            <w:r w:rsidRPr="009A209C">
              <w:rPr>
                <w:rFonts w:asciiTheme="minorHAnsi" w:hAnsiTheme="minorHAnsi" w:cstheme="minorHAnsi"/>
                <w:szCs w:val="20"/>
              </w:rPr>
              <w:t>0.0502</w:t>
            </w:r>
          </w:p>
        </w:tc>
      </w:tr>
      <w:tr w:rsidR="005A5D0B" w:rsidRPr="003505FD" w14:paraId="733571AD" w14:textId="40FA9F87"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EB190F3"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D12C784"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 w:val="18"/>
                <w:szCs w:val="18"/>
                <w:lang w:eastAsia="en-GB"/>
              </w:rPr>
              <w:t>All other radionuclides (MBq</w:t>
            </w:r>
            <w:r w:rsidRPr="003505FD">
              <w:rPr>
                <w:rFonts w:ascii="Calibri" w:eastAsia="Times New Roman" w:hAnsi="Calibri" w:cs="Calibri"/>
                <w:color w:val="000000"/>
                <w:szCs w:val="20"/>
                <w:lang w:eastAsia="en-GB"/>
              </w:rPr>
              <w:t>)</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47CFBED"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0.10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9D99F5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CC3C50C"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D6B266A"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2AD8E2C"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0.0059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733E368"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0.045*</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CA7FA2E"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0.043</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34CC33B6" w14:textId="122C82A4"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0.046</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9C6CF43" w14:textId="4C125937" w:rsidR="005A5D0B" w:rsidRPr="00255506" w:rsidRDefault="009A209C" w:rsidP="00BA7F5E">
            <w:pPr>
              <w:spacing w:before="0" w:after="0" w:line="240" w:lineRule="auto"/>
              <w:jc w:val="center"/>
              <w:rPr>
                <w:rFonts w:asciiTheme="minorHAnsi" w:hAnsiTheme="minorHAnsi" w:cstheme="minorHAnsi"/>
                <w:szCs w:val="20"/>
              </w:rPr>
            </w:pPr>
            <w:r w:rsidRPr="009A209C">
              <w:rPr>
                <w:rFonts w:asciiTheme="minorHAnsi" w:hAnsiTheme="minorHAnsi" w:cstheme="minorHAnsi"/>
                <w:szCs w:val="20"/>
              </w:rPr>
              <w:t>0.0394</w:t>
            </w:r>
          </w:p>
        </w:tc>
      </w:tr>
      <w:tr w:rsidR="005A5D0B" w:rsidRPr="003505FD" w14:paraId="132FB319" w14:textId="0B0A39A6" w:rsidTr="005A5D0B">
        <w:trPr>
          <w:trHeight w:val="300"/>
        </w:trPr>
        <w:tc>
          <w:tcPr>
            <w:tcW w:w="2660" w:type="dxa"/>
            <w:gridSpan w:val="3"/>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456F82D"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r w:rsidRPr="003505FD">
              <w:rPr>
                <w:rFonts w:ascii="Calibri" w:eastAsia="Times New Roman" w:hAnsi="Calibri" w:cs="Calibri"/>
                <w:color w:val="000000"/>
                <w:szCs w:val="20"/>
                <w:lang w:eastAsia="en-GB"/>
              </w:rPr>
              <w:t>Radiologically contaminated Asbestos (Tonnes)</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77BB9C6"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092E28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E0A44B6"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AFB063B"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11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B2AF90C"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11.29</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7AA125AF" w14:textId="77777777" w:rsidR="005A5D0B" w:rsidRPr="003505FD" w:rsidRDefault="005A5D0B" w:rsidP="00BA7F5E">
            <w:pPr>
              <w:spacing w:before="0" w:after="0" w:line="240" w:lineRule="auto"/>
              <w:jc w:val="center"/>
              <w:rPr>
                <w:rFonts w:asciiTheme="minorHAnsi" w:hAnsiTheme="minorHAnsi" w:cstheme="minorHAnsi"/>
                <w:szCs w:val="20"/>
              </w:rPr>
            </w:pPr>
            <w:r w:rsidRPr="003505FD">
              <w:rPr>
                <w:rFonts w:asciiTheme="minorHAnsi" w:hAnsiTheme="minorHAnsi" w:cstheme="minorHAnsi"/>
                <w:szCs w:val="20"/>
              </w:rPr>
              <w:t>-</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317949BF" w14:textId="01F837FD" w:rsidR="005A5D0B" w:rsidRPr="00255506" w:rsidRDefault="005A5D0B" w:rsidP="00BA7F5E">
            <w:pPr>
              <w:spacing w:before="0" w:after="0" w:line="240" w:lineRule="auto"/>
              <w:jc w:val="center"/>
              <w:rPr>
                <w:rFonts w:asciiTheme="minorHAnsi" w:hAnsiTheme="minorHAnsi" w:cstheme="minorHAnsi"/>
                <w:szCs w:val="20"/>
              </w:rPr>
            </w:pPr>
            <w:r w:rsidRPr="00255506">
              <w:rPr>
                <w:rFonts w:asciiTheme="minorHAnsi" w:hAnsiTheme="minorHAnsi" w:cstheme="minorHAnsi"/>
                <w:szCs w:val="20"/>
              </w:rPr>
              <w:t>-</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25255E5" w14:textId="4264CE8E" w:rsidR="005A5D0B" w:rsidRPr="00255506" w:rsidRDefault="009A209C" w:rsidP="00BA7F5E">
            <w:pPr>
              <w:spacing w:before="0" w:after="0" w:line="240" w:lineRule="auto"/>
              <w:jc w:val="center"/>
              <w:rPr>
                <w:rFonts w:asciiTheme="minorHAnsi" w:hAnsiTheme="minorHAnsi" w:cstheme="minorHAnsi"/>
                <w:szCs w:val="20"/>
              </w:rPr>
            </w:pPr>
            <w:r>
              <w:rPr>
                <w:rFonts w:asciiTheme="minorHAnsi" w:hAnsiTheme="minorHAnsi" w:cstheme="minorHAnsi"/>
                <w:szCs w:val="20"/>
              </w:rPr>
              <w:t>11</w:t>
            </w:r>
          </w:p>
        </w:tc>
      </w:tr>
      <w:tr w:rsidR="005A5D0B" w:rsidRPr="003505FD" w14:paraId="2DC1E497" w14:textId="4BB5FBB2" w:rsidTr="005A5D0B">
        <w:trPr>
          <w:trHeight w:val="300"/>
        </w:trPr>
        <w:tc>
          <w:tcPr>
            <w:tcW w:w="6116" w:type="dxa"/>
            <w:gridSpan w:val="7"/>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7F677C3" w14:textId="77777777" w:rsidR="005A5D0B" w:rsidRPr="003505FD" w:rsidRDefault="005A5D0B" w:rsidP="00BA7F5E">
            <w:pPr>
              <w:spacing w:before="0" w:after="0" w:line="240" w:lineRule="auto"/>
              <w:rPr>
                <w:rFonts w:ascii="Calibri" w:eastAsia="Times New Roman" w:hAnsi="Calibri" w:cs="Calibri"/>
                <w:color w:val="000000"/>
                <w:sz w:val="18"/>
                <w:szCs w:val="18"/>
                <w:lang w:eastAsia="en-GB"/>
              </w:rPr>
            </w:pPr>
            <w:r w:rsidRPr="003505FD">
              <w:rPr>
                <w:rFonts w:ascii="Calibri" w:eastAsia="Times New Roman" w:hAnsi="Calibri" w:cs="Calibri"/>
                <w:color w:val="000000"/>
                <w:sz w:val="18"/>
                <w:szCs w:val="18"/>
                <w:lang w:eastAsia="en-GB"/>
              </w:rPr>
              <w:t>* Note these include results that are less than the Limit of Detection. ** includes waste not related to SDP ID</w:t>
            </w:r>
          </w:p>
          <w:p w14:paraId="355D37BA" w14:textId="4A0BA85A" w:rsidR="005A5D0B" w:rsidRPr="003505FD" w:rsidRDefault="005A5D0B" w:rsidP="00BA7F5E">
            <w:pPr>
              <w:spacing w:before="0" w:after="0" w:line="240" w:lineRule="auto"/>
              <w:rPr>
                <w:rFonts w:asciiTheme="minorHAnsi" w:hAnsiTheme="minorHAnsi" w:cstheme="minorHAnsi"/>
                <w:sz w:val="18"/>
                <w:szCs w:val="18"/>
              </w:rPr>
            </w:pPr>
            <w:r w:rsidRPr="003505FD">
              <w:rPr>
                <w:rFonts w:ascii="Calibri" w:eastAsia="Times New Roman" w:hAnsi="Calibri" w:cs="Calibri"/>
                <w:color w:val="000000"/>
                <w:sz w:val="18"/>
                <w:szCs w:val="18"/>
                <w:lang w:eastAsia="en-GB"/>
              </w:rPr>
              <w:t>Figures in Italics for Liquid R</w:t>
            </w:r>
            <w:r>
              <w:rPr>
                <w:rFonts w:ascii="Calibri" w:eastAsia="Times New Roman" w:hAnsi="Calibri" w:cs="Calibri"/>
                <w:color w:val="000000"/>
                <w:sz w:val="18"/>
                <w:szCs w:val="18"/>
                <w:lang w:eastAsia="en-GB"/>
              </w:rPr>
              <w:t>adio</w:t>
            </w:r>
            <w:r w:rsidRPr="003505FD">
              <w:rPr>
                <w:rFonts w:ascii="Calibri" w:eastAsia="Times New Roman" w:hAnsi="Calibri" w:cs="Calibri"/>
                <w:color w:val="000000"/>
                <w:sz w:val="18"/>
                <w:szCs w:val="18"/>
                <w:lang w:eastAsia="en-GB"/>
              </w:rPr>
              <w:t>active Waste Discharge for 2016/7 are corrected values, about 10% higher than before.</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42FA3C6" w14:textId="77777777" w:rsidR="005A5D0B" w:rsidRPr="003505FD" w:rsidRDefault="005A5D0B" w:rsidP="00BA7F5E">
            <w:pPr>
              <w:spacing w:before="0" w:after="0" w:line="240" w:lineRule="auto"/>
              <w:rPr>
                <w:rFonts w:ascii="Calibri" w:eastAsia="Times New Roman" w:hAnsi="Calibri" w:cs="Calibri"/>
                <w:color w:val="000000"/>
                <w:sz w:val="18"/>
                <w:szCs w:val="18"/>
                <w:lang w:eastAsia="en-GB"/>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42AACE87" w14:textId="77777777" w:rsidR="005A5D0B" w:rsidRPr="003505FD" w:rsidRDefault="005A5D0B" w:rsidP="00BA7F5E">
            <w:pPr>
              <w:spacing w:before="0" w:after="0" w:line="240" w:lineRule="auto"/>
              <w:rPr>
                <w:rFonts w:ascii="Calibri" w:eastAsia="Times New Roman" w:hAnsi="Calibri" w:cs="Calibri"/>
                <w:color w:val="000000"/>
                <w:sz w:val="18"/>
                <w:szCs w:val="18"/>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76E63AA9" w14:textId="77777777" w:rsidR="005A5D0B" w:rsidRPr="00255506" w:rsidRDefault="005A5D0B" w:rsidP="00BA7F5E">
            <w:pPr>
              <w:spacing w:before="0" w:after="0" w:line="240" w:lineRule="auto"/>
              <w:rPr>
                <w:rFonts w:ascii="Calibri" w:eastAsia="Times New Roman" w:hAnsi="Calibri" w:cs="Calibri"/>
                <w:color w:val="000000"/>
                <w:sz w:val="18"/>
                <w:szCs w:val="18"/>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F85BCC6" w14:textId="77777777" w:rsidR="005A5D0B" w:rsidRPr="00255506" w:rsidRDefault="005A5D0B" w:rsidP="00BA7F5E">
            <w:pPr>
              <w:spacing w:before="0" w:after="0" w:line="240" w:lineRule="auto"/>
              <w:rPr>
                <w:rFonts w:ascii="Calibri" w:eastAsia="Times New Roman" w:hAnsi="Calibri" w:cs="Calibri"/>
                <w:color w:val="000000"/>
                <w:sz w:val="18"/>
                <w:szCs w:val="18"/>
                <w:lang w:eastAsia="en-GB"/>
              </w:rPr>
            </w:pPr>
          </w:p>
        </w:tc>
      </w:tr>
      <w:tr w:rsidR="005A5D0B" w:rsidRPr="003505FD" w14:paraId="2DA687C7" w14:textId="68A7BAFD" w:rsidTr="00210372">
        <w:trPr>
          <w:trHeight w:val="300"/>
        </w:trPr>
        <w:tc>
          <w:tcPr>
            <w:tcW w:w="4415" w:type="dxa"/>
            <w:gridSpan w:val="5"/>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26B3CA4"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 xml:space="preserve">Non-Radiological materials dispatched for Recycling or for Landfill.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67021380"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5B310FC"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19F6B36"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p>
        </w:tc>
        <w:tc>
          <w:tcPr>
            <w:tcW w:w="3158" w:type="dxa"/>
            <w:gridSpan w:val="3"/>
            <w:vMerge w:val="restart"/>
            <w:tcBorders>
              <w:top w:val="single" w:sz="4" w:space="0" w:color="00000A"/>
              <w:left w:val="single" w:sz="4" w:space="0" w:color="00000A"/>
              <w:right w:val="single" w:sz="4" w:space="0" w:color="00000A"/>
            </w:tcBorders>
            <w:shd w:val="clear" w:color="auto" w:fill="FFFFFF"/>
          </w:tcPr>
          <w:p w14:paraId="05BD6B8F" w14:textId="675EE46E" w:rsidR="005A5D0B" w:rsidRDefault="005A5D0B" w:rsidP="00CF3234">
            <w:pPr>
              <w:spacing w:before="0" w:after="0" w:line="240" w:lineRule="auto"/>
              <w:rPr>
                <w:rFonts w:ascii="Calibri" w:eastAsia="Times New Roman" w:hAnsi="Calibri" w:cs="Calibri"/>
                <w:b/>
                <w:bCs/>
                <w:color w:val="000000"/>
                <w:szCs w:val="20"/>
                <w:lang w:eastAsia="en-GB"/>
              </w:rPr>
            </w:pPr>
            <w:r>
              <w:rPr>
                <w:rFonts w:ascii="Calibri" w:eastAsia="Times New Roman" w:hAnsi="Calibri" w:cs="Calibri"/>
                <w:b/>
                <w:bCs/>
                <w:color w:val="000000"/>
                <w:szCs w:val="20"/>
                <w:lang w:eastAsia="en-GB"/>
              </w:rPr>
              <w:t>New Reporting Standard Detailed Below by Project</w:t>
            </w:r>
          </w:p>
        </w:tc>
      </w:tr>
      <w:tr w:rsidR="005A5D0B" w:rsidRPr="003505FD" w14:paraId="28D6A5AA" w14:textId="4ED3F2CA" w:rsidTr="00210372">
        <w:trPr>
          <w:trHeight w:val="345"/>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8B3A0A7" w14:textId="77777777" w:rsidR="005A5D0B" w:rsidRPr="003505FD" w:rsidRDefault="005A5D0B" w:rsidP="00BA7F5E">
            <w:pPr>
              <w:spacing w:before="0" w:after="0" w:line="240" w:lineRule="auto"/>
              <w:rPr>
                <w:szCs w:val="20"/>
              </w:rPr>
            </w:pPr>
            <w:r w:rsidRPr="003505FD">
              <w:rPr>
                <w:rFonts w:ascii="Calibri" w:eastAsia="Times New Roman" w:hAnsi="Calibri" w:cs="Calibri"/>
                <w:color w:val="000000"/>
                <w:szCs w:val="20"/>
                <w:lang w:eastAsia="en-GB"/>
              </w:rPr>
              <w:t>Volume (m</w:t>
            </w:r>
            <w:r w:rsidRPr="003505FD">
              <w:rPr>
                <w:rFonts w:ascii="Calibri" w:eastAsia="Times New Roman" w:hAnsi="Calibri" w:cs="Calibri"/>
                <w:color w:val="000000"/>
                <w:szCs w:val="20"/>
                <w:vertAlign w:val="superscript"/>
                <w:lang w:eastAsia="en-GB"/>
              </w:rPr>
              <w:t>3</w:t>
            </w:r>
            <w:r w:rsidRPr="003505FD">
              <w:rPr>
                <w:rFonts w:ascii="Calibri" w:eastAsia="Times New Roman" w:hAnsi="Calibri" w:cs="Calibri"/>
                <w:color w:val="000000"/>
                <w:szCs w:val="20"/>
                <w:lang w:eastAsia="en-GB"/>
              </w:rPr>
              <w:t>)</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E270BD2"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AFD595F"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45A626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A7F1CC2"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97F0FA1" w14:textId="77777777" w:rsidR="005A5D0B" w:rsidRPr="003505FD" w:rsidRDefault="005A5D0B" w:rsidP="00BA7F5E">
            <w:pPr>
              <w:spacing w:before="0" w:after="0" w:line="240" w:lineRule="auto"/>
              <w:jc w:val="center"/>
              <w:rPr>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6A873C19" w14:textId="77777777" w:rsidR="005A5D0B" w:rsidRPr="003505FD" w:rsidRDefault="005A5D0B" w:rsidP="00BA7F5E">
            <w:pPr>
              <w:spacing w:before="0" w:after="0" w:line="240" w:lineRule="auto"/>
              <w:jc w:val="center"/>
              <w:rPr>
                <w:szCs w:val="20"/>
              </w:rPr>
            </w:pPr>
          </w:p>
        </w:tc>
        <w:tc>
          <w:tcPr>
            <w:tcW w:w="3158" w:type="dxa"/>
            <w:gridSpan w:val="3"/>
            <w:vMerge/>
            <w:tcBorders>
              <w:left w:val="single" w:sz="4" w:space="0" w:color="00000A"/>
              <w:right w:val="single" w:sz="4" w:space="0" w:color="00000A"/>
            </w:tcBorders>
            <w:shd w:val="clear" w:color="auto" w:fill="FFFFFF"/>
          </w:tcPr>
          <w:p w14:paraId="3415FECF" w14:textId="77777777" w:rsidR="005A5D0B" w:rsidRPr="003505FD" w:rsidRDefault="005A5D0B" w:rsidP="00BA7F5E">
            <w:pPr>
              <w:spacing w:before="0" w:after="0" w:line="240" w:lineRule="auto"/>
              <w:jc w:val="center"/>
              <w:rPr>
                <w:szCs w:val="20"/>
              </w:rPr>
            </w:pPr>
          </w:p>
        </w:tc>
      </w:tr>
      <w:tr w:rsidR="005A5D0B" w:rsidRPr="003505FD" w14:paraId="2667FB53" w14:textId="4ADD135B" w:rsidTr="00210372">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D9E2906"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Weight (Tonnes)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798A2D8"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5AC263D"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843CFF8"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C8E46D1"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22.28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93FA527" w14:textId="77777777" w:rsidR="005A5D0B" w:rsidRPr="003505FD" w:rsidRDefault="005A5D0B" w:rsidP="00BA7F5E">
            <w:pPr>
              <w:spacing w:before="0" w:after="0" w:line="240" w:lineRule="auto"/>
              <w:jc w:val="center"/>
              <w:rPr>
                <w:szCs w:val="20"/>
              </w:rPr>
            </w:pPr>
            <w:r w:rsidRPr="003505FD">
              <w:rPr>
                <w:rFonts w:ascii="Calibri" w:eastAsia="Times New Roman" w:hAnsi="Calibri" w:cs="Calibri"/>
                <w:color w:val="000000"/>
                <w:szCs w:val="20"/>
                <w:lang w:eastAsia="en-GB"/>
              </w:rPr>
              <w:t>22.71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9AFB237"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43.61</w:t>
            </w:r>
          </w:p>
        </w:tc>
        <w:tc>
          <w:tcPr>
            <w:tcW w:w="3158" w:type="dxa"/>
            <w:gridSpan w:val="3"/>
            <w:vMerge/>
            <w:tcBorders>
              <w:left w:val="single" w:sz="4" w:space="0" w:color="00000A"/>
              <w:bottom w:val="single" w:sz="4" w:space="0" w:color="00000A"/>
              <w:right w:val="single" w:sz="4" w:space="0" w:color="00000A"/>
            </w:tcBorders>
            <w:shd w:val="clear" w:color="auto" w:fill="FFFFFF"/>
          </w:tcPr>
          <w:p w14:paraId="1E3C60D4"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r>
      <w:tr w:rsidR="005A5D0B" w:rsidRPr="003505FD" w14:paraId="0ACD30AE" w14:textId="0D5B6588" w:rsidTr="00ED36ED">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E2173AB"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Type</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45F6320"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A6AB424"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A8DAA09"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17C0F6C2"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60C741FF"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73BC574"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p>
        </w:tc>
        <w:tc>
          <w:tcPr>
            <w:tcW w:w="992"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2B12C99C" w14:textId="77777777" w:rsidR="005A5D0B" w:rsidRPr="00ED36ED" w:rsidRDefault="005A5D0B" w:rsidP="00BA7F5E">
            <w:pPr>
              <w:spacing w:before="0" w:after="0" w:line="240" w:lineRule="auto"/>
              <w:jc w:val="center"/>
              <w:rPr>
                <w:rFonts w:ascii="Calibri" w:eastAsia="Times New Roman" w:hAnsi="Calibri" w:cs="Calibri"/>
                <w:color w:val="000000"/>
                <w:szCs w:val="20"/>
                <w:highlight w:val="lightGray"/>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11719AA0" w14:textId="77777777" w:rsidR="005A5D0B" w:rsidRPr="00ED36ED" w:rsidRDefault="005A5D0B" w:rsidP="00BA7F5E">
            <w:pPr>
              <w:spacing w:before="0" w:after="0" w:line="240" w:lineRule="auto"/>
              <w:jc w:val="center"/>
              <w:rPr>
                <w:rFonts w:ascii="Calibri" w:eastAsia="Times New Roman" w:hAnsi="Calibri" w:cs="Calibri"/>
                <w:color w:val="000000"/>
                <w:szCs w:val="20"/>
                <w:highlight w:val="lightGray"/>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0652D4F2" w14:textId="77777777" w:rsidR="005A5D0B" w:rsidRPr="00ED36ED" w:rsidRDefault="005A5D0B" w:rsidP="00BA7F5E">
            <w:pPr>
              <w:spacing w:before="0" w:after="0" w:line="240" w:lineRule="auto"/>
              <w:jc w:val="center"/>
              <w:rPr>
                <w:rFonts w:ascii="Calibri" w:eastAsia="Times New Roman" w:hAnsi="Calibri" w:cs="Calibri"/>
                <w:color w:val="000000"/>
                <w:szCs w:val="20"/>
                <w:highlight w:val="lightGray"/>
                <w:lang w:eastAsia="en-GB"/>
              </w:rPr>
            </w:pPr>
          </w:p>
        </w:tc>
      </w:tr>
      <w:tr w:rsidR="005A5D0B" w:rsidRPr="003505FD" w14:paraId="3EF4740D" w14:textId="32C006C8" w:rsidTr="00ED36ED">
        <w:trPr>
          <w:trHeight w:val="585"/>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CD12FDD"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0263B62"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Metallic available for Recycling (Tonnes)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5C0C916"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FEF2A75" w14:textId="77777777" w:rsidR="005A5D0B" w:rsidRPr="003505FD" w:rsidRDefault="005A5D0B" w:rsidP="00BA7F5E">
            <w:pPr>
              <w:spacing w:before="0" w:after="0" w:line="240" w:lineRule="auto"/>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53CAE15"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3EF44D4"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22.28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D3053C0" w14:textId="77777777" w:rsidR="005A5D0B" w:rsidRPr="003505FD" w:rsidRDefault="005A5D0B" w:rsidP="00BA7F5E">
            <w:pPr>
              <w:spacing w:before="0" w:after="0" w:line="240" w:lineRule="auto"/>
              <w:jc w:val="center"/>
              <w:rPr>
                <w:szCs w:val="20"/>
              </w:rPr>
            </w:pPr>
            <w:r w:rsidRPr="003505FD">
              <w:rPr>
                <w:rFonts w:ascii="Calibri" w:eastAsia="Times New Roman" w:hAnsi="Calibri" w:cs="Calibri"/>
                <w:color w:val="000000"/>
                <w:szCs w:val="20"/>
                <w:lang w:eastAsia="en-GB"/>
              </w:rPr>
              <w:t>22.71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209EBAE" w14:textId="77777777" w:rsidR="005A5D0B" w:rsidRPr="003505FD" w:rsidRDefault="005A5D0B" w:rsidP="00BA7F5E">
            <w:pPr>
              <w:spacing w:before="0" w:after="0" w:line="240" w:lineRule="auto"/>
              <w:jc w:val="center"/>
              <w:rPr>
                <w:rFonts w:ascii="Calibri" w:eastAsia="Times New Roman" w:hAnsi="Calibri" w:cs="Calibri"/>
                <w:color w:val="000000"/>
                <w:szCs w:val="20"/>
                <w:lang w:eastAsia="en-GB"/>
              </w:rPr>
            </w:pPr>
            <w:r w:rsidRPr="003505FD">
              <w:rPr>
                <w:rFonts w:ascii="Calibri" w:eastAsia="Times New Roman" w:hAnsi="Calibri" w:cs="Calibri"/>
                <w:color w:val="000000"/>
                <w:szCs w:val="20"/>
                <w:lang w:eastAsia="en-GB"/>
              </w:rPr>
              <w:t>43.61</w:t>
            </w:r>
          </w:p>
        </w:tc>
        <w:tc>
          <w:tcPr>
            <w:tcW w:w="992"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11A340AA" w14:textId="77777777" w:rsidR="005A5D0B" w:rsidRPr="00ED36ED" w:rsidRDefault="005A5D0B" w:rsidP="00BA7F5E">
            <w:pPr>
              <w:spacing w:before="0" w:after="0" w:line="240" w:lineRule="auto"/>
              <w:jc w:val="center"/>
              <w:rPr>
                <w:rFonts w:ascii="Calibri" w:eastAsia="Times New Roman" w:hAnsi="Calibri" w:cs="Calibri"/>
                <w:color w:val="000000"/>
                <w:szCs w:val="20"/>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63921FE1" w14:textId="0D125290" w:rsidR="005A5D0B" w:rsidRPr="00ED36ED" w:rsidRDefault="005A5D0B" w:rsidP="00BA7F5E">
            <w:pPr>
              <w:spacing w:before="0" w:after="0" w:line="240" w:lineRule="auto"/>
              <w:jc w:val="center"/>
              <w:rPr>
                <w:rFonts w:ascii="Calibri" w:eastAsia="Times New Roman" w:hAnsi="Calibri" w:cs="Calibri"/>
                <w:color w:val="000000"/>
                <w:szCs w:val="20"/>
                <w:lang w:eastAsia="en-GB"/>
              </w:rPr>
            </w:pPr>
            <w:r w:rsidRPr="00ED36ED">
              <w:rPr>
                <w:rFonts w:ascii="Calibri" w:eastAsia="Times New Roman" w:hAnsi="Calibri" w:cs="Calibri"/>
                <w:color w:val="000000"/>
                <w:szCs w:val="20"/>
                <w:lang w:eastAsia="en-GB"/>
              </w:rPr>
              <w:t>-</w:t>
            </w:r>
          </w:p>
        </w:tc>
        <w:tc>
          <w:tcPr>
            <w:tcW w:w="1083"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0BD0E959" w14:textId="77777777" w:rsidR="005A5D0B" w:rsidRPr="00ED36ED" w:rsidRDefault="005A5D0B" w:rsidP="00BA7F5E">
            <w:pPr>
              <w:spacing w:before="0" w:after="0" w:line="240" w:lineRule="auto"/>
              <w:jc w:val="center"/>
              <w:rPr>
                <w:rFonts w:ascii="Calibri" w:eastAsia="Times New Roman" w:hAnsi="Calibri" w:cs="Calibri"/>
                <w:color w:val="000000"/>
                <w:szCs w:val="20"/>
                <w:lang w:eastAsia="en-GB"/>
              </w:rPr>
            </w:pPr>
          </w:p>
        </w:tc>
      </w:tr>
      <w:tr w:rsidR="005A5D0B" w:rsidRPr="003505FD" w14:paraId="6174B001" w14:textId="6894A1C5" w:rsidTr="005A5D0B">
        <w:trPr>
          <w:trHeight w:val="300"/>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314FCB3" w14:textId="77777777" w:rsidR="005A5D0B" w:rsidRPr="00255506" w:rsidRDefault="005A5D0B" w:rsidP="00BA7F5E">
            <w:pPr>
              <w:spacing w:before="0" w:after="0" w:line="240" w:lineRule="auto"/>
              <w:rPr>
                <w:rFonts w:ascii="Calibri" w:eastAsia="Times New Roman" w:hAnsi="Calibri" w:cs="Calibri"/>
                <w:color w:val="000000"/>
                <w:szCs w:val="20"/>
                <w:lang w:eastAsia="en-GB"/>
              </w:rPr>
            </w:pP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72F4109" w14:textId="77777777" w:rsidR="005A5D0B" w:rsidRPr="00255506" w:rsidRDefault="005A5D0B" w:rsidP="00BA7F5E">
            <w:pPr>
              <w:spacing w:before="0" w:after="0" w:line="240" w:lineRule="auto"/>
              <w:rPr>
                <w:rFonts w:ascii="Calibri" w:eastAsia="Times New Roman" w:hAnsi="Calibri" w:cs="Calibri"/>
                <w:color w:val="000000"/>
                <w:szCs w:val="20"/>
                <w:lang w:eastAsia="en-GB"/>
              </w:rPr>
            </w:pPr>
            <w:r w:rsidRPr="00255506">
              <w:rPr>
                <w:rFonts w:ascii="Calibri" w:eastAsia="Times New Roman" w:hAnsi="Calibri" w:cs="Calibri"/>
                <w:color w:val="000000"/>
                <w:szCs w:val="20"/>
                <w:lang w:eastAsia="en-GB"/>
              </w:rPr>
              <w:t>Non-metallic (Tonnes)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ADEC03A" w14:textId="77777777" w:rsidR="005A5D0B" w:rsidRPr="00255506" w:rsidRDefault="005A5D0B" w:rsidP="00BA7F5E">
            <w:pPr>
              <w:spacing w:before="0" w:after="0" w:line="240" w:lineRule="auto"/>
              <w:rPr>
                <w:rFonts w:ascii="Calibri" w:eastAsia="Times New Roman" w:hAnsi="Calibri" w:cs="Calibri"/>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E812F43" w14:textId="77777777" w:rsidR="005A5D0B" w:rsidRPr="00255506" w:rsidRDefault="005A5D0B" w:rsidP="00BA7F5E">
            <w:pPr>
              <w:spacing w:before="0" w:after="0" w:line="240" w:lineRule="auto"/>
              <w:rPr>
                <w:rFonts w:ascii="Calibri" w:eastAsia="Times New Roman" w:hAnsi="Calibri" w:cs="Calibri"/>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CFEEE09" w14:textId="77777777" w:rsidR="005A5D0B" w:rsidRPr="00255506" w:rsidRDefault="005A5D0B" w:rsidP="00BA7F5E">
            <w:pPr>
              <w:spacing w:before="0" w:after="0" w:line="240" w:lineRule="auto"/>
              <w:jc w:val="center"/>
              <w:rPr>
                <w:rFonts w:ascii="Calibri" w:eastAsia="Times New Roman" w:hAnsi="Calibri" w:cs="Calibri"/>
                <w:color w:val="000000"/>
                <w:szCs w:val="20"/>
                <w:lang w:eastAsia="en-GB"/>
              </w:rPr>
            </w:pPr>
            <w:r w:rsidRPr="00255506">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AFEC129" w14:textId="77777777" w:rsidR="005A5D0B" w:rsidRPr="00255506" w:rsidRDefault="005A5D0B" w:rsidP="00BA7F5E">
            <w:pPr>
              <w:spacing w:before="0" w:after="0" w:line="240" w:lineRule="auto"/>
              <w:jc w:val="center"/>
              <w:rPr>
                <w:rFonts w:ascii="Calibri" w:eastAsia="Times New Roman" w:hAnsi="Calibri" w:cs="Calibri"/>
                <w:color w:val="000000"/>
                <w:szCs w:val="20"/>
                <w:lang w:eastAsia="en-GB"/>
              </w:rPr>
            </w:pPr>
            <w:r w:rsidRPr="00255506">
              <w:rPr>
                <w:rFonts w:ascii="Calibri" w:eastAsia="Times New Roman" w:hAnsi="Calibri" w:cs="Calibri"/>
                <w:color w:val="000000"/>
                <w:szCs w:val="20"/>
                <w:lang w:eastAsia="en-GB"/>
              </w:rPr>
              <w:t>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A451F54" w14:textId="77777777" w:rsidR="005A5D0B" w:rsidRPr="00255506" w:rsidRDefault="005A5D0B" w:rsidP="00BA7F5E">
            <w:pPr>
              <w:spacing w:before="0" w:after="0" w:line="240" w:lineRule="auto"/>
              <w:jc w:val="center"/>
              <w:rPr>
                <w:szCs w:val="20"/>
              </w:rPr>
            </w:pPr>
            <w:r w:rsidRPr="00255506">
              <w:rPr>
                <w:rFonts w:ascii="Calibri" w:eastAsia="Times New Roman" w:hAnsi="Calibri" w:cs="Calibri"/>
                <w:color w:val="000000"/>
                <w:szCs w:val="20"/>
                <w:lang w:eastAsia="en-GB"/>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28CFC6C3" w14:textId="77777777" w:rsidR="005A5D0B" w:rsidRPr="00255506" w:rsidRDefault="005A5D0B" w:rsidP="00BA7F5E">
            <w:pPr>
              <w:spacing w:before="0" w:after="0" w:line="240" w:lineRule="auto"/>
              <w:jc w:val="center"/>
              <w:rPr>
                <w:rFonts w:ascii="Calibri" w:eastAsia="Times New Roman" w:hAnsi="Calibri" w:cs="Calibri"/>
                <w:color w:val="000000"/>
                <w:szCs w:val="20"/>
                <w:lang w:eastAsia="en-GB"/>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4608FA3C" w14:textId="4B30482D" w:rsidR="005A5D0B" w:rsidRPr="00255506" w:rsidRDefault="005A5D0B" w:rsidP="00BA7F5E">
            <w:pPr>
              <w:spacing w:before="0" w:after="0" w:line="240" w:lineRule="auto"/>
              <w:jc w:val="center"/>
              <w:rPr>
                <w:rFonts w:ascii="Calibri" w:eastAsia="Times New Roman" w:hAnsi="Calibri" w:cs="Calibri"/>
                <w:color w:val="000000"/>
                <w:szCs w:val="20"/>
                <w:lang w:eastAsia="en-GB"/>
              </w:rPr>
            </w:pPr>
            <w:r w:rsidRPr="00255506">
              <w:rPr>
                <w:rFonts w:ascii="Calibri" w:eastAsia="Times New Roman" w:hAnsi="Calibri" w:cs="Calibri"/>
                <w:color w:val="000000"/>
                <w:szCs w:val="20"/>
                <w:lang w:eastAsia="en-GB"/>
              </w:rPr>
              <w:t>0.76</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50E597B" w14:textId="7C99C431" w:rsidR="005A5D0B" w:rsidRPr="00255506" w:rsidRDefault="005A5D0B" w:rsidP="00BA7F5E">
            <w:pPr>
              <w:spacing w:before="0" w:after="0" w:line="240" w:lineRule="auto"/>
              <w:jc w:val="center"/>
              <w:rPr>
                <w:rFonts w:ascii="Calibri" w:eastAsia="Times New Roman" w:hAnsi="Calibri" w:cs="Calibri"/>
                <w:color w:val="000000"/>
                <w:szCs w:val="20"/>
                <w:lang w:eastAsia="en-GB"/>
              </w:rPr>
            </w:pPr>
            <w:r w:rsidRPr="00255506">
              <w:rPr>
                <w:rFonts w:ascii="Calibri" w:eastAsia="Times New Roman" w:hAnsi="Calibri" w:cs="Calibri"/>
                <w:color w:val="000000"/>
                <w:szCs w:val="20"/>
                <w:lang w:eastAsia="en-GB"/>
              </w:rPr>
              <w:t>5.41</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290EE360" w14:textId="77777777" w:rsidR="005A5D0B" w:rsidRPr="00255506" w:rsidRDefault="005A5D0B" w:rsidP="00BA7F5E">
            <w:pPr>
              <w:spacing w:before="0" w:after="0" w:line="240" w:lineRule="auto"/>
              <w:jc w:val="center"/>
              <w:rPr>
                <w:rFonts w:ascii="Calibri" w:eastAsia="Times New Roman" w:hAnsi="Calibri" w:cs="Calibri"/>
                <w:color w:val="000000"/>
                <w:szCs w:val="20"/>
                <w:lang w:eastAsia="en-GB"/>
              </w:rPr>
            </w:pPr>
          </w:p>
        </w:tc>
      </w:tr>
      <w:tr w:rsidR="005A5D0B" w:rsidRPr="003505FD" w14:paraId="7CAEEBF3" w14:textId="3B35A76D" w:rsidTr="005A5D0B">
        <w:trPr>
          <w:trHeight w:val="300"/>
        </w:trPr>
        <w:tc>
          <w:tcPr>
            <w:tcW w:w="5265" w:type="dxa"/>
            <w:gridSpan w:val="6"/>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490F8E5"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8A93D8F"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6FAB8504"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221AE424"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F8901FA"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464DA5D"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p>
        </w:tc>
      </w:tr>
      <w:tr w:rsidR="005A5D0B" w:rsidRPr="003505FD" w14:paraId="1C77F36D" w14:textId="7C19EC7C" w:rsidTr="005A5D0B">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5D9ED64A"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SDP Personnel***</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18FCF64"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514087D"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C96A976"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113***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AEFC5B1"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108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B800F7D"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130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ADEEF60"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141</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591FBDC"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 xml:space="preserve">145 </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187CE206" w14:textId="25B6A09A"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173</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99254ED" w14:textId="6A3BF641" w:rsidR="005A5D0B" w:rsidRPr="00255506" w:rsidRDefault="009A209C" w:rsidP="00BA7F5E">
            <w:pPr>
              <w:spacing w:before="0" w:after="0" w:line="240" w:lineRule="auto"/>
              <w:jc w:val="center"/>
              <w:rPr>
                <w:rFonts w:asciiTheme="minorHAnsi" w:hAnsiTheme="minorHAnsi" w:cstheme="minorHAnsi"/>
                <w:b/>
                <w:bCs/>
                <w:szCs w:val="20"/>
              </w:rPr>
            </w:pPr>
            <w:r>
              <w:rPr>
                <w:rFonts w:asciiTheme="minorHAnsi" w:hAnsiTheme="minorHAnsi" w:cstheme="minorHAnsi"/>
                <w:b/>
                <w:bCs/>
                <w:szCs w:val="20"/>
              </w:rPr>
              <w:t>1</w:t>
            </w:r>
            <w:r w:rsidR="00AB3ECA">
              <w:rPr>
                <w:rFonts w:asciiTheme="minorHAnsi" w:hAnsiTheme="minorHAnsi" w:cstheme="minorHAnsi"/>
                <w:b/>
                <w:bCs/>
                <w:szCs w:val="20"/>
              </w:rPr>
              <w:t>97</w:t>
            </w:r>
            <w:r w:rsidR="00AB3ECA" w:rsidRPr="00255506">
              <w:rPr>
                <w:rFonts w:asciiTheme="minorHAnsi" w:hAnsiTheme="minorHAnsi" w:cstheme="minorHAnsi"/>
                <w:b/>
                <w:bCs/>
                <w:szCs w:val="20"/>
              </w:rPr>
              <w:t>****</w:t>
            </w:r>
          </w:p>
        </w:tc>
      </w:tr>
      <w:tr w:rsidR="005A5D0B" w:rsidRPr="003505FD" w14:paraId="4CA5A35D" w14:textId="4DD0AF96" w:rsidTr="005A5D0B">
        <w:trPr>
          <w:trHeight w:val="300"/>
        </w:trPr>
        <w:tc>
          <w:tcPr>
            <w:tcW w:w="6116" w:type="dxa"/>
            <w:gridSpan w:val="7"/>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16C5686" w14:textId="77777777" w:rsidR="005A5D0B" w:rsidRPr="00255506" w:rsidRDefault="005A5D0B" w:rsidP="00BA7F5E">
            <w:pPr>
              <w:spacing w:before="0" w:after="0" w:line="240" w:lineRule="auto"/>
              <w:rPr>
                <w:rFonts w:ascii="Calibri" w:eastAsia="Times New Roman" w:hAnsi="Calibri" w:cs="Calibri"/>
                <w:bCs/>
                <w:color w:val="000000"/>
                <w:sz w:val="18"/>
                <w:szCs w:val="18"/>
                <w:lang w:eastAsia="en-GB"/>
              </w:rPr>
            </w:pPr>
            <w:r w:rsidRPr="00255506">
              <w:rPr>
                <w:rFonts w:ascii="Calibri" w:eastAsia="Times New Roman" w:hAnsi="Calibri" w:cs="Calibri"/>
                <w:b/>
                <w:bCs/>
                <w:color w:val="000000"/>
                <w:sz w:val="18"/>
                <w:szCs w:val="18"/>
                <w:lang w:eastAsia="en-GB"/>
              </w:rPr>
              <w:t xml:space="preserve">*** </w:t>
            </w:r>
            <w:r w:rsidRPr="00255506">
              <w:rPr>
                <w:rFonts w:ascii="Calibri" w:eastAsia="Times New Roman" w:hAnsi="Calibri" w:cs="Calibri"/>
                <w:bCs/>
                <w:color w:val="000000"/>
                <w:sz w:val="18"/>
                <w:szCs w:val="18"/>
                <w:lang w:eastAsia="en-GB"/>
              </w:rPr>
              <w:t>Note totals in early years allow for retirement of older staff after skills transfer to new recruits</w:t>
            </w:r>
          </w:p>
          <w:p w14:paraId="40C26188" w14:textId="7CA12A05" w:rsidR="005A5D0B" w:rsidRPr="00255506" w:rsidRDefault="005A5D0B" w:rsidP="00BA7F5E">
            <w:pPr>
              <w:spacing w:before="0" w:after="0" w:line="240" w:lineRule="auto"/>
              <w:rPr>
                <w:sz w:val="18"/>
                <w:szCs w:val="18"/>
              </w:rPr>
            </w:pPr>
            <w:r w:rsidRPr="00255506">
              <w:rPr>
                <w:rFonts w:ascii="Calibri" w:eastAsia="Times New Roman" w:hAnsi="Calibri" w:cs="Calibri"/>
                <w:bCs/>
                <w:color w:val="000000"/>
                <w:sz w:val="18"/>
                <w:szCs w:val="18"/>
                <w:lang w:eastAsia="en-GB"/>
              </w:rPr>
              <w:t>**** 1</w:t>
            </w:r>
            <w:r w:rsidR="00AB3ECA">
              <w:rPr>
                <w:rFonts w:ascii="Calibri" w:eastAsia="Times New Roman" w:hAnsi="Calibri" w:cs="Calibri"/>
                <w:bCs/>
                <w:color w:val="000000"/>
                <w:sz w:val="18"/>
                <w:szCs w:val="18"/>
                <w:lang w:eastAsia="en-GB"/>
              </w:rPr>
              <w:t>97</w:t>
            </w:r>
            <w:r w:rsidRPr="00255506">
              <w:rPr>
                <w:rFonts w:ascii="Calibri" w:eastAsia="Times New Roman" w:hAnsi="Calibri" w:cs="Calibri"/>
                <w:bCs/>
                <w:color w:val="000000"/>
                <w:sz w:val="18"/>
                <w:szCs w:val="18"/>
                <w:lang w:eastAsia="en-GB"/>
              </w:rPr>
              <w:t xml:space="preserve"> total comprises 1</w:t>
            </w:r>
            <w:r w:rsidR="00AB3ECA">
              <w:rPr>
                <w:rFonts w:ascii="Calibri" w:eastAsia="Times New Roman" w:hAnsi="Calibri" w:cs="Calibri"/>
                <w:bCs/>
                <w:color w:val="000000"/>
                <w:sz w:val="18"/>
                <w:szCs w:val="18"/>
                <w:lang w:eastAsia="en-GB"/>
              </w:rPr>
              <w:t>78</w:t>
            </w:r>
            <w:r w:rsidRPr="00255506">
              <w:rPr>
                <w:rFonts w:ascii="Calibri" w:eastAsia="Times New Roman" w:hAnsi="Calibri" w:cs="Calibri"/>
                <w:bCs/>
                <w:color w:val="000000"/>
                <w:sz w:val="18"/>
                <w:szCs w:val="18"/>
                <w:lang w:eastAsia="en-GB"/>
              </w:rPr>
              <w:t xml:space="preserve"> staff in post with </w:t>
            </w:r>
            <w:r w:rsidR="00AB3ECA">
              <w:rPr>
                <w:rFonts w:ascii="Calibri" w:eastAsia="Times New Roman" w:hAnsi="Calibri" w:cs="Calibri"/>
                <w:bCs/>
                <w:color w:val="000000"/>
                <w:sz w:val="18"/>
                <w:szCs w:val="18"/>
                <w:lang w:eastAsia="en-GB"/>
              </w:rPr>
              <w:t>added 19 specialist contractors</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C247C70" w14:textId="77777777" w:rsidR="005A5D0B" w:rsidRPr="00255506" w:rsidRDefault="005A5D0B" w:rsidP="00BA7F5E">
            <w:pPr>
              <w:spacing w:before="0" w:after="0" w:line="240" w:lineRule="auto"/>
              <w:rPr>
                <w:rFonts w:ascii="Calibri" w:eastAsia="Times New Roman" w:hAnsi="Calibri" w:cs="Calibri"/>
                <w:b/>
                <w:bCs/>
                <w:color w:val="000000"/>
                <w:sz w:val="18"/>
                <w:szCs w:val="18"/>
                <w:lang w:eastAsia="en-GB"/>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EC6D352" w14:textId="77777777" w:rsidR="005A5D0B" w:rsidRPr="00255506" w:rsidRDefault="005A5D0B" w:rsidP="00BA7F5E">
            <w:pPr>
              <w:spacing w:before="0" w:after="0" w:line="240" w:lineRule="auto"/>
              <w:rPr>
                <w:rFonts w:ascii="Calibri" w:eastAsia="Times New Roman" w:hAnsi="Calibri" w:cs="Calibri"/>
                <w:b/>
                <w:bCs/>
                <w:color w:val="000000"/>
                <w:sz w:val="18"/>
                <w:szCs w:val="18"/>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7DD98F87" w14:textId="77777777" w:rsidR="005A5D0B" w:rsidRPr="00255506" w:rsidRDefault="005A5D0B" w:rsidP="00BA7F5E">
            <w:pPr>
              <w:spacing w:before="0" w:after="0" w:line="240" w:lineRule="auto"/>
              <w:rPr>
                <w:rFonts w:ascii="Calibri" w:eastAsia="Times New Roman" w:hAnsi="Calibri" w:cs="Calibri"/>
                <w:b/>
                <w:bCs/>
                <w:color w:val="000000"/>
                <w:sz w:val="18"/>
                <w:szCs w:val="18"/>
                <w:lang w:eastAsia="en-GB"/>
              </w:rPr>
            </w:pP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59ECDCC4" w14:textId="77777777" w:rsidR="005A5D0B" w:rsidRPr="00255506" w:rsidRDefault="005A5D0B" w:rsidP="00BA7F5E">
            <w:pPr>
              <w:spacing w:before="0" w:after="0" w:line="240" w:lineRule="auto"/>
              <w:rPr>
                <w:rFonts w:ascii="Calibri" w:eastAsia="Times New Roman" w:hAnsi="Calibri" w:cs="Calibri"/>
                <w:b/>
                <w:bCs/>
                <w:color w:val="000000"/>
                <w:sz w:val="18"/>
                <w:szCs w:val="18"/>
                <w:lang w:eastAsia="en-GB"/>
              </w:rPr>
            </w:pPr>
          </w:p>
        </w:tc>
      </w:tr>
      <w:tr w:rsidR="005A5D0B" w:rsidRPr="003505FD" w14:paraId="1A6F9DF0" w14:textId="6EDE2BC8" w:rsidTr="005A5D0B">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97917EE"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Training - hours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597C395"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2A36CE7F"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39CADCA"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8000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CC3D514"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5000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FD25107" w14:textId="77777777" w:rsidR="005A5D0B" w:rsidRPr="00255506" w:rsidRDefault="005A5D0B" w:rsidP="00BA7F5E">
            <w:pPr>
              <w:spacing w:before="0" w:after="0" w:line="240" w:lineRule="auto"/>
              <w:jc w:val="center"/>
              <w:rPr>
                <w:b/>
                <w:bCs/>
                <w:szCs w:val="20"/>
              </w:rPr>
            </w:pPr>
            <w:r w:rsidRPr="00255506">
              <w:rPr>
                <w:rFonts w:asciiTheme="minorHAnsi" w:hAnsiTheme="minorHAnsi" w:cstheme="minorHAnsi"/>
                <w:b/>
                <w:bCs/>
                <w:szCs w:val="20"/>
              </w:rPr>
              <w:t>1000</w:t>
            </w:r>
            <w:r w:rsidRPr="00255506">
              <w:rPr>
                <w:b/>
                <w:bCs/>
                <w:szCs w:val="20"/>
              </w:rPr>
              <w:t>+</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427B87FB"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120</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81C8D90"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250</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052F2E8D" w14:textId="79D4B639"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250</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5C429D07" w14:textId="3E226E9F" w:rsidR="005A5D0B" w:rsidRPr="00255506" w:rsidRDefault="009A209C" w:rsidP="00BA7F5E">
            <w:pPr>
              <w:spacing w:before="0" w:after="0" w:line="240" w:lineRule="auto"/>
              <w:jc w:val="center"/>
              <w:rPr>
                <w:rFonts w:asciiTheme="minorHAnsi" w:hAnsiTheme="minorHAnsi" w:cstheme="minorHAnsi"/>
                <w:b/>
                <w:bCs/>
                <w:szCs w:val="20"/>
              </w:rPr>
            </w:pPr>
            <w:r>
              <w:rPr>
                <w:rFonts w:asciiTheme="minorHAnsi" w:hAnsiTheme="minorHAnsi" w:cstheme="minorHAnsi"/>
                <w:b/>
                <w:bCs/>
                <w:szCs w:val="20"/>
              </w:rPr>
              <w:t>250</w:t>
            </w:r>
          </w:p>
        </w:tc>
      </w:tr>
      <w:tr w:rsidR="005A5D0B" w:rsidRPr="003505FD" w14:paraId="55162299" w14:textId="028EFBAD" w:rsidTr="005A5D0B">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70AC4BF"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Reportable Accidents</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032AB4F3"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86C6E6D" w14:textId="77777777" w:rsidR="005A5D0B" w:rsidRPr="00255506" w:rsidRDefault="005A5D0B" w:rsidP="00BA7F5E">
            <w:pPr>
              <w:spacing w:before="0" w:after="0" w:line="240" w:lineRule="auto"/>
              <w:rPr>
                <w:rFonts w:ascii="Calibri" w:eastAsia="Times New Roman" w:hAnsi="Calibri" w:cs="Calibri"/>
                <w:b/>
                <w:bCs/>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2D4FC28"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0FDA49A0" w14:textId="77777777" w:rsidR="005A5D0B" w:rsidRPr="00255506" w:rsidRDefault="005A5D0B" w:rsidP="00BA7F5E">
            <w:pPr>
              <w:spacing w:before="0" w:after="0" w:line="240" w:lineRule="auto"/>
              <w:jc w:val="center"/>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447305A"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7A16D37E"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0</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58BC9111" w14:textId="77777777"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0</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33B7348A" w14:textId="705FB4D2" w:rsidR="005A5D0B" w:rsidRPr="00255506"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0</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4259BF10" w14:textId="49FA9E0E" w:rsidR="005A5D0B" w:rsidRPr="00255506" w:rsidRDefault="009A209C" w:rsidP="00BA7F5E">
            <w:pPr>
              <w:spacing w:before="0" w:after="0" w:line="240" w:lineRule="auto"/>
              <w:jc w:val="center"/>
              <w:rPr>
                <w:rFonts w:asciiTheme="minorHAnsi" w:hAnsiTheme="minorHAnsi" w:cstheme="minorHAnsi"/>
                <w:b/>
                <w:bCs/>
                <w:szCs w:val="20"/>
              </w:rPr>
            </w:pPr>
            <w:r>
              <w:rPr>
                <w:rFonts w:asciiTheme="minorHAnsi" w:hAnsiTheme="minorHAnsi" w:cstheme="minorHAnsi"/>
                <w:b/>
                <w:bCs/>
                <w:szCs w:val="20"/>
              </w:rPr>
              <w:t>0</w:t>
            </w:r>
          </w:p>
        </w:tc>
      </w:tr>
      <w:tr w:rsidR="00ED36ED" w:rsidRPr="003505FD" w14:paraId="1E2F6DB8" w14:textId="0803B0E5" w:rsidTr="00865F30">
        <w:trPr>
          <w:trHeight w:val="300"/>
        </w:trPr>
        <w:tc>
          <w:tcPr>
            <w:tcW w:w="10124" w:type="dxa"/>
            <w:gridSpan w:val="11"/>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0A5F0C6" w14:textId="3FA587B4" w:rsidR="00ED36ED" w:rsidRPr="00255506" w:rsidRDefault="00ED36ED" w:rsidP="00BA7F5E">
            <w:pPr>
              <w:spacing w:before="0" w:after="0" w:line="240" w:lineRule="auto"/>
              <w:rPr>
                <w:rFonts w:ascii="Calibri" w:eastAsia="Times New Roman" w:hAnsi="Calibri" w:cs="Calibri"/>
                <w:b/>
                <w:bCs/>
                <w:color w:val="000000"/>
                <w:szCs w:val="20"/>
                <w:lang w:eastAsia="en-GB"/>
              </w:rPr>
            </w:pPr>
            <w:r w:rsidRPr="00255506">
              <w:rPr>
                <w:rFonts w:ascii="Calibri" w:eastAsia="Times New Roman" w:hAnsi="Calibri" w:cs="Calibri"/>
                <w:b/>
                <w:bCs/>
                <w:color w:val="000000"/>
                <w:szCs w:val="20"/>
                <w:lang w:eastAsia="en-GB"/>
              </w:rPr>
              <w:t>Manhours worked in Nuclear Business Unit since April 2015</w:t>
            </w:r>
            <w:r>
              <w:rPr>
                <w:rFonts w:ascii="Calibri" w:eastAsia="Times New Roman" w:hAnsi="Calibri" w:cs="Calibri"/>
                <w:b/>
                <w:bCs/>
                <w:color w:val="000000"/>
                <w:szCs w:val="20"/>
                <w:lang w:eastAsia="en-GB"/>
              </w:rPr>
              <w:t xml:space="preserve"> – Over1,000,000</w:t>
            </w:r>
            <w:r w:rsidRPr="00255506">
              <w:t xml:space="preserve"> </w:t>
            </w:r>
            <w:r w:rsidRPr="00255506">
              <w:rPr>
                <w:rFonts w:ascii="Calibri" w:eastAsia="Times New Roman" w:hAnsi="Calibri" w:cs="Calibri"/>
                <w:b/>
                <w:bCs/>
                <w:color w:val="000000"/>
                <w:szCs w:val="20"/>
                <w:lang w:eastAsia="en-GB"/>
              </w:rPr>
              <w:t>hours</w:t>
            </w:r>
          </w:p>
        </w:tc>
      </w:tr>
      <w:tr w:rsidR="005A5D0B" w:rsidRPr="003505FD" w14:paraId="4114A395" w14:textId="49129C85" w:rsidTr="005A5D0B">
        <w:trPr>
          <w:trHeight w:val="300"/>
        </w:trPr>
        <w:tc>
          <w:tcPr>
            <w:tcW w:w="1832" w:type="dxa"/>
            <w:gridSpan w:val="2"/>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1C90DC40"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Complaints from General Public</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C5E43C3"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475A78BD" w14:textId="77777777" w:rsidR="005A5D0B" w:rsidRPr="003505FD" w:rsidRDefault="005A5D0B" w:rsidP="00BA7F5E">
            <w:pPr>
              <w:spacing w:before="0" w:after="0" w:line="240" w:lineRule="auto"/>
              <w:rPr>
                <w:rFonts w:ascii="Calibri" w:eastAsia="Times New Roman" w:hAnsi="Calibri" w:cs="Calibri"/>
                <w:b/>
                <w:bCs/>
                <w:color w:val="000000"/>
                <w:szCs w:val="20"/>
                <w:lang w:eastAsia="en-GB"/>
              </w:rPr>
            </w:pPr>
          </w:p>
        </w:tc>
        <w:tc>
          <w:tcPr>
            <w:tcW w:w="905"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74D6CFE3"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6FF22083" w14:textId="77777777" w:rsidR="005A5D0B" w:rsidRPr="003505FD" w:rsidRDefault="005A5D0B" w:rsidP="00BA7F5E">
            <w:pPr>
              <w:spacing w:before="0" w:after="0" w:line="240" w:lineRule="auto"/>
              <w:jc w:val="center"/>
              <w:rPr>
                <w:rFonts w:ascii="Calibri" w:eastAsia="Times New Roman" w:hAnsi="Calibri" w:cs="Calibri"/>
                <w:b/>
                <w:bCs/>
                <w:color w:val="000000"/>
                <w:szCs w:val="20"/>
                <w:lang w:eastAsia="en-GB"/>
              </w:rPr>
            </w:pPr>
            <w:r w:rsidRPr="003505FD">
              <w:rPr>
                <w:rFonts w:ascii="Calibri" w:eastAsia="Times New Roman" w:hAnsi="Calibri" w:cs="Calibri"/>
                <w:b/>
                <w:bCs/>
                <w:color w:val="000000"/>
                <w:szCs w:val="20"/>
                <w:lang w:eastAsia="en-GB"/>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83" w:type="dxa"/>
            </w:tcMar>
          </w:tcPr>
          <w:p w14:paraId="36D634E8" w14:textId="77777777" w:rsidR="005A5D0B" w:rsidRPr="003505FD" w:rsidRDefault="005A5D0B" w:rsidP="00BA7F5E">
            <w:pPr>
              <w:spacing w:before="0" w:after="0" w:line="240" w:lineRule="auto"/>
              <w:jc w:val="center"/>
              <w:rPr>
                <w:rFonts w:asciiTheme="minorHAnsi" w:hAnsiTheme="minorHAnsi" w:cstheme="minorHAnsi"/>
                <w:b/>
                <w:bCs/>
                <w:szCs w:val="20"/>
              </w:rPr>
            </w:pPr>
            <w:r w:rsidRPr="003505FD">
              <w:rPr>
                <w:rFonts w:asciiTheme="minorHAnsi" w:hAnsiTheme="minorHAnsi" w:cstheme="minorHAnsi"/>
                <w:b/>
                <w:bCs/>
                <w:szCs w:val="20"/>
              </w:rPr>
              <w:t>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52B870BC" w14:textId="77777777" w:rsidR="005A5D0B" w:rsidRPr="003505FD" w:rsidRDefault="005A5D0B" w:rsidP="00BA7F5E">
            <w:pPr>
              <w:spacing w:before="0" w:after="0" w:line="240" w:lineRule="auto"/>
              <w:jc w:val="center"/>
              <w:rPr>
                <w:rFonts w:asciiTheme="minorHAnsi" w:hAnsiTheme="minorHAnsi" w:cstheme="minorHAnsi"/>
                <w:b/>
                <w:bCs/>
                <w:szCs w:val="20"/>
              </w:rPr>
            </w:pPr>
            <w:r w:rsidRPr="003505FD">
              <w:rPr>
                <w:rFonts w:asciiTheme="minorHAnsi" w:hAnsiTheme="minorHAnsi" w:cstheme="minorHAnsi"/>
                <w:b/>
                <w:bCs/>
                <w:szCs w:val="20"/>
              </w:rPr>
              <w:t>0</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08C9CEF1" w14:textId="77777777" w:rsidR="005A5D0B" w:rsidRPr="003505FD" w:rsidRDefault="005A5D0B" w:rsidP="00BA7F5E">
            <w:pPr>
              <w:spacing w:before="0" w:after="0" w:line="240" w:lineRule="auto"/>
              <w:jc w:val="center"/>
              <w:rPr>
                <w:rFonts w:asciiTheme="minorHAnsi" w:hAnsiTheme="minorHAnsi" w:cstheme="minorHAnsi"/>
                <w:b/>
                <w:bCs/>
                <w:szCs w:val="20"/>
              </w:rPr>
            </w:pPr>
            <w:r w:rsidRPr="003505FD">
              <w:rPr>
                <w:rFonts w:asciiTheme="minorHAnsi" w:hAnsiTheme="minorHAnsi" w:cstheme="minorHAnsi"/>
                <w:b/>
                <w:bCs/>
                <w:szCs w:val="20"/>
              </w:rPr>
              <w:t>0</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561529EF" w14:textId="402AD869" w:rsidR="005A5D0B" w:rsidRPr="003505FD" w:rsidRDefault="005A5D0B" w:rsidP="00BA7F5E">
            <w:pPr>
              <w:spacing w:before="0" w:after="0" w:line="240" w:lineRule="auto"/>
              <w:jc w:val="center"/>
              <w:rPr>
                <w:rFonts w:asciiTheme="minorHAnsi" w:hAnsiTheme="minorHAnsi" w:cstheme="minorHAnsi"/>
                <w:b/>
                <w:bCs/>
                <w:szCs w:val="20"/>
              </w:rPr>
            </w:pPr>
            <w:r w:rsidRPr="00255506">
              <w:rPr>
                <w:rFonts w:asciiTheme="minorHAnsi" w:hAnsiTheme="minorHAnsi" w:cstheme="minorHAnsi"/>
                <w:b/>
                <w:bCs/>
                <w:szCs w:val="20"/>
              </w:rPr>
              <w:t>0</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cPr>
          <w:p w14:paraId="6A0B63D2" w14:textId="2E8E6630" w:rsidR="005A5D0B" w:rsidRPr="00255506" w:rsidRDefault="009A209C" w:rsidP="00BA7F5E">
            <w:pPr>
              <w:spacing w:before="0" w:after="0" w:line="240" w:lineRule="auto"/>
              <w:jc w:val="center"/>
              <w:rPr>
                <w:rFonts w:asciiTheme="minorHAnsi" w:hAnsiTheme="minorHAnsi" w:cstheme="minorHAnsi"/>
                <w:b/>
                <w:bCs/>
                <w:szCs w:val="20"/>
              </w:rPr>
            </w:pPr>
            <w:r>
              <w:rPr>
                <w:rFonts w:asciiTheme="minorHAnsi" w:hAnsiTheme="minorHAnsi" w:cstheme="minorHAnsi"/>
                <w:b/>
                <w:bCs/>
                <w:szCs w:val="20"/>
              </w:rPr>
              <w:t>0</w:t>
            </w:r>
          </w:p>
        </w:tc>
      </w:tr>
    </w:tbl>
    <w:p w14:paraId="4FD44F2A" w14:textId="374E8E31" w:rsidR="00B862DE" w:rsidRDefault="00B862DE">
      <w:pPr>
        <w:pStyle w:val="Heading1"/>
        <w:rPr>
          <w:sz w:val="24"/>
          <w:szCs w:val="24"/>
        </w:rPr>
      </w:pPr>
    </w:p>
    <w:tbl>
      <w:tblPr>
        <w:tblStyle w:val="TableGrid"/>
        <w:tblW w:w="0" w:type="auto"/>
        <w:tblLook w:val="04A0" w:firstRow="1" w:lastRow="0" w:firstColumn="1" w:lastColumn="0" w:noHBand="0" w:noVBand="1"/>
      </w:tblPr>
      <w:tblGrid>
        <w:gridCol w:w="5098"/>
        <w:gridCol w:w="3918"/>
      </w:tblGrid>
      <w:tr w:rsidR="00130B29" w14:paraId="70E4A6CE" w14:textId="77777777" w:rsidTr="0025779E">
        <w:tc>
          <w:tcPr>
            <w:tcW w:w="5098" w:type="dxa"/>
            <w:vMerge w:val="restart"/>
          </w:tcPr>
          <w:p w14:paraId="216FBFDA" w14:textId="55C82220" w:rsidR="00130B29" w:rsidRPr="00255506" w:rsidRDefault="00130B29" w:rsidP="00130B29">
            <w:pPr>
              <w:jc w:val="center"/>
              <w:rPr>
                <w:rFonts w:asciiTheme="minorHAnsi" w:hAnsiTheme="minorHAnsi" w:cstheme="minorHAnsi"/>
                <w:b/>
                <w:bCs/>
              </w:rPr>
            </w:pPr>
            <w:r w:rsidRPr="00255506">
              <w:rPr>
                <w:rFonts w:asciiTheme="minorHAnsi" w:hAnsiTheme="minorHAnsi" w:cstheme="minorHAnsi"/>
                <w:b/>
                <w:bCs/>
              </w:rPr>
              <w:t>M2 Non-Radioactive Waste Category</w:t>
            </w:r>
          </w:p>
        </w:tc>
        <w:tc>
          <w:tcPr>
            <w:tcW w:w="3918" w:type="dxa"/>
          </w:tcPr>
          <w:p w14:paraId="7BD68CCE" w14:textId="0E0AA16C" w:rsidR="00130B29" w:rsidRPr="00255506" w:rsidRDefault="00130B29" w:rsidP="00130B29">
            <w:pPr>
              <w:jc w:val="center"/>
              <w:rPr>
                <w:b/>
                <w:bCs/>
              </w:rPr>
            </w:pPr>
            <w:r w:rsidRPr="00255506">
              <w:rPr>
                <w:rFonts w:asciiTheme="minorHAnsi" w:hAnsiTheme="minorHAnsi" w:cstheme="minorHAnsi"/>
                <w:b/>
                <w:bCs/>
              </w:rPr>
              <w:t>Project</w:t>
            </w:r>
            <w:r w:rsidRPr="00255506">
              <w:rPr>
                <w:b/>
                <w:bCs/>
              </w:rPr>
              <w:t xml:space="preserve"> </w:t>
            </w:r>
            <w:r w:rsidRPr="00255506">
              <w:rPr>
                <w:rFonts w:asciiTheme="minorHAnsi" w:hAnsiTheme="minorHAnsi" w:cstheme="minorHAnsi"/>
                <w:b/>
                <w:bCs/>
              </w:rPr>
              <w:t>Tonnage</w:t>
            </w:r>
          </w:p>
        </w:tc>
      </w:tr>
      <w:tr w:rsidR="00ED36ED" w14:paraId="1C819C54" w14:textId="77777777" w:rsidTr="00BE7FC4">
        <w:tc>
          <w:tcPr>
            <w:tcW w:w="5098" w:type="dxa"/>
            <w:vMerge/>
          </w:tcPr>
          <w:p w14:paraId="0EE0234D" w14:textId="77777777" w:rsidR="00ED36ED" w:rsidRPr="00255506" w:rsidRDefault="00ED36ED" w:rsidP="00130B29">
            <w:pPr>
              <w:rPr>
                <w:b/>
                <w:bCs/>
              </w:rPr>
            </w:pPr>
          </w:p>
        </w:tc>
        <w:tc>
          <w:tcPr>
            <w:tcW w:w="3918" w:type="dxa"/>
          </w:tcPr>
          <w:p w14:paraId="51CF65CF" w14:textId="12514EDA" w:rsidR="00ED36ED" w:rsidRPr="00255506" w:rsidRDefault="00ED36ED" w:rsidP="00130B29">
            <w:pPr>
              <w:jc w:val="center"/>
              <w:rPr>
                <w:rFonts w:asciiTheme="minorHAnsi" w:hAnsiTheme="minorHAnsi" w:cstheme="minorHAnsi"/>
                <w:b/>
                <w:bCs/>
              </w:rPr>
            </w:pPr>
            <w:r w:rsidRPr="00255506">
              <w:rPr>
                <w:rFonts w:asciiTheme="minorHAnsi" w:hAnsiTheme="minorHAnsi" w:cstheme="minorHAnsi"/>
                <w:b/>
                <w:bCs/>
              </w:rPr>
              <w:t>Repulse</w:t>
            </w:r>
          </w:p>
        </w:tc>
      </w:tr>
      <w:tr w:rsidR="00ED36ED" w14:paraId="3C58E561" w14:textId="77777777" w:rsidTr="00920C1D">
        <w:tc>
          <w:tcPr>
            <w:tcW w:w="5098" w:type="dxa"/>
          </w:tcPr>
          <w:p w14:paraId="33570C19" w14:textId="73E2818C" w:rsidR="00ED36ED" w:rsidRPr="00255506" w:rsidRDefault="00ED36ED" w:rsidP="00130B29">
            <w:pPr>
              <w:rPr>
                <w:rFonts w:asciiTheme="minorHAnsi" w:hAnsiTheme="minorHAnsi" w:cstheme="minorHAnsi"/>
                <w:b/>
                <w:bCs/>
              </w:rPr>
            </w:pPr>
            <w:r w:rsidRPr="00255506">
              <w:rPr>
                <w:rFonts w:asciiTheme="minorHAnsi" w:hAnsiTheme="minorHAnsi" w:cstheme="minorHAnsi"/>
                <w:b/>
                <w:bCs/>
              </w:rPr>
              <w:t>M2 Non Active Metallic Waste</w:t>
            </w:r>
          </w:p>
        </w:tc>
        <w:tc>
          <w:tcPr>
            <w:tcW w:w="3918" w:type="dxa"/>
          </w:tcPr>
          <w:p w14:paraId="6A5E3D0C" w14:textId="475ED0D1" w:rsidR="00ED36ED" w:rsidRPr="00255506" w:rsidRDefault="00ED36ED" w:rsidP="00130B29">
            <w:pPr>
              <w:jc w:val="center"/>
              <w:rPr>
                <w:rFonts w:asciiTheme="minorHAnsi" w:hAnsiTheme="minorHAnsi" w:cstheme="minorHAnsi"/>
                <w:b/>
                <w:bCs/>
              </w:rPr>
            </w:pPr>
            <w:r w:rsidRPr="00255506">
              <w:rPr>
                <w:rFonts w:asciiTheme="minorHAnsi" w:hAnsiTheme="minorHAnsi" w:cstheme="minorHAnsi"/>
                <w:b/>
                <w:bCs/>
              </w:rPr>
              <w:t>52.18</w:t>
            </w:r>
          </w:p>
        </w:tc>
      </w:tr>
      <w:tr w:rsidR="00ED36ED" w14:paraId="120C018F" w14:textId="77777777" w:rsidTr="00FE621C">
        <w:tc>
          <w:tcPr>
            <w:tcW w:w="5098" w:type="dxa"/>
          </w:tcPr>
          <w:p w14:paraId="396482EB" w14:textId="1D4374F0" w:rsidR="00ED36ED" w:rsidRPr="00255506" w:rsidRDefault="00ED36ED" w:rsidP="00130B29">
            <w:pPr>
              <w:rPr>
                <w:rFonts w:asciiTheme="minorHAnsi" w:hAnsiTheme="minorHAnsi" w:cstheme="minorHAnsi"/>
                <w:b/>
                <w:bCs/>
              </w:rPr>
            </w:pPr>
            <w:r w:rsidRPr="00255506">
              <w:rPr>
                <w:rFonts w:asciiTheme="minorHAnsi" w:hAnsiTheme="minorHAnsi" w:cstheme="minorHAnsi"/>
                <w:b/>
                <w:bCs/>
              </w:rPr>
              <w:t>M2 Non Active Special Waste (Asbestos etc)</w:t>
            </w:r>
          </w:p>
        </w:tc>
        <w:tc>
          <w:tcPr>
            <w:tcW w:w="3918" w:type="dxa"/>
          </w:tcPr>
          <w:p w14:paraId="610EDB9D" w14:textId="26640C1E" w:rsidR="00ED36ED" w:rsidRPr="00255506" w:rsidRDefault="00ED36ED" w:rsidP="00130B29">
            <w:pPr>
              <w:jc w:val="center"/>
              <w:rPr>
                <w:rFonts w:asciiTheme="minorHAnsi" w:hAnsiTheme="minorHAnsi" w:cstheme="minorHAnsi"/>
                <w:b/>
                <w:bCs/>
              </w:rPr>
            </w:pPr>
            <w:r w:rsidRPr="00255506">
              <w:rPr>
                <w:rFonts w:asciiTheme="minorHAnsi" w:hAnsiTheme="minorHAnsi" w:cstheme="minorHAnsi"/>
                <w:b/>
                <w:bCs/>
              </w:rPr>
              <w:t>27.38</w:t>
            </w:r>
          </w:p>
        </w:tc>
      </w:tr>
      <w:tr w:rsidR="00ED36ED" w14:paraId="31DFAF87" w14:textId="77777777" w:rsidTr="001D30AB">
        <w:tc>
          <w:tcPr>
            <w:tcW w:w="5098" w:type="dxa"/>
          </w:tcPr>
          <w:p w14:paraId="71A49786" w14:textId="053619FF" w:rsidR="00ED36ED" w:rsidRPr="00255506" w:rsidRDefault="00ED36ED" w:rsidP="00130B29">
            <w:pPr>
              <w:rPr>
                <w:rFonts w:asciiTheme="minorHAnsi" w:hAnsiTheme="minorHAnsi" w:cstheme="minorHAnsi"/>
                <w:b/>
                <w:bCs/>
              </w:rPr>
            </w:pPr>
            <w:r w:rsidRPr="00255506">
              <w:rPr>
                <w:rFonts w:asciiTheme="minorHAnsi" w:hAnsiTheme="minorHAnsi" w:cstheme="minorHAnsi"/>
                <w:b/>
                <w:bCs/>
              </w:rPr>
              <w:t>Lead</w:t>
            </w:r>
          </w:p>
        </w:tc>
        <w:tc>
          <w:tcPr>
            <w:tcW w:w="3918" w:type="dxa"/>
          </w:tcPr>
          <w:p w14:paraId="43C9DAE7" w14:textId="4679BF66" w:rsidR="00ED36ED" w:rsidRPr="00255506" w:rsidRDefault="00ED36ED" w:rsidP="00130B29">
            <w:pPr>
              <w:jc w:val="center"/>
              <w:rPr>
                <w:rFonts w:asciiTheme="minorHAnsi" w:hAnsiTheme="minorHAnsi" w:cstheme="minorHAnsi"/>
                <w:b/>
                <w:bCs/>
              </w:rPr>
            </w:pPr>
            <w:r w:rsidRPr="00255506">
              <w:rPr>
                <w:rFonts w:asciiTheme="minorHAnsi" w:hAnsiTheme="minorHAnsi" w:cstheme="minorHAnsi"/>
                <w:b/>
                <w:bCs/>
              </w:rPr>
              <w:t>4.722</w:t>
            </w:r>
          </w:p>
        </w:tc>
      </w:tr>
      <w:tr w:rsidR="00ED36ED" w14:paraId="1CE17B3D" w14:textId="77777777" w:rsidTr="00E86E29">
        <w:tc>
          <w:tcPr>
            <w:tcW w:w="5098" w:type="dxa"/>
          </w:tcPr>
          <w:p w14:paraId="6D5D9F30" w14:textId="45BFDD24" w:rsidR="00ED36ED" w:rsidRPr="00255506" w:rsidRDefault="00ED36ED" w:rsidP="00130B29">
            <w:pPr>
              <w:rPr>
                <w:rFonts w:asciiTheme="minorHAnsi" w:hAnsiTheme="minorHAnsi" w:cstheme="minorHAnsi"/>
                <w:b/>
                <w:bCs/>
              </w:rPr>
            </w:pPr>
            <w:r w:rsidRPr="00255506">
              <w:rPr>
                <w:rFonts w:asciiTheme="minorHAnsi" w:hAnsiTheme="minorHAnsi" w:cstheme="minorHAnsi"/>
                <w:b/>
                <w:bCs/>
              </w:rPr>
              <w:t>Total</w:t>
            </w:r>
          </w:p>
        </w:tc>
        <w:tc>
          <w:tcPr>
            <w:tcW w:w="3918" w:type="dxa"/>
          </w:tcPr>
          <w:p w14:paraId="0D053C28" w14:textId="1B36E7BE" w:rsidR="00ED36ED" w:rsidRPr="00255506" w:rsidRDefault="00ED36ED" w:rsidP="00130B29">
            <w:pPr>
              <w:jc w:val="center"/>
              <w:rPr>
                <w:rFonts w:asciiTheme="minorHAnsi" w:hAnsiTheme="minorHAnsi" w:cstheme="minorHAnsi"/>
                <w:b/>
                <w:bCs/>
              </w:rPr>
            </w:pPr>
            <w:r w:rsidRPr="00255506">
              <w:rPr>
                <w:rFonts w:asciiTheme="minorHAnsi" w:hAnsiTheme="minorHAnsi" w:cstheme="minorHAnsi"/>
                <w:b/>
                <w:bCs/>
              </w:rPr>
              <w:t>84.282</w:t>
            </w:r>
          </w:p>
        </w:tc>
      </w:tr>
    </w:tbl>
    <w:p w14:paraId="5BB1C072" w14:textId="77777777" w:rsidR="00130B29" w:rsidRPr="00130B29" w:rsidRDefault="00130B29" w:rsidP="00130B29"/>
    <w:p w14:paraId="1EEDD567" w14:textId="77777777" w:rsidR="00B862DE" w:rsidRPr="003505FD" w:rsidRDefault="00B862DE">
      <w:pPr>
        <w:overflowPunct/>
        <w:spacing w:before="0" w:after="0"/>
        <w:rPr>
          <w:b/>
          <w:bCs/>
          <w:color w:val="365F91"/>
          <w:sz w:val="24"/>
          <w:szCs w:val="24"/>
        </w:rPr>
      </w:pPr>
      <w:r w:rsidRPr="003505FD">
        <w:rPr>
          <w:sz w:val="24"/>
          <w:szCs w:val="24"/>
        </w:rPr>
        <w:br w:type="page"/>
      </w:r>
    </w:p>
    <w:p w14:paraId="25208D69" w14:textId="77777777" w:rsidR="00835F38" w:rsidRPr="003505FD" w:rsidRDefault="00B066D2">
      <w:pPr>
        <w:pStyle w:val="Heading1"/>
        <w:rPr>
          <w:sz w:val="24"/>
          <w:szCs w:val="24"/>
        </w:rPr>
      </w:pPr>
      <w:bookmarkStart w:id="74" w:name="_Toc159586970"/>
      <w:r w:rsidRPr="003505FD">
        <w:rPr>
          <w:sz w:val="24"/>
          <w:szCs w:val="24"/>
        </w:rPr>
        <w:lastRenderedPageBreak/>
        <w:t>REFERENCES</w:t>
      </w:r>
      <w:bookmarkEnd w:id="74"/>
    </w:p>
    <w:p w14:paraId="6CDDC970" w14:textId="77777777" w:rsidR="00835F38" w:rsidRPr="003505FD" w:rsidRDefault="00B066D2" w:rsidP="00737676">
      <w:pPr>
        <w:numPr>
          <w:ilvl w:val="0"/>
          <w:numId w:val="6"/>
        </w:numPr>
        <w:jc w:val="both"/>
      </w:pPr>
      <w:bookmarkStart w:id="75" w:name="_Ref399241423"/>
      <w:bookmarkEnd w:id="75"/>
      <w:r w:rsidRPr="003505FD">
        <w:t>Nuclear Reactors (Environmental Impact Assessment for Decommissioning) Regulations 1999 (Statutory Instrument No. 2892) as amended 2006</w:t>
      </w:r>
      <w:r w:rsidR="00C75365" w:rsidRPr="003505FD">
        <w:t xml:space="preserve"> and 2018</w:t>
      </w:r>
      <w:r w:rsidRPr="003505FD">
        <w:t>.</w:t>
      </w:r>
    </w:p>
    <w:p w14:paraId="1385B4CB" w14:textId="77777777" w:rsidR="00835F38" w:rsidRPr="003505FD" w:rsidRDefault="00B066D2" w:rsidP="00737676">
      <w:pPr>
        <w:numPr>
          <w:ilvl w:val="0"/>
          <w:numId w:val="6"/>
        </w:numPr>
        <w:ind w:left="1066" w:hanging="357"/>
        <w:jc w:val="both"/>
      </w:pPr>
      <w:bookmarkStart w:id="76" w:name="_Ref399241446"/>
      <w:r w:rsidRPr="003505FD">
        <w:t>Environmental Statement: Submarine Dismantling Project.</w:t>
      </w:r>
      <w:r w:rsidR="00DA44C9" w:rsidRPr="003505FD">
        <w:t xml:space="preserve"> </w:t>
      </w:r>
      <w:r w:rsidRPr="003505FD">
        <w:t>Issue 01, January 2014. Document Reference 1312003.</w:t>
      </w:r>
      <w:r w:rsidR="00DA44C9" w:rsidRPr="003505FD">
        <w:t xml:space="preserve"> </w:t>
      </w:r>
      <w:r w:rsidRPr="003505FD">
        <w:t>Rosyth Royal Dockyard. See also Non-Technical Summary of ES.</w:t>
      </w:r>
      <w:bookmarkEnd w:id="76"/>
      <w:r w:rsidRPr="003505FD">
        <w:t xml:space="preserve"> </w:t>
      </w:r>
    </w:p>
    <w:p w14:paraId="0B7580D4" w14:textId="77777777" w:rsidR="00835F38" w:rsidRPr="003505FD" w:rsidRDefault="00B066D2" w:rsidP="00737676">
      <w:pPr>
        <w:numPr>
          <w:ilvl w:val="0"/>
          <w:numId w:val="6"/>
        </w:numPr>
        <w:jc w:val="both"/>
      </w:pPr>
      <w:bookmarkStart w:id="77" w:name="_Ref399241852"/>
      <w:bookmarkStart w:id="78" w:name="_Ref527105473"/>
      <w:r w:rsidRPr="003505FD">
        <w:t>Decision Report.</w:t>
      </w:r>
      <w:r w:rsidR="00DA44C9" w:rsidRPr="003505FD">
        <w:t xml:space="preserve"> </w:t>
      </w:r>
      <w:r w:rsidRPr="003505FD">
        <w:t xml:space="preserve">Decision on the Application to carry out a Decommissioning Project at Rosyth Royal Dockyard under the </w:t>
      </w:r>
      <w:bookmarkEnd w:id="77"/>
      <w:r w:rsidRPr="003505FD">
        <w:t>Nuclear Reactors (Environmental Impact Assessment for Decommissioning) Regulations 1999 as amended 2006</w:t>
      </w:r>
      <w:r w:rsidR="00C75365" w:rsidRPr="003505FD">
        <w:t xml:space="preserve"> and 2018</w:t>
      </w:r>
      <w:r w:rsidRPr="003505FD">
        <w:t>.</w:t>
      </w:r>
      <w:r w:rsidR="00DA44C9" w:rsidRPr="003505FD">
        <w:t xml:space="preserve"> </w:t>
      </w:r>
      <w:r w:rsidRPr="003505FD">
        <w:t xml:space="preserve">October 2014, ONR. </w:t>
      </w:r>
      <w:hyperlink r:id="rId22">
        <w:r w:rsidRPr="003505FD">
          <w:rPr>
            <w:rStyle w:val="InternetLink"/>
            <w:vanish/>
          </w:rPr>
          <w:t>http://www.onr.org.uk/eiadr.htm</w:t>
        </w:r>
      </w:hyperlink>
      <w:bookmarkEnd w:id="78"/>
      <w:r w:rsidRPr="003505FD">
        <w:t xml:space="preserve"> (</w:t>
      </w:r>
      <w:r w:rsidR="004A525D" w:rsidRPr="003505FD">
        <w:t>Click</w:t>
      </w:r>
      <w:r w:rsidRPr="003505FD">
        <w:t xml:space="preserve"> on Submarine Dismantling Project for this and the current EMP).</w:t>
      </w:r>
    </w:p>
    <w:p w14:paraId="35DBF785" w14:textId="77777777" w:rsidR="00835F38" w:rsidRPr="003505FD" w:rsidRDefault="00B066D2" w:rsidP="00737676">
      <w:pPr>
        <w:pStyle w:val="ListParagraph"/>
        <w:numPr>
          <w:ilvl w:val="0"/>
          <w:numId w:val="6"/>
        </w:numPr>
        <w:ind w:left="1066" w:hanging="357"/>
        <w:jc w:val="both"/>
      </w:pPr>
      <w:bookmarkStart w:id="79" w:name="_Ref403644620"/>
      <w:bookmarkStart w:id="80" w:name="_Ref23242736"/>
      <w:r w:rsidRPr="003505FD">
        <w:t>Radioactive Substances Act 1993 and Amendment (Scotland) Regulations 2011</w:t>
      </w:r>
      <w:bookmarkEnd w:id="79"/>
      <w:r w:rsidR="004D1DC6" w:rsidRPr="003505FD">
        <w:t>.</w:t>
      </w:r>
      <w:r w:rsidR="00DA44C9" w:rsidRPr="003505FD">
        <w:t xml:space="preserve"> </w:t>
      </w:r>
      <w:r w:rsidR="00C604AC" w:rsidRPr="003505FD">
        <w:t>(</w:t>
      </w:r>
      <w:r w:rsidR="004D1DC6" w:rsidRPr="003505FD">
        <w:t xml:space="preserve">This is now replaced by EASR 2018, see reference </w:t>
      </w:r>
      <w:r w:rsidR="00C604AC" w:rsidRPr="003505FD">
        <w:t>5)</w:t>
      </w:r>
      <w:r w:rsidR="004D1DC6" w:rsidRPr="003505FD">
        <w:t>.</w:t>
      </w:r>
      <w:bookmarkEnd w:id="80"/>
    </w:p>
    <w:p w14:paraId="52B36D20" w14:textId="77777777" w:rsidR="00835F38" w:rsidRPr="003505FD" w:rsidRDefault="004D1DC6" w:rsidP="00737676">
      <w:pPr>
        <w:numPr>
          <w:ilvl w:val="0"/>
          <w:numId w:val="6"/>
        </w:numPr>
        <w:jc w:val="both"/>
      </w:pPr>
      <w:bookmarkStart w:id="81" w:name="_Ref399922947"/>
      <w:bookmarkStart w:id="82" w:name="_Ref403646749"/>
      <w:r w:rsidRPr="003505FD">
        <w:t>Environmental Authorisations (Scotland) Regulations, 2018</w:t>
      </w:r>
      <w:bookmarkEnd w:id="81"/>
      <w:r w:rsidR="00B066D2" w:rsidRPr="003505FD">
        <w:t>.</w:t>
      </w:r>
      <w:bookmarkEnd w:id="82"/>
      <w:r w:rsidR="00B066D2" w:rsidRPr="003505FD">
        <w:t xml:space="preserve"> </w:t>
      </w:r>
    </w:p>
    <w:p w14:paraId="486E4D3A" w14:textId="4D907F7A" w:rsidR="00C604AC" w:rsidRPr="0070601B" w:rsidRDefault="00682EDD" w:rsidP="00737676">
      <w:pPr>
        <w:numPr>
          <w:ilvl w:val="0"/>
          <w:numId w:val="6"/>
        </w:numPr>
        <w:jc w:val="both"/>
      </w:pPr>
      <w:bookmarkStart w:id="83" w:name="_Ref60763751"/>
      <w:bookmarkStart w:id="84" w:name="_Ref463853126"/>
      <w:r w:rsidRPr="0070601B">
        <w:t>HSE(R)</w:t>
      </w:r>
      <w:r w:rsidR="00C604AC" w:rsidRPr="0070601B">
        <w:t>/POL/</w:t>
      </w:r>
      <w:r w:rsidRPr="0070601B">
        <w:t>1/</w:t>
      </w:r>
      <w:r w:rsidR="00C604AC" w:rsidRPr="0070601B">
        <w:t xml:space="preserve">001, Revision </w:t>
      </w:r>
      <w:r w:rsidRPr="0070601B">
        <w:t>2</w:t>
      </w:r>
      <w:r w:rsidR="007E025E" w:rsidRPr="0070601B">
        <w:t>7</w:t>
      </w:r>
      <w:r w:rsidR="00C604AC" w:rsidRPr="0070601B">
        <w:t>, 202</w:t>
      </w:r>
      <w:r w:rsidR="007E025E" w:rsidRPr="0070601B">
        <w:t>3</w:t>
      </w:r>
      <w:r w:rsidR="00C604AC" w:rsidRPr="0070601B">
        <w:t xml:space="preserve">. </w:t>
      </w:r>
      <w:r w:rsidR="00F131AD" w:rsidRPr="0070601B">
        <w:t>Energy and Marine (Rosyth) Occupational Health, Safety and Environmental Policy Statement</w:t>
      </w:r>
      <w:r w:rsidRPr="0070601B">
        <w:t>.</w:t>
      </w:r>
      <w:r w:rsidR="00F131AD" w:rsidRPr="0070601B">
        <w:t xml:space="preserve"> </w:t>
      </w:r>
      <w:bookmarkEnd w:id="83"/>
    </w:p>
    <w:p w14:paraId="4A95736D" w14:textId="0B42B4DF" w:rsidR="00C604AC" w:rsidRPr="0070601B" w:rsidRDefault="00C604AC" w:rsidP="00737676">
      <w:pPr>
        <w:numPr>
          <w:ilvl w:val="0"/>
          <w:numId w:val="6"/>
        </w:numPr>
        <w:jc w:val="both"/>
      </w:pPr>
      <w:bookmarkStart w:id="85" w:name="_Ref60763799"/>
      <w:r w:rsidRPr="0070601B">
        <w:t>HSE(R)-MAN-</w:t>
      </w:r>
      <w:r w:rsidR="00003FD0" w:rsidRPr="0070601B">
        <w:t>-</w:t>
      </w:r>
      <w:r w:rsidRPr="0070601B">
        <w:t>001, Revision 1</w:t>
      </w:r>
      <w:r w:rsidR="007E025E" w:rsidRPr="0070601B">
        <w:t>3</w:t>
      </w:r>
      <w:r w:rsidRPr="0070601B">
        <w:t>, 20</w:t>
      </w:r>
      <w:r w:rsidR="00016BB2" w:rsidRPr="0070601B">
        <w:t>2</w:t>
      </w:r>
      <w:r w:rsidR="007E025E" w:rsidRPr="0070601B">
        <w:t>3</w:t>
      </w:r>
      <w:r w:rsidRPr="0070601B">
        <w:t>. Rosyth Occupational Health, Safety &amp; Environmental Management Systems Manual, Babcock, Rosyth.</w:t>
      </w:r>
      <w:bookmarkEnd w:id="85"/>
    </w:p>
    <w:p w14:paraId="6279EFC4" w14:textId="77777777" w:rsidR="00835F38" w:rsidRPr="003505FD" w:rsidRDefault="00950461" w:rsidP="00737676">
      <w:pPr>
        <w:numPr>
          <w:ilvl w:val="0"/>
          <w:numId w:val="6"/>
        </w:numPr>
        <w:jc w:val="both"/>
      </w:pPr>
      <w:bookmarkStart w:id="86" w:name="_Ref401831337"/>
      <w:bookmarkStart w:id="87" w:name="_Ref432146216"/>
      <w:bookmarkStart w:id="88" w:name="_Ref432160192"/>
      <w:bookmarkStart w:id="89" w:name="_Ref24386035"/>
      <w:bookmarkEnd w:id="84"/>
      <w:bookmarkEnd w:id="86"/>
      <w:r w:rsidRPr="003505FD">
        <w:t>NUA(R)-ASP-008 – Environmental Aspects Register – Nuclear Survey and Docking Period.  Rev 14 2021</w:t>
      </w:r>
      <w:r w:rsidR="00B066D2" w:rsidRPr="003505FD">
        <w:t>.</w:t>
      </w:r>
      <w:r w:rsidR="00DA44C9" w:rsidRPr="003505FD">
        <w:t xml:space="preserve"> </w:t>
      </w:r>
      <w:r w:rsidR="00B066D2" w:rsidRPr="003505FD">
        <w:t>Babcock</w:t>
      </w:r>
      <w:bookmarkEnd w:id="87"/>
      <w:bookmarkEnd w:id="88"/>
      <w:r w:rsidR="00B066D2" w:rsidRPr="003505FD">
        <w:t xml:space="preserve"> Rosyth.</w:t>
      </w:r>
      <w:bookmarkEnd w:id="89"/>
    </w:p>
    <w:p w14:paraId="7AF023DE" w14:textId="0BF4C955" w:rsidR="00835F38" w:rsidRPr="003505FD" w:rsidRDefault="00950461" w:rsidP="00737676">
      <w:pPr>
        <w:numPr>
          <w:ilvl w:val="0"/>
          <w:numId w:val="6"/>
        </w:numPr>
        <w:jc w:val="both"/>
      </w:pPr>
      <w:bookmarkStart w:id="90" w:name="_Ref463856357"/>
      <w:bookmarkStart w:id="91" w:name="_Ref527468204"/>
      <w:bookmarkStart w:id="92" w:name="_Ref60763866"/>
      <w:bookmarkEnd w:id="90"/>
      <w:bookmarkEnd w:id="91"/>
      <w:r w:rsidRPr="003505FD">
        <w:t>NUA(R)-ASP-001 – Environmental Aspects Register – Nuclear – AWAF.  Rev 11 202</w:t>
      </w:r>
      <w:r w:rsidR="00016BB2">
        <w:t>2</w:t>
      </w:r>
      <w:r w:rsidR="00B066D2" w:rsidRPr="003505FD">
        <w:t>.</w:t>
      </w:r>
      <w:r w:rsidR="00DA44C9" w:rsidRPr="003505FD">
        <w:t xml:space="preserve"> </w:t>
      </w:r>
      <w:r w:rsidR="00B066D2" w:rsidRPr="003505FD">
        <w:t>Babcock Rosyth.</w:t>
      </w:r>
      <w:bookmarkEnd w:id="92"/>
    </w:p>
    <w:p w14:paraId="699CEA8A" w14:textId="74C03DAB" w:rsidR="00835F38" w:rsidRPr="0070601B" w:rsidRDefault="00950461" w:rsidP="00737676">
      <w:pPr>
        <w:pStyle w:val="ListParagraph"/>
        <w:numPr>
          <w:ilvl w:val="0"/>
          <w:numId w:val="6"/>
        </w:numPr>
        <w:contextualSpacing w:val="0"/>
        <w:jc w:val="both"/>
      </w:pPr>
      <w:bookmarkStart w:id="93" w:name="_Ref432147300"/>
      <w:bookmarkStart w:id="94" w:name="_Ref60763873"/>
      <w:bookmarkEnd w:id="93"/>
      <w:r w:rsidRPr="0070601B">
        <w:t xml:space="preserve">NUA(R)-ASP-004 – Environmental Aspects Register – Nuclear - HP Laundry.  Rev </w:t>
      </w:r>
      <w:r w:rsidR="007E025E" w:rsidRPr="0070601B">
        <w:t>10</w:t>
      </w:r>
      <w:r w:rsidRPr="0070601B">
        <w:t xml:space="preserve"> 202</w:t>
      </w:r>
      <w:r w:rsidR="007E025E" w:rsidRPr="0070601B">
        <w:t>3</w:t>
      </w:r>
      <w:r w:rsidR="00B066D2" w:rsidRPr="0070601B">
        <w:t>.</w:t>
      </w:r>
      <w:r w:rsidR="00DA44C9" w:rsidRPr="0070601B">
        <w:t xml:space="preserve"> </w:t>
      </w:r>
      <w:r w:rsidR="00B066D2" w:rsidRPr="0070601B">
        <w:t>Babcock Rosyth.</w:t>
      </w:r>
      <w:bookmarkEnd w:id="94"/>
    </w:p>
    <w:p w14:paraId="43DEA9BE" w14:textId="48AF53D1" w:rsidR="00835F38" w:rsidRPr="0070601B" w:rsidRDefault="00950461" w:rsidP="00737676">
      <w:pPr>
        <w:pStyle w:val="ListParagraph"/>
        <w:numPr>
          <w:ilvl w:val="0"/>
          <w:numId w:val="6"/>
        </w:numPr>
        <w:contextualSpacing w:val="0"/>
        <w:jc w:val="both"/>
      </w:pPr>
      <w:bookmarkStart w:id="95" w:name="_Ref432147310"/>
      <w:bookmarkStart w:id="96" w:name="_Ref60763882"/>
      <w:bookmarkEnd w:id="95"/>
      <w:r w:rsidRPr="0070601B">
        <w:t>NUA(R)-ASP-005 – Environmental Aspects Register – Nuclear – Radiochemistry Laboratory (RCL).  Rev 1</w:t>
      </w:r>
      <w:r w:rsidR="007E025E" w:rsidRPr="0070601B">
        <w:t>6</w:t>
      </w:r>
      <w:r w:rsidRPr="0070601B">
        <w:t xml:space="preserve"> 202</w:t>
      </w:r>
      <w:r w:rsidR="007E025E" w:rsidRPr="0070601B">
        <w:t>3</w:t>
      </w:r>
      <w:r w:rsidR="00B066D2" w:rsidRPr="0070601B">
        <w:t>.</w:t>
      </w:r>
      <w:r w:rsidR="00DA44C9" w:rsidRPr="0070601B">
        <w:t xml:space="preserve"> </w:t>
      </w:r>
      <w:r w:rsidR="00B066D2" w:rsidRPr="0070601B">
        <w:t>Babcock Rosyth.</w:t>
      </w:r>
      <w:bookmarkEnd w:id="96"/>
    </w:p>
    <w:p w14:paraId="5022B04B" w14:textId="7BBA2A10" w:rsidR="00D152E6" w:rsidRPr="0070601B" w:rsidRDefault="00950461" w:rsidP="00737676">
      <w:pPr>
        <w:pStyle w:val="ListParagraph"/>
        <w:numPr>
          <w:ilvl w:val="0"/>
          <w:numId w:val="6"/>
        </w:numPr>
        <w:contextualSpacing w:val="0"/>
        <w:jc w:val="both"/>
      </w:pPr>
      <w:bookmarkStart w:id="97" w:name="_Ref60729264"/>
      <w:r w:rsidRPr="0070601B">
        <w:t xml:space="preserve">NUA(R)-ASP-002 – </w:t>
      </w:r>
      <w:bookmarkStart w:id="98" w:name="_Hlk125701068"/>
      <w:r w:rsidRPr="0070601B">
        <w:t>Environmental Aspects Register – Nuclear –</w:t>
      </w:r>
      <w:bookmarkEnd w:id="98"/>
      <w:r w:rsidRPr="0070601B">
        <w:t xml:space="preserve"> Emergency Response Centre.  Rev 1</w:t>
      </w:r>
      <w:r w:rsidR="007E025E" w:rsidRPr="0070601B">
        <w:t>2</w:t>
      </w:r>
      <w:r w:rsidRPr="0070601B">
        <w:t xml:space="preserve"> 202</w:t>
      </w:r>
      <w:r w:rsidR="007E025E" w:rsidRPr="0070601B">
        <w:t>2</w:t>
      </w:r>
      <w:r w:rsidR="00D152E6" w:rsidRPr="0070601B">
        <w:t>. Babcock Rosyth</w:t>
      </w:r>
      <w:bookmarkEnd w:id="97"/>
    </w:p>
    <w:p w14:paraId="5DD21804" w14:textId="7E4DE6F5" w:rsidR="00D152E6" w:rsidRPr="003505FD" w:rsidRDefault="00950461" w:rsidP="00737676">
      <w:pPr>
        <w:pStyle w:val="ListParagraph"/>
        <w:numPr>
          <w:ilvl w:val="0"/>
          <w:numId w:val="6"/>
        </w:numPr>
        <w:jc w:val="both"/>
      </w:pPr>
      <w:bookmarkStart w:id="99" w:name="_Ref60729266"/>
      <w:r w:rsidRPr="003505FD">
        <w:t>NUA(R)-ASP-003 – Environmental Aspects Register – Nuclear – High Intensity Calibration Centre.  Rev 1</w:t>
      </w:r>
      <w:r w:rsidR="00016BB2">
        <w:t>3</w:t>
      </w:r>
      <w:r w:rsidRPr="003505FD">
        <w:t xml:space="preserve"> 202</w:t>
      </w:r>
      <w:r w:rsidR="00016BB2">
        <w:t>3</w:t>
      </w:r>
      <w:r w:rsidR="00D152E6" w:rsidRPr="003505FD">
        <w:t>. Babcock Rosyth</w:t>
      </w:r>
      <w:bookmarkEnd w:id="99"/>
    </w:p>
    <w:p w14:paraId="5FF04B6F" w14:textId="231B0D0A" w:rsidR="00D152E6" w:rsidRPr="003505FD" w:rsidRDefault="00950461" w:rsidP="00737676">
      <w:pPr>
        <w:pStyle w:val="ListParagraph"/>
        <w:numPr>
          <w:ilvl w:val="0"/>
          <w:numId w:val="6"/>
        </w:numPr>
        <w:contextualSpacing w:val="0"/>
        <w:jc w:val="both"/>
      </w:pPr>
      <w:bookmarkStart w:id="100" w:name="_Ref60729267"/>
      <w:r w:rsidRPr="003505FD">
        <w:t>NUA(R)-ASP-006 – Environmental Aspects Register – Nuclear – LUSM Maintenance.  Rev 13 202</w:t>
      </w:r>
      <w:r w:rsidR="00016BB2">
        <w:t>2</w:t>
      </w:r>
      <w:r w:rsidR="00D152E6" w:rsidRPr="003505FD">
        <w:t>. Babcock Rosyth</w:t>
      </w:r>
      <w:bookmarkEnd w:id="100"/>
    </w:p>
    <w:p w14:paraId="208AD670" w14:textId="471D5A48" w:rsidR="00835F38" w:rsidRPr="003505FD" w:rsidRDefault="00DA44C9" w:rsidP="00737676">
      <w:pPr>
        <w:numPr>
          <w:ilvl w:val="0"/>
          <w:numId w:val="6"/>
        </w:numPr>
        <w:jc w:val="both"/>
      </w:pPr>
      <w:bookmarkStart w:id="101" w:name="_Ref432146814"/>
      <w:bookmarkEnd w:id="101"/>
      <w:r w:rsidRPr="003505FD">
        <w:t xml:space="preserve">  </w:t>
      </w:r>
      <w:bookmarkStart w:id="102" w:name="_Ref401831584"/>
      <w:bookmarkStart w:id="103" w:name="_Ref60763950"/>
      <w:bookmarkEnd w:id="102"/>
      <w:r w:rsidR="00D87908" w:rsidRPr="003505FD">
        <w:t>NUA(R)-CP-NUC-</w:t>
      </w:r>
      <w:r w:rsidR="00016BB2">
        <w:t>1</w:t>
      </w:r>
      <w:r w:rsidR="00D87908" w:rsidRPr="003505FD">
        <w:t>-002, Revision 5, 2018 Nuclear Safety Management Manual</w:t>
      </w:r>
      <w:bookmarkEnd w:id="103"/>
      <w:r w:rsidR="00026B1D" w:rsidRPr="003505FD">
        <w:t>.</w:t>
      </w:r>
    </w:p>
    <w:p w14:paraId="09515CDC" w14:textId="77777777" w:rsidR="00835F38" w:rsidRPr="003505FD" w:rsidRDefault="00B066D2" w:rsidP="00737676">
      <w:pPr>
        <w:numPr>
          <w:ilvl w:val="0"/>
          <w:numId w:val="6"/>
        </w:numPr>
        <w:jc w:val="both"/>
      </w:pPr>
      <w:bookmarkStart w:id="104" w:name="_Ref401831923"/>
      <w:bookmarkStart w:id="105" w:name="_Ref60763990"/>
      <w:bookmarkStart w:id="106" w:name="_Ref463853880"/>
      <w:bookmarkEnd w:id="104"/>
      <w:r w:rsidRPr="003505FD">
        <w:t>ONR Quarterly Site Reports for Rosyth Royal Dockyard.</w:t>
      </w:r>
      <w:r w:rsidR="00DA44C9" w:rsidRPr="003505FD">
        <w:t xml:space="preserve"> </w:t>
      </w:r>
      <w:r w:rsidRPr="003505FD">
        <w:t xml:space="preserve"> See ONR website,</w:t>
      </w:r>
      <w:bookmarkEnd w:id="105"/>
      <w:bookmarkEnd w:id="106"/>
      <w:r w:rsidR="00DB0907" w:rsidRPr="003505FD">
        <w:rPr>
          <w:b/>
          <w:bCs/>
          <w:vanish/>
        </w:rPr>
        <w:t xml:space="preserve"> </w:t>
      </w:r>
      <w:r w:rsidR="002E3BAB">
        <w:fldChar w:fldCharType="begin"/>
      </w:r>
      <w:r w:rsidR="002E3BAB">
        <w:rPr>
          <w:vanish/>
        </w:rPr>
        <w:instrText>HYPERLINK</w:instrText>
      </w:r>
      <w:r w:rsidR="002E3BAB">
        <w:fldChar w:fldCharType="separate"/>
      </w:r>
      <w:r w:rsidR="006969C4" w:rsidRPr="003505FD">
        <w:rPr>
          <w:rStyle w:val="Hyperlink"/>
          <w:b/>
          <w:bCs/>
          <w:vanish/>
        </w:rPr>
        <w:t>http://www.onr.org.uk/sites/rosyth.htm</w:t>
      </w:r>
      <w:r w:rsidR="002E3BAB">
        <w:rPr>
          <w:rStyle w:val="Hyperlink"/>
          <w:b/>
          <w:bCs/>
          <w:vanish/>
        </w:rPr>
        <w:fldChar w:fldCharType="end"/>
      </w:r>
    </w:p>
    <w:p w14:paraId="1164130E" w14:textId="0AD2FD3F" w:rsidR="00FC5F0D" w:rsidRPr="0070601B" w:rsidRDefault="00C00F29" w:rsidP="00737676">
      <w:pPr>
        <w:numPr>
          <w:ilvl w:val="0"/>
          <w:numId w:val="6"/>
        </w:numPr>
        <w:jc w:val="both"/>
      </w:pPr>
      <w:bookmarkStart w:id="107" w:name="_Ref60764011"/>
      <w:r w:rsidRPr="0070601B">
        <w:t xml:space="preserve">ONR Chief Nuclear Inspector’s annual report on Great Britain’s nuclear industry </w:t>
      </w:r>
      <w:r w:rsidR="00A628A2" w:rsidRPr="0070601B">
        <w:t>–</w:t>
      </w:r>
      <w:r w:rsidRPr="0070601B">
        <w:t xml:space="preserve"> </w:t>
      </w:r>
      <w:r w:rsidR="00A628A2" w:rsidRPr="0070601B">
        <w:t xml:space="preserve">September </w:t>
      </w:r>
      <w:r w:rsidRPr="0070601B">
        <w:t>202</w:t>
      </w:r>
      <w:r w:rsidR="00A628A2" w:rsidRPr="0070601B">
        <w:t>3</w:t>
      </w:r>
      <w:r w:rsidR="00FC5F0D" w:rsidRPr="0070601B">
        <w:t>.</w:t>
      </w:r>
      <w:bookmarkEnd w:id="107"/>
    </w:p>
    <w:p w14:paraId="473BBD3A" w14:textId="36A1F053" w:rsidR="006969C4" w:rsidRPr="003505FD" w:rsidRDefault="0065504E" w:rsidP="00737676">
      <w:pPr>
        <w:numPr>
          <w:ilvl w:val="0"/>
          <w:numId w:val="6"/>
        </w:numPr>
        <w:jc w:val="both"/>
      </w:pPr>
      <w:bookmarkStart w:id="108" w:name="_Ref60748747"/>
      <w:r>
        <w:t>NUA(R)-ASP-010 Rev 8 2022</w:t>
      </w:r>
      <w:r w:rsidR="006969C4" w:rsidRPr="003505FD">
        <w:t xml:space="preserve">, </w:t>
      </w:r>
      <w:bookmarkEnd w:id="108"/>
      <w:r w:rsidRPr="003505FD">
        <w:t>Environmental Aspects Register – Nuclear –</w:t>
      </w:r>
      <w:r>
        <w:t xml:space="preserve"> 2 Dock infrastructure including discharge station</w:t>
      </w:r>
      <w:r w:rsidR="00FC5F0D" w:rsidRPr="003505FD">
        <w:t>.</w:t>
      </w:r>
    </w:p>
    <w:p w14:paraId="59D73C4D" w14:textId="0100D603" w:rsidR="00FC5F0D" w:rsidRPr="003505FD" w:rsidRDefault="00950461" w:rsidP="00737676">
      <w:pPr>
        <w:numPr>
          <w:ilvl w:val="0"/>
          <w:numId w:val="6"/>
        </w:numPr>
        <w:jc w:val="both"/>
      </w:pPr>
      <w:bookmarkStart w:id="109" w:name="_Ref60764061"/>
      <w:r w:rsidRPr="003505FD">
        <w:t xml:space="preserve">FM(R)-PROC-012 Version </w:t>
      </w:r>
      <w:r w:rsidR="00BA297F">
        <w:t>9</w:t>
      </w:r>
      <w:r w:rsidRPr="003505FD">
        <w:t xml:space="preserve"> 2019</w:t>
      </w:r>
      <w:r w:rsidR="00FC5F0D" w:rsidRPr="003505FD">
        <w:t xml:space="preserve">. Energy Policy. Babcock Rosyth. </w:t>
      </w:r>
      <w:r w:rsidR="00FC5F0D" w:rsidRPr="00737676">
        <w:t>(</w:t>
      </w:r>
      <w:r w:rsidR="003F1E13" w:rsidRPr="00737676">
        <w:t>In</w:t>
      </w:r>
      <w:r w:rsidR="00FC5F0D" w:rsidRPr="00737676">
        <w:t xml:space="preserve"> the course of being updated).</w:t>
      </w:r>
      <w:bookmarkEnd w:id="109"/>
    </w:p>
    <w:p w14:paraId="313134D5" w14:textId="446BDDBB" w:rsidR="00835F38" w:rsidRPr="003505FD" w:rsidRDefault="00950461" w:rsidP="00737676">
      <w:pPr>
        <w:numPr>
          <w:ilvl w:val="0"/>
          <w:numId w:val="6"/>
        </w:numPr>
        <w:jc w:val="both"/>
      </w:pPr>
      <w:bookmarkStart w:id="110" w:name="_Ref4018319231"/>
      <w:bookmarkStart w:id="111" w:name="_Ref401832944"/>
      <w:bookmarkStart w:id="112" w:name="_Ref401659617"/>
      <w:bookmarkStart w:id="113" w:name="_Ref60764106"/>
      <w:bookmarkEnd w:id="110"/>
      <w:r w:rsidRPr="003505FD">
        <w:lastRenderedPageBreak/>
        <w:t>NUA(R)/CP/NUC/2/028 Rev 14 202</w:t>
      </w:r>
      <w:r w:rsidR="00BA297F">
        <w:t>2</w:t>
      </w:r>
      <w:r w:rsidRPr="003505FD">
        <w:t xml:space="preserve"> Radioactive Waste Management, RRDL</w:t>
      </w:r>
      <w:bookmarkEnd w:id="111"/>
      <w:bookmarkEnd w:id="112"/>
      <w:bookmarkEnd w:id="113"/>
      <w:r w:rsidR="00026B1D" w:rsidRPr="003505FD">
        <w:t>.</w:t>
      </w:r>
    </w:p>
    <w:p w14:paraId="47C4A792" w14:textId="199E37F0" w:rsidR="00835F38" w:rsidRPr="0070601B" w:rsidRDefault="00950461" w:rsidP="00737676">
      <w:pPr>
        <w:pStyle w:val="ListParagraph"/>
        <w:numPr>
          <w:ilvl w:val="0"/>
          <w:numId w:val="6"/>
        </w:numPr>
        <w:contextualSpacing w:val="0"/>
        <w:jc w:val="both"/>
      </w:pPr>
      <w:bookmarkStart w:id="114" w:name="_Ref496621397"/>
      <w:bookmarkStart w:id="115" w:name="_Ref23244820"/>
      <w:bookmarkEnd w:id="114"/>
      <w:r w:rsidRPr="0070601B">
        <w:t xml:space="preserve">NUA(R)/PROC/HPH/025 Rev </w:t>
      </w:r>
      <w:r w:rsidR="007E025E" w:rsidRPr="0070601B">
        <w:t>7</w:t>
      </w:r>
      <w:r w:rsidRPr="0070601B">
        <w:t xml:space="preserve"> 202</w:t>
      </w:r>
      <w:r w:rsidR="007E025E" w:rsidRPr="0070601B">
        <w:t>3</w:t>
      </w:r>
      <w:r w:rsidRPr="0070601B">
        <w:t xml:space="preserve"> SDP Waste Management Policy Document. Revision 0</w:t>
      </w:r>
      <w:r w:rsidR="00BA297F" w:rsidRPr="0070601B">
        <w:t>7</w:t>
      </w:r>
      <w:r w:rsidRPr="0070601B">
        <w:t>, 202</w:t>
      </w:r>
      <w:r w:rsidR="00BA297F" w:rsidRPr="0070601B">
        <w:t>3</w:t>
      </w:r>
      <w:r w:rsidRPr="0070601B">
        <w:t>. Babcock Rosyth</w:t>
      </w:r>
      <w:bookmarkEnd w:id="115"/>
      <w:r w:rsidR="00026B1D" w:rsidRPr="0070601B">
        <w:t>.</w:t>
      </w:r>
    </w:p>
    <w:p w14:paraId="5E5D5DDC" w14:textId="77777777" w:rsidR="009A3A11" w:rsidRPr="0070601B" w:rsidRDefault="00950461" w:rsidP="00737676">
      <w:pPr>
        <w:pStyle w:val="ListParagraph"/>
        <w:numPr>
          <w:ilvl w:val="0"/>
          <w:numId w:val="6"/>
        </w:numPr>
        <w:contextualSpacing w:val="0"/>
        <w:jc w:val="both"/>
      </w:pPr>
      <w:bookmarkStart w:id="116" w:name="_Ref95210056"/>
      <w:r w:rsidRPr="0070601B">
        <w:t>1411017-</w:t>
      </w:r>
      <w:r w:rsidR="009A3A11" w:rsidRPr="0070601B">
        <w:t>Environmental Management Plan 2017.  Submarine Dismantling Project Initial Dismantling at Rosyth Business Park Nuclear Licensed Site.  Issue 4</w:t>
      </w:r>
      <w:bookmarkEnd w:id="116"/>
      <w:r w:rsidR="009A3A11" w:rsidRPr="0070601B">
        <w:t xml:space="preserve"> </w:t>
      </w:r>
    </w:p>
    <w:p w14:paraId="3EE6A840" w14:textId="2DF1EDBF" w:rsidR="00835F38" w:rsidRPr="0070601B" w:rsidRDefault="00950461" w:rsidP="00737676">
      <w:pPr>
        <w:numPr>
          <w:ilvl w:val="0"/>
          <w:numId w:val="6"/>
        </w:numPr>
        <w:jc w:val="both"/>
      </w:pPr>
      <w:bookmarkStart w:id="117" w:name="_Ref401913199"/>
      <w:bookmarkStart w:id="118" w:name="_Ref23245097"/>
      <w:bookmarkEnd w:id="117"/>
      <w:r w:rsidRPr="0070601B">
        <w:t>ENV(R)/PROC/9/00</w:t>
      </w:r>
      <w:r w:rsidR="007E025E" w:rsidRPr="0070601B">
        <w:t>3</w:t>
      </w:r>
      <w:r w:rsidR="00B066D2" w:rsidRPr="0070601B">
        <w:t>, Revision 1</w:t>
      </w:r>
      <w:r w:rsidR="00BA297F" w:rsidRPr="0070601B">
        <w:t>4</w:t>
      </w:r>
      <w:r w:rsidR="00B066D2" w:rsidRPr="0070601B">
        <w:t>, 20</w:t>
      </w:r>
      <w:r w:rsidR="00971ADD" w:rsidRPr="0070601B">
        <w:t>2</w:t>
      </w:r>
      <w:r w:rsidR="00BA297F" w:rsidRPr="0070601B">
        <w:t>2</w:t>
      </w:r>
      <w:r w:rsidR="00B066D2" w:rsidRPr="0070601B">
        <w:t>.</w:t>
      </w:r>
      <w:r w:rsidR="00DA44C9" w:rsidRPr="0070601B">
        <w:t xml:space="preserve"> </w:t>
      </w:r>
      <w:r w:rsidR="00B066D2" w:rsidRPr="0070601B">
        <w:t>Disposal of Special Waste Policy. Babcock Rosyth.</w:t>
      </w:r>
      <w:bookmarkEnd w:id="118"/>
    </w:p>
    <w:p w14:paraId="31D1653C" w14:textId="1AF556F0" w:rsidR="00835F38" w:rsidRPr="003505FD" w:rsidRDefault="00950461" w:rsidP="00737676">
      <w:pPr>
        <w:numPr>
          <w:ilvl w:val="0"/>
          <w:numId w:val="6"/>
        </w:numPr>
        <w:contextualSpacing/>
        <w:jc w:val="both"/>
      </w:pPr>
      <w:bookmarkStart w:id="119" w:name="_Ref403469507"/>
      <w:bookmarkStart w:id="120" w:name="_Ref403647433"/>
      <w:bookmarkStart w:id="121" w:name="_Ref23245152"/>
      <w:r w:rsidRPr="003505FD">
        <w:t>HS(R)/PROC/2/007</w:t>
      </w:r>
      <w:r w:rsidR="00B066D2" w:rsidRPr="003505FD">
        <w:t>, Revision 1</w:t>
      </w:r>
      <w:r w:rsidR="00BA297F">
        <w:t>2</w:t>
      </w:r>
      <w:r w:rsidR="00B066D2" w:rsidRPr="003505FD">
        <w:t>, 20</w:t>
      </w:r>
      <w:r w:rsidR="00971ADD" w:rsidRPr="003505FD">
        <w:t>2</w:t>
      </w:r>
      <w:r w:rsidR="00BA297F">
        <w:t>2</w:t>
      </w:r>
      <w:r w:rsidR="00B066D2" w:rsidRPr="003505FD">
        <w:t>.</w:t>
      </w:r>
      <w:r w:rsidR="00DA44C9" w:rsidRPr="003505FD">
        <w:t xml:space="preserve"> </w:t>
      </w:r>
      <w:r w:rsidR="00B066D2" w:rsidRPr="003505FD">
        <w:t>Good Housekeeping Policy. Babcock Rosyth</w:t>
      </w:r>
      <w:bookmarkEnd w:id="119"/>
      <w:bookmarkEnd w:id="120"/>
      <w:r w:rsidR="00B066D2" w:rsidRPr="003505FD">
        <w:t>.</w:t>
      </w:r>
      <w:bookmarkEnd w:id="121"/>
    </w:p>
    <w:sectPr w:rsidR="00835F38" w:rsidRPr="003505FD">
      <w:headerReference w:type="default" r:id="rId23"/>
      <w:footerReference w:type="default" r:id="rId24"/>
      <w:pgSz w:w="11906" w:h="16838"/>
      <w:pgMar w:top="1440" w:right="1440" w:bottom="1440" w:left="1440" w:header="708" w:footer="708"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E5743" w14:textId="77777777" w:rsidR="00406CC1" w:rsidRDefault="00406CC1">
      <w:pPr>
        <w:spacing w:before="0" w:after="0" w:line="240" w:lineRule="auto"/>
      </w:pPr>
      <w:r>
        <w:separator/>
      </w:r>
    </w:p>
  </w:endnote>
  <w:endnote w:type="continuationSeparator" w:id="0">
    <w:p w14:paraId="65CFBE7B" w14:textId="77777777" w:rsidR="00406CC1" w:rsidRDefault="00406C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Calibri Light"/>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527F" w14:textId="2E0F11C2" w:rsidR="009F6C83" w:rsidRPr="006103E8" w:rsidRDefault="009F6C83" w:rsidP="006103E8">
    <w:pPr>
      <w:pStyle w:val="Footer"/>
    </w:pPr>
    <w:r>
      <w:t xml:space="preserve">Page </w:t>
    </w:r>
    <w:r>
      <w:fldChar w:fldCharType="begin"/>
    </w:r>
    <w:r>
      <w:instrText>PAGE</w:instrText>
    </w:r>
    <w:r>
      <w:fldChar w:fldCharType="separate"/>
    </w:r>
    <w:r w:rsidR="00D54ECE">
      <w:rPr>
        <w:noProof/>
      </w:rPr>
      <w:t>42</w:t>
    </w:r>
    <w:r>
      <w:fldChar w:fldCharType="end"/>
    </w:r>
    <w:r>
      <w:t xml:space="preserve"> of </w:t>
    </w:r>
    <w:r>
      <w:fldChar w:fldCharType="begin"/>
    </w:r>
    <w:r>
      <w:instrText>NUMPAGES</w:instrText>
    </w:r>
    <w:r>
      <w:fldChar w:fldCharType="separate"/>
    </w:r>
    <w:r w:rsidR="00D54ECE">
      <w:rPr>
        <w:noProof/>
      </w:rPr>
      <w:t>42</w:t>
    </w:r>
    <w:r>
      <w:fldChar w:fldCharType="end"/>
    </w:r>
    <w:r>
      <w:tab/>
    </w:r>
    <w:r>
      <w:tab/>
      <w:t xml:space="preserve">ISSUE </w:t>
    </w:r>
    <w:r w:rsidR="00393CAC">
      <w:t>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8901" w14:textId="5AE03DD6" w:rsidR="009F6C83" w:rsidRDefault="009F6C83">
    <w:pPr>
      <w:pStyle w:val="Footer"/>
    </w:pPr>
    <w:r>
      <w:t xml:space="preserve">Page </w:t>
    </w:r>
    <w:r>
      <w:fldChar w:fldCharType="begin"/>
    </w:r>
    <w:r>
      <w:instrText>PAGE</w:instrText>
    </w:r>
    <w:r>
      <w:fldChar w:fldCharType="separate"/>
    </w:r>
    <w:r w:rsidR="00D54ECE">
      <w:rPr>
        <w:noProof/>
      </w:rPr>
      <w:t>27</w:t>
    </w:r>
    <w:r>
      <w:fldChar w:fldCharType="end"/>
    </w:r>
    <w:r>
      <w:t xml:space="preserve"> of </w:t>
    </w:r>
    <w:r>
      <w:fldChar w:fldCharType="begin"/>
    </w:r>
    <w:r>
      <w:instrText>NUMPAGES</w:instrText>
    </w:r>
    <w:r>
      <w:fldChar w:fldCharType="separate"/>
    </w:r>
    <w:r w:rsidR="00D54ECE">
      <w:rPr>
        <w:noProof/>
      </w:rPr>
      <w:t>42</w:t>
    </w:r>
    <w:r>
      <w:fldChar w:fldCharType="end"/>
    </w:r>
    <w:r>
      <w:tab/>
    </w:r>
    <w:r>
      <w:tab/>
      <w:t xml:space="preserve">ISSUE </w:t>
    </w:r>
    <w:r w:rsidR="00393CAC">
      <w:t>10</w:t>
    </w:r>
  </w:p>
  <w:p w14:paraId="270ABE03" w14:textId="77777777" w:rsidR="009F6C83" w:rsidRDefault="009F6C83">
    <w:pPr>
      <w:pStyle w:val="Footer"/>
      <w:tabs>
        <w:tab w:val="left" w:pos="834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6866" w14:textId="5516B185" w:rsidR="009F6C83" w:rsidRDefault="009F6C83">
    <w:pPr>
      <w:pStyle w:val="Footer"/>
      <w:jc w:val="right"/>
    </w:pPr>
    <w:r>
      <w:t xml:space="preserve">ISSUE </w:t>
    </w:r>
    <w:r w:rsidR="002F2882">
      <w:t>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93F3" w14:textId="10413175" w:rsidR="009F6C83" w:rsidRDefault="009F6C83">
    <w:pPr>
      <w:pStyle w:val="Footer"/>
    </w:pPr>
    <w:r>
      <w:t xml:space="preserve">Page </w:t>
    </w:r>
    <w:r>
      <w:fldChar w:fldCharType="begin"/>
    </w:r>
    <w:r>
      <w:instrText>PAGE</w:instrText>
    </w:r>
    <w:r>
      <w:fldChar w:fldCharType="separate"/>
    </w:r>
    <w:r w:rsidR="00D54ECE">
      <w:rPr>
        <w:noProof/>
      </w:rPr>
      <w:t>37</w:t>
    </w:r>
    <w:r>
      <w:fldChar w:fldCharType="end"/>
    </w:r>
    <w:r>
      <w:t xml:space="preserve"> of </w:t>
    </w:r>
    <w:r>
      <w:fldChar w:fldCharType="begin"/>
    </w:r>
    <w:r>
      <w:instrText>NUMPAGES</w:instrText>
    </w:r>
    <w:r>
      <w:fldChar w:fldCharType="separate"/>
    </w:r>
    <w:r w:rsidR="00D54ECE">
      <w:rPr>
        <w:noProof/>
      </w:rPr>
      <w:t>42</w:t>
    </w:r>
    <w:r>
      <w:fldChar w:fldCharType="end"/>
    </w:r>
    <w:r>
      <w:tab/>
    </w:r>
    <w:r>
      <w:tab/>
      <w:t>ISSUE 8</w:t>
    </w:r>
  </w:p>
  <w:p w14:paraId="75F2A532" w14:textId="77777777" w:rsidR="009F6C83" w:rsidRDefault="009F6C83">
    <w:pPr>
      <w:pStyle w:val="Footer"/>
      <w:tabs>
        <w:tab w:val="left" w:pos="8341"/>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CB53" w14:textId="58DED558" w:rsidR="009F6C83" w:rsidRDefault="009F6C83">
    <w:pPr>
      <w:pStyle w:val="Footer"/>
    </w:pPr>
    <w:r>
      <w:t xml:space="preserve">Page </w:t>
    </w:r>
    <w:r>
      <w:fldChar w:fldCharType="begin"/>
    </w:r>
    <w:r>
      <w:instrText>PAGE</w:instrText>
    </w:r>
    <w:r>
      <w:fldChar w:fldCharType="separate"/>
    </w:r>
    <w:r w:rsidR="00D54ECE">
      <w:rPr>
        <w:noProof/>
      </w:rPr>
      <w:t>41</w:t>
    </w:r>
    <w:r>
      <w:fldChar w:fldCharType="end"/>
    </w:r>
    <w:r>
      <w:t xml:space="preserve"> of </w:t>
    </w:r>
    <w:r>
      <w:fldChar w:fldCharType="begin"/>
    </w:r>
    <w:r>
      <w:instrText>NUMPAGES</w:instrText>
    </w:r>
    <w:r>
      <w:fldChar w:fldCharType="separate"/>
    </w:r>
    <w:r w:rsidR="00D54ECE">
      <w:rPr>
        <w:noProof/>
      </w:rPr>
      <w:t>42</w:t>
    </w:r>
    <w:r>
      <w:fldChar w:fldCharType="end"/>
    </w:r>
    <w:r>
      <w:tab/>
    </w:r>
    <w:r>
      <w:tab/>
      <w:t>ISSUE 8</w:t>
    </w:r>
  </w:p>
  <w:p w14:paraId="6F5005FE" w14:textId="77777777" w:rsidR="009F6C83" w:rsidRDefault="009F6C83">
    <w:pPr>
      <w:pStyle w:val="Footer"/>
      <w:tabs>
        <w:tab w:val="left" w:pos="834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83F63" w14:textId="77777777" w:rsidR="00406CC1" w:rsidRDefault="00406CC1">
      <w:r>
        <w:separator/>
      </w:r>
    </w:p>
  </w:footnote>
  <w:footnote w:type="continuationSeparator" w:id="0">
    <w:p w14:paraId="38DB8373" w14:textId="77777777" w:rsidR="00406CC1" w:rsidRDefault="00406CC1">
      <w:r>
        <w:continuationSeparator/>
      </w:r>
    </w:p>
  </w:footnote>
  <w:footnote w:id="1">
    <w:p w14:paraId="57371044" w14:textId="721F9187" w:rsidR="009F6C83" w:rsidRPr="001E4434" w:rsidRDefault="009F6C83">
      <w:pPr>
        <w:pStyle w:val="FootnoteText"/>
        <w:jc w:val="both"/>
      </w:pPr>
      <w:r>
        <w:rPr>
          <w:sz w:val="18"/>
          <w:szCs w:val="18"/>
        </w:rPr>
        <w:footnoteRef/>
      </w:r>
      <w:r>
        <w:rPr>
          <w:sz w:val="18"/>
          <w:szCs w:val="18"/>
        </w:rPr>
        <w:tab/>
      </w:r>
      <w:bookmarkStart w:id="8" w:name="_Hlk22901453"/>
      <w:r w:rsidRPr="001E4434">
        <w:rPr>
          <w:sz w:val="18"/>
          <w:szCs w:val="18"/>
        </w:rPr>
        <w:t>Note that RSA93 legislation has been superseded by t</w:t>
      </w:r>
      <w:r w:rsidRPr="001E4434">
        <w:rPr>
          <w:bCs/>
          <w:sz w:val="18"/>
          <w:szCs w:val="18"/>
        </w:rPr>
        <w:t xml:space="preserve">he Environmental Authorisations (Scotland) Regulations 2018 (EASR18), [Reference </w:t>
      </w:r>
      <w:r w:rsidRPr="001E4434">
        <w:rPr>
          <w:bCs/>
          <w:sz w:val="18"/>
          <w:szCs w:val="18"/>
        </w:rPr>
        <w:fldChar w:fldCharType="begin"/>
      </w:r>
      <w:r w:rsidRPr="001E4434">
        <w:rPr>
          <w:bCs/>
          <w:sz w:val="18"/>
          <w:szCs w:val="18"/>
        </w:rPr>
        <w:instrText xml:space="preserve"> REF _Ref403646749 \r \h </w:instrText>
      </w:r>
      <w:r w:rsidRPr="001E4434">
        <w:rPr>
          <w:bCs/>
          <w:sz w:val="18"/>
          <w:szCs w:val="18"/>
        </w:rPr>
      </w:r>
      <w:r w:rsidRPr="001E4434">
        <w:rPr>
          <w:bCs/>
          <w:sz w:val="18"/>
          <w:szCs w:val="18"/>
        </w:rPr>
        <w:fldChar w:fldCharType="separate"/>
      </w:r>
      <w:r w:rsidR="00440C9B">
        <w:rPr>
          <w:bCs/>
          <w:sz w:val="18"/>
          <w:szCs w:val="18"/>
        </w:rPr>
        <w:t>5</w:t>
      </w:r>
      <w:r w:rsidRPr="001E4434">
        <w:rPr>
          <w:bCs/>
          <w:sz w:val="18"/>
          <w:szCs w:val="18"/>
        </w:rPr>
        <w:fldChar w:fldCharType="end"/>
      </w:r>
      <w:r w:rsidRPr="001E4434">
        <w:rPr>
          <w:bCs/>
          <w:sz w:val="18"/>
          <w:szCs w:val="18"/>
        </w:rPr>
        <w:t>] and the Authorisations have been re-issued as Permits with some additions.</w:t>
      </w:r>
      <w:bookmarkEnd w:id="8"/>
      <w:r w:rsidRPr="001E4434">
        <w:rPr>
          <w:sz w:val="18"/>
          <w:szCs w:val="18"/>
        </w:rPr>
        <w:t xml:space="preserve"> </w:t>
      </w:r>
    </w:p>
  </w:footnote>
  <w:footnote w:id="2">
    <w:p w14:paraId="7677E4F4" w14:textId="77777777" w:rsidR="009F6C83" w:rsidRDefault="009F6C83" w:rsidP="00CF08F6">
      <w:pPr>
        <w:pStyle w:val="FootnoteText"/>
        <w:jc w:val="both"/>
      </w:pPr>
      <w:r w:rsidRPr="00576C58">
        <w:rPr>
          <w:sz w:val="18"/>
          <w:szCs w:val="18"/>
        </w:rPr>
        <w:footnoteRef/>
      </w:r>
      <w:r w:rsidRPr="00576C58">
        <w:rPr>
          <w:sz w:val="18"/>
          <w:szCs w:val="18"/>
        </w:rPr>
        <w:t xml:space="preserve"> </w:t>
      </w:r>
      <w:r>
        <w:tab/>
      </w:r>
      <w:r w:rsidRPr="00CF08F6">
        <w:rPr>
          <w:sz w:val="18"/>
          <w:szCs w:val="18"/>
        </w:rPr>
        <w:t>Out of Scope equates to ‘not radioactive’ for the purposes of the legislation and not subject to any regulatory requirement.</w:t>
      </w:r>
    </w:p>
  </w:footnote>
  <w:footnote w:id="3">
    <w:p w14:paraId="7B3841E2" w14:textId="77777777" w:rsidR="009F6C83" w:rsidRDefault="009F6C83" w:rsidP="006B3804">
      <w:pPr>
        <w:pStyle w:val="FootnoteText"/>
        <w:jc w:val="both"/>
      </w:pPr>
      <w:r>
        <w:rPr>
          <w:rStyle w:val="FootnoteReference"/>
        </w:rPr>
        <w:footnoteRef/>
      </w:r>
      <w:r>
        <w:t xml:space="preserve"> </w:t>
      </w:r>
      <w:r>
        <w:tab/>
      </w:r>
      <w:r w:rsidRPr="006B3804">
        <w:rPr>
          <w:sz w:val="18"/>
          <w:szCs w:val="18"/>
        </w:rPr>
        <w:t>RIDDOR, Reporting of Injuries, Diseases and Dangerous Occurrences Regulations</w:t>
      </w:r>
      <w:r>
        <w:rPr>
          <w:sz w:val="18"/>
          <w:szCs w:val="18"/>
        </w:rPr>
        <w:t xml:space="preserve">, 2013 </w:t>
      </w:r>
      <w:r w:rsidRPr="006B3804">
        <w:rPr>
          <w:sz w:val="18"/>
          <w:szCs w:val="18"/>
        </w:rPr>
        <w:t>regulates the statutory obligation to report deaths, injuries, diseases and "dangerous occur</w:t>
      </w:r>
      <w:r>
        <w:rPr>
          <w:sz w:val="18"/>
          <w:szCs w:val="18"/>
        </w:rPr>
        <w:t xml:space="preserve">rences", including near misses </w:t>
      </w:r>
      <w:r w:rsidRPr="006B3804">
        <w:rPr>
          <w:sz w:val="18"/>
          <w:szCs w:val="18"/>
        </w:rPr>
        <w:t>that take place at work or in connection with work.</w:t>
      </w:r>
    </w:p>
  </w:footnote>
  <w:footnote w:id="4">
    <w:p w14:paraId="2F4AFFB7" w14:textId="77777777" w:rsidR="00AD45C6" w:rsidRDefault="00AD45C6" w:rsidP="00AD45C6">
      <w:pPr>
        <w:pStyle w:val="FootnoteText"/>
      </w:pPr>
      <w:r>
        <w:rPr>
          <w:sz w:val="18"/>
          <w:szCs w:val="18"/>
        </w:rPr>
        <w:footnoteRef/>
      </w:r>
      <w:r>
        <w:rPr>
          <w:sz w:val="18"/>
          <w:szCs w:val="18"/>
        </w:rPr>
        <w:tab/>
        <w:t xml:space="preserve"> Relevant control measures are local or company policies, procedures, process maps, risk assessments and other engineered control mechanisms and equipment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46F3" w14:textId="77777777" w:rsidR="009F6C83" w:rsidRDefault="009F6C83">
    <w:pPr>
      <w:pStyle w:val="Footer"/>
      <w:jc w:val="center"/>
    </w:pPr>
    <w:r>
      <w:t>NOT PROTECTIVELY MARKED</w:t>
    </w:r>
  </w:p>
  <w:tbl>
    <w:tblPr>
      <w:tblW w:w="9286" w:type="dxa"/>
      <w:jc w:val="center"/>
      <w:tblLook w:val="0000" w:firstRow="0" w:lastRow="0" w:firstColumn="0" w:lastColumn="0" w:noHBand="0" w:noVBand="0"/>
    </w:tblPr>
    <w:tblGrid>
      <w:gridCol w:w="4644"/>
      <w:gridCol w:w="4642"/>
    </w:tblGrid>
    <w:tr w:rsidR="009F6C83" w14:paraId="37136D09" w14:textId="77777777">
      <w:trPr>
        <w:cantSplit/>
        <w:trHeight w:hRule="exact" w:val="450"/>
        <w:jc w:val="center"/>
      </w:trPr>
      <w:tc>
        <w:tcPr>
          <w:tcW w:w="4643" w:type="dxa"/>
          <w:shd w:val="clear" w:color="auto" w:fill="FFFFFF"/>
          <w:vAlign w:val="bottom"/>
        </w:tcPr>
        <w:p w14:paraId="2307AADA" w14:textId="77777777" w:rsidR="009F6C83" w:rsidRDefault="009F6C83" w:rsidP="00622D2B">
          <w:pPr>
            <w:pStyle w:val="FooterCaveat"/>
            <w:ind w:left="0" w:firstLine="0"/>
          </w:pPr>
          <w:r>
            <w:rPr>
              <w:b/>
              <w:sz w:val="22"/>
              <w:szCs w:val="22"/>
            </w:rPr>
            <w:t>D</w:t>
          </w:r>
          <w:r>
            <w:rPr>
              <w:b/>
              <w:caps w:val="0"/>
              <w:sz w:val="22"/>
              <w:szCs w:val="22"/>
            </w:rPr>
            <w:t>ocument</w:t>
          </w:r>
          <w:r>
            <w:rPr>
              <w:b/>
              <w:sz w:val="22"/>
              <w:szCs w:val="22"/>
            </w:rPr>
            <w:t xml:space="preserve"> </w:t>
          </w:r>
          <w:r>
            <w:rPr>
              <w:b/>
              <w:caps w:val="0"/>
              <w:sz w:val="22"/>
              <w:szCs w:val="22"/>
            </w:rPr>
            <w:t>No: 1411017</w:t>
          </w:r>
        </w:p>
      </w:tc>
      <w:tc>
        <w:tcPr>
          <w:tcW w:w="4642" w:type="dxa"/>
          <w:shd w:val="clear" w:color="auto" w:fill="FFFFFF"/>
          <w:vAlign w:val="bottom"/>
        </w:tcPr>
        <w:p w14:paraId="7832271D" w14:textId="77777777" w:rsidR="009F6C83" w:rsidRDefault="009F6C83">
          <w:pPr>
            <w:pStyle w:val="Header"/>
            <w:jc w:val="both"/>
          </w:pPr>
        </w:p>
      </w:tc>
    </w:tr>
  </w:tbl>
  <w:p w14:paraId="7F4AC284" w14:textId="203C110B" w:rsidR="009F6C83" w:rsidRDefault="009F6C83">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1133" w14:textId="77777777" w:rsidR="009F6C83" w:rsidRDefault="009F6C83">
    <w:pPr>
      <w:pStyle w:val="Footer"/>
      <w:jc w:val="center"/>
    </w:pPr>
    <w:r>
      <w:t>NOT PROTECTIVELY MARKED</w:t>
    </w:r>
  </w:p>
  <w:tbl>
    <w:tblPr>
      <w:tblW w:w="9286" w:type="dxa"/>
      <w:jc w:val="center"/>
      <w:tblLook w:val="0000" w:firstRow="0" w:lastRow="0" w:firstColumn="0" w:lastColumn="0" w:noHBand="0" w:noVBand="0"/>
    </w:tblPr>
    <w:tblGrid>
      <w:gridCol w:w="4644"/>
      <w:gridCol w:w="4642"/>
    </w:tblGrid>
    <w:tr w:rsidR="009F6C83" w14:paraId="02259F22" w14:textId="77777777">
      <w:trPr>
        <w:cantSplit/>
        <w:trHeight w:hRule="exact" w:val="450"/>
        <w:jc w:val="center"/>
      </w:trPr>
      <w:tc>
        <w:tcPr>
          <w:tcW w:w="4643" w:type="dxa"/>
          <w:shd w:val="clear" w:color="auto" w:fill="FFFFFF"/>
          <w:vAlign w:val="bottom"/>
        </w:tcPr>
        <w:p w14:paraId="40B1A227" w14:textId="77777777" w:rsidR="009F6C83" w:rsidRDefault="009F6C83" w:rsidP="002E2B5E">
          <w:pPr>
            <w:pStyle w:val="FooterCaveat"/>
            <w:ind w:left="0" w:firstLine="0"/>
          </w:pPr>
          <w:r>
            <w:rPr>
              <w:b/>
              <w:sz w:val="22"/>
              <w:szCs w:val="22"/>
            </w:rPr>
            <w:t>D</w:t>
          </w:r>
          <w:r>
            <w:rPr>
              <w:b/>
              <w:caps w:val="0"/>
              <w:sz w:val="22"/>
              <w:szCs w:val="22"/>
            </w:rPr>
            <w:t>ocument</w:t>
          </w:r>
          <w:r>
            <w:rPr>
              <w:b/>
              <w:sz w:val="22"/>
              <w:szCs w:val="22"/>
            </w:rPr>
            <w:t xml:space="preserve"> </w:t>
          </w:r>
          <w:r>
            <w:rPr>
              <w:b/>
              <w:caps w:val="0"/>
              <w:sz w:val="22"/>
              <w:szCs w:val="22"/>
            </w:rPr>
            <w:t xml:space="preserve">No: 1411017 </w:t>
          </w:r>
        </w:p>
      </w:tc>
      <w:tc>
        <w:tcPr>
          <w:tcW w:w="4642" w:type="dxa"/>
          <w:shd w:val="clear" w:color="auto" w:fill="FFFFFF"/>
          <w:vAlign w:val="bottom"/>
        </w:tcPr>
        <w:p w14:paraId="79A676B9" w14:textId="77777777" w:rsidR="009F6C83" w:rsidRDefault="009F6C83">
          <w:pPr>
            <w:pStyle w:val="Header"/>
            <w:jc w:val="both"/>
          </w:pPr>
        </w:p>
      </w:tc>
    </w:tr>
  </w:tbl>
  <w:p w14:paraId="78567BA4" w14:textId="77777777" w:rsidR="009F6C83" w:rsidRDefault="009F6C83">
    <w:pPr>
      <w:pStyle w:val="Header"/>
      <w:rPr>
        <w:b/>
      </w:rPr>
    </w:pPr>
    <w:r>
      <w:rPr>
        <w:b/>
      </w:rPr>
      <w:t>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3DA3" w14:textId="77777777" w:rsidR="009F6C83" w:rsidRDefault="009F6C83">
    <w:pPr>
      <w:pStyle w:val="Footer"/>
      <w:jc w:val="center"/>
    </w:pPr>
    <w:r>
      <w:t>NOT PROTECTIVELY MARKED</w:t>
    </w:r>
  </w:p>
  <w:tbl>
    <w:tblPr>
      <w:tblW w:w="9286" w:type="dxa"/>
      <w:jc w:val="center"/>
      <w:tblLook w:val="0000" w:firstRow="0" w:lastRow="0" w:firstColumn="0" w:lastColumn="0" w:noHBand="0" w:noVBand="0"/>
    </w:tblPr>
    <w:tblGrid>
      <w:gridCol w:w="4644"/>
      <w:gridCol w:w="4642"/>
    </w:tblGrid>
    <w:tr w:rsidR="009F6C83" w14:paraId="5878E3AA" w14:textId="77777777">
      <w:trPr>
        <w:cantSplit/>
        <w:trHeight w:hRule="exact" w:val="450"/>
        <w:jc w:val="center"/>
      </w:trPr>
      <w:tc>
        <w:tcPr>
          <w:tcW w:w="4643" w:type="dxa"/>
          <w:shd w:val="clear" w:color="auto" w:fill="FFFFFF"/>
          <w:vAlign w:val="bottom"/>
        </w:tcPr>
        <w:p w14:paraId="500775AC" w14:textId="77777777" w:rsidR="009F6C83" w:rsidRDefault="009F6C83" w:rsidP="0056023A">
          <w:pPr>
            <w:pStyle w:val="FooterCaveat"/>
            <w:ind w:left="0" w:firstLine="0"/>
          </w:pPr>
          <w:r>
            <w:rPr>
              <w:b/>
              <w:sz w:val="22"/>
              <w:szCs w:val="22"/>
            </w:rPr>
            <w:t>D</w:t>
          </w:r>
          <w:r>
            <w:rPr>
              <w:b/>
              <w:caps w:val="0"/>
              <w:sz w:val="22"/>
              <w:szCs w:val="22"/>
            </w:rPr>
            <w:t>ocument</w:t>
          </w:r>
          <w:r>
            <w:rPr>
              <w:b/>
              <w:sz w:val="22"/>
              <w:szCs w:val="22"/>
            </w:rPr>
            <w:t xml:space="preserve"> </w:t>
          </w:r>
          <w:r>
            <w:rPr>
              <w:b/>
              <w:caps w:val="0"/>
              <w:sz w:val="22"/>
              <w:szCs w:val="22"/>
            </w:rPr>
            <w:t>No: 1411017</w:t>
          </w:r>
        </w:p>
      </w:tc>
      <w:tc>
        <w:tcPr>
          <w:tcW w:w="4642" w:type="dxa"/>
          <w:shd w:val="clear" w:color="auto" w:fill="FFFFFF"/>
          <w:vAlign w:val="bottom"/>
        </w:tcPr>
        <w:p w14:paraId="493A310F" w14:textId="77777777" w:rsidR="009F6C83" w:rsidRDefault="009F6C83">
          <w:pPr>
            <w:pStyle w:val="Header"/>
            <w:jc w:val="both"/>
          </w:pPr>
        </w:p>
      </w:tc>
    </w:tr>
  </w:tbl>
  <w:p w14:paraId="30C2DB15" w14:textId="77777777" w:rsidR="009F6C83" w:rsidRDefault="009F6C83">
    <w:pPr>
      <w:pStyle w:val="Header"/>
      <w:rPr>
        <w:b/>
      </w:rPr>
    </w:pPr>
    <w:r>
      <w:rPr>
        <w:b/>
      </w:rPr>
      <w:t>________________________________________________________________________________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6024" w14:textId="77777777" w:rsidR="009F6C83" w:rsidRDefault="009F6C83">
    <w:pPr>
      <w:pStyle w:val="Footer"/>
      <w:jc w:val="center"/>
    </w:pPr>
    <w:r>
      <w:t>NOT PROTECTIVELY MARKED</w:t>
    </w:r>
  </w:p>
  <w:tbl>
    <w:tblPr>
      <w:tblW w:w="9286" w:type="dxa"/>
      <w:jc w:val="center"/>
      <w:tblLook w:val="0000" w:firstRow="0" w:lastRow="0" w:firstColumn="0" w:lastColumn="0" w:noHBand="0" w:noVBand="0"/>
    </w:tblPr>
    <w:tblGrid>
      <w:gridCol w:w="4644"/>
      <w:gridCol w:w="4642"/>
    </w:tblGrid>
    <w:tr w:rsidR="009F6C83" w14:paraId="4B167C43" w14:textId="77777777">
      <w:trPr>
        <w:cantSplit/>
        <w:trHeight w:hRule="exact" w:val="450"/>
        <w:jc w:val="center"/>
      </w:trPr>
      <w:tc>
        <w:tcPr>
          <w:tcW w:w="4643" w:type="dxa"/>
          <w:shd w:val="clear" w:color="auto" w:fill="FFFFFF"/>
          <w:vAlign w:val="bottom"/>
        </w:tcPr>
        <w:p w14:paraId="26CA231D" w14:textId="77777777" w:rsidR="009F6C83" w:rsidRDefault="009F6C83" w:rsidP="0056023A">
          <w:pPr>
            <w:pStyle w:val="FooterCaveat"/>
            <w:ind w:left="0" w:firstLine="0"/>
          </w:pPr>
          <w:r>
            <w:rPr>
              <w:b/>
              <w:sz w:val="22"/>
              <w:szCs w:val="22"/>
            </w:rPr>
            <w:t>D</w:t>
          </w:r>
          <w:r>
            <w:rPr>
              <w:b/>
              <w:caps w:val="0"/>
              <w:sz w:val="22"/>
              <w:szCs w:val="22"/>
            </w:rPr>
            <w:t>ocument</w:t>
          </w:r>
          <w:r>
            <w:rPr>
              <w:b/>
              <w:sz w:val="22"/>
              <w:szCs w:val="22"/>
            </w:rPr>
            <w:t xml:space="preserve"> </w:t>
          </w:r>
          <w:r>
            <w:rPr>
              <w:b/>
              <w:caps w:val="0"/>
              <w:sz w:val="22"/>
              <w:szCs w:val="22"/>
            </w:rPr>
            <w:t>No: 1411017</w:t>
          </w:r>
        </w:p>
      </w:tc>
      <w:tc>
        <w:tcPr>
          <w:tcW w:w="4642" w:type="dxa"/>
          <w:shd w:val="clear" w:color="auto" w:fill="FFFFFF"/>
          <w:vAlign w:val="bottom"/>
        </w:tcPr>
        <w:p w14:paraId="33B1E7CD" w14:textId="77777777" w:rsidR="009F6C83" w:rsidRDefault="009F6C83">
          <w:pPr>
            <w:pStyle w:val="Header"/>
            <w:jc w:val="both"/>
          </w:pPr>
        </w:p>
      </w:tc>
    </w:tr>
  </w:tbl>
  <w:p w14:paraId="38A9F98C" w14:textId="77777777" w:rsidR="009F6C83" w:rsidRDefault="009F6C83">
    <w:pPr>
      <w:pStyle w:val="Header"/>
      <w:rPr>
        <w:b/>
      </w:rPr>
    </w:pPr>
    <w:r>
      <w:rPr>
        <w:b/>
      </w:rPr>
      <w:t>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93CC0"/>
    <w:multiLevelType w:val="hybridMultilevel"/>
    <w:tmpl w:val="97CC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B0525"/>
    <w:multiLevelType w:val="hybridMultilevel"/>
    <w:tmpl w:val="1C64A08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15:restartNumberingAfterBreak="0">
    <w:nsid w:val="142A4135"/>
    <w:multiLevelType w:val="multilevel"/>
    <w:tmpl w:val="7A00D9F6"/>
    <w:lvl w:ilvl="0">
      <w:start w:val="1"/>
      <w:numFmt w:val="bullet"/>
      <w:lvlText w:val=""/>
      <w:lvlJc w:val="left"/>
      <w:pPr>
        <w:tabs>
          <w:tab w:val="num" w:pos="1571"/>
        </w:tabs>
        <w:ind w:left="1571" w:hanging="360"/>
      </w:pPr>
      <w:rPr>
        <w:rFonts w:ascii="Symbol" w:hAnsi="Symbol" w:cs="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cs="Wingdings" w:hint="default"/>
      </w:rPr>
    </w:lvl>
    <w:lvl w:ilvl="3">
      <w:start w:val="1"/>
      <w:numFmt w:val="bullet"/>
      <w:lvlText w:val=""/>
      <w:lvlJc w:val="left"/>
      <w:pPr>
        <w:tabs>
          <w:tab w:val="num" w:pos="3731"/>
        </w:tabs>
        <w:ind w:left="3731" w:hanging="360"/>
      </w:pPr>
      <w:rPr>
        <w:rFonts w:ascii="Symbol" w:hAnsi="Symbol" w:cs="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cs="Wingdings" w:hint="default"/>
      </w:rPr>
    </w:lvl>
    <w:lvl w:ilvl="6">
      <w:start w:val="1"/>
      <w:numFmt w:val="bullet"/>
      <w:lvlText w:val=""/>
      <w:lvlJc w:val="left"/>
      <w:pPr>
        <w:tabs>
          <w:tab w:val="num" w:pos="5891"/>
        </w:tabs>
        <w:ind w:left="5891" w:hanging="360"/>
      </w:pPr>
      <w:rPr>
        <w:rFonts w:ascii="Symbol" w:hAnsi="Symbol" w:cs="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cs="Wingdings" w:hint="default"/>
      </w:rPr>
    </w:lvl>
  </w:abstractNum>
  <w:abstractNum w:abstractNumId="3" w15:restartNumberingAfterBreak="0">
    <w:nsid w:val="15685EF5"/>
    <w:multiLevelType w:val="multilevel"/>
    <w:tmpl w:val="619C2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702539"/>
    <w:multiLevelType w:val="multilevel"/>
    <w:tmpl w:val="51603334"/>
    <w:lvl w:ilvl="0">
      <w:start w:val="1"/>
      <w:numFmt w:val="decimal"/>
      <w:lvlText w:val="%1."/>
      <w:lvlJc w:val="left"/>
      <w:pPr>
        <w:ind w:left="720" w:hanging="360"/>
      </w:pPr>
      <w:rPr>
        <w:b/>
      </w:rPr>
    </w:lvl>
    <w:lvl w:ilvl="1">
      <w:start w:val="1"/>
      <w:numFmt w:val="decimal"/>
      <w:lvlText w:val="%1.%2"/>
      <w:lvlJc w:val="left"/>
      <w:pPr>
        <w:ind w:left="1288" w:hanging="720"/>
      </w:pPr>
    </w:lvl>
    <w:lvl w:ilvl="2">
      <w:start w:val="1"/>
      <w:numFmt w:val="decimal"/>
      <w:lvlText w:val="%1.%2.%3"/>
      <w:lvlJc w:val="left"/>
      <w:pPr>
        <w:ind w:left="1004"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1A8065B8"/>
    <w:multiLevelType w:val="hybridMultilevel"/>
    <w:tmpl w:val="1EC6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A566A"/>
    <w:multiLevelType w:val="multilevel"/>
    <w:tmpl w:val="EE0E4050"/>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3211AD"/>
    <w:multiLevelType w:val="hybridMultilevel"/>
    <w:tmpl w:val="ADD2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055A02"/>
    <w:multiLevelType w:val="multilevel"/>
    <w:tmpl w:val="6B643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051D91"/>
    <w:multiLevelType w:val="multilevel"/>
    <w:tmpl w:val="CFD8247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15:restartNumberingAfterBreak="0">
    <w:nsid w:val="276E5C70"/>
    <w:multiLevelType w:val="multilevel"/>
    <w:tmpl w:val="1E62FD8A"/>
    <w:lvl w:ilvl="0">
      <w:start w:val="1"/>
      <w:numFmt w:val="decimal"/>
      <w:lvlText w:val="%1."/>
      <w:lvlJc w:val="left"/>
      <w:pPr>
        <w:ind w:left="107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396589"/>
    <w:multiLevelType w:val="hybridMultilevel"/>
    <w:tmpl w:val="F79A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6399E"/>
    <w:multiLevelType w:val="multilevel"/>
    <w:tmpl w:val="2DAC80EC"/>
    <w:lvl w:ilvl="0">
      <w:start w:val="1"/>
      <w:numFmt w:val="bullet"/>
      <w:lvlText w:val=""/>
      <w:lvlJc w:val="left"/>
      <w:pPr>
        <w:tabs>
          <w:tab w:val="num" w:pos="360"/>
        </w:tabs>
        <w:ind w:left="360" w:hanging="360"/>
      </w:pPr>
      <w:rPr>
        <w:rFonts w:ascii="Symbol" w:hAnsi="Symbol" w:cs="Symbol" w:hint="default"/>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2FCD0652"/>
    <w:multiLevelType w:val="multilevel"/>
    <w:tmpl w:val="4A807A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AC6054B"/>
    <w:multiLevelType w:val="hybridMultilevel"/>
    <w:tmpl w:val="7F320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E865F7C"/>
    <w:multiLevelType w:val="hybridMultilevel"/>
    <w:tmpl w:val="C8D40B1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6" w15:restartNumberingAfterBreak="0">
    <w:nsid w:val="4382027E"/>
    <w:multiLevelType w:val="multilevel"/>
    <w:tmpl w:val="B1FA726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710612D"/>
    <w:multiLevelType w:val="multilevel"/>
    <w:tmpl w:val="952C44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841188D"/>
    <w:multiLevelType w:val="hybridMultilevel"/>
    <w:tmpl w:val="41E8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B70894"/>
    <w:multiLevelType w:val="hybridMultilevel"/>
    <w:tmpl w:val="94F0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687E7E"/>
    <w:multiLevelType w:val="hybridMultilevel"/>
    <w:tmpl w:val="E0B40A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693338"/>
    <w:multiLevelType w:val="multilevel"/>
    <w:tmpl w:val="726AB5B8"/>
    <w:lvl w:ilvl="0">
      <w:start w:val="3"/>
      <w:numFmt w:val="decimal"/>
      <w:lvlText w:val="%1."/>
      <w:lvlJc w:val="left"/>
      <w:pPr>
        <w:ind w:left="1080" w:hanging="360"/>
      </w:pPr>
      <w:rPr>
        <w:b/>
        <w:sz w:val="1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7A0560A"/>
    <w:multiLevelType w:val="hybridMultilevel"/>
    <w:tmpl w:val="1A4056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599D123B"/>
    <w:multiLevelType w:val="hybridMultilevel"/>
    <w:tmpl w:val="41D01DF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C492912"/>
    <w:multiLevelType w:val="hybridMultilevel"/>
    <w:tmpl w:val="A51C9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6E20FA"/>
    <w:multiLevelType w:val="hybridMultilevel"/>
    <w:tmpl w:val="A5CA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527CAD"/>
    <w:multiLevelType w:val="hybridMultilevel"/>
    <w:tmpl w:val="7CDC6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7027853"/>
    <w:multiLevelType w:val="hybridMultilevel"/>
    <w:tmpl w:val="B55065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F2F3485"/>
    <w:multiLevelType w:val="hybridMultilevel"/>
    <w:tmpl w:val="1B54A7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1841BB4"/>
    <w:multiLevelType w:val="hybridMultilevel"/>
    <w:tmpl w:val="20E0A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4C85F39"/>
    <w:multiLevelType w:val="multilevel"/>
    <w:tmpl w:val="B92EAE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86805B9"/>
    <w:multiLevelType w:val="multilevel"/>
    <w:tmpl w:val="4FBA2344"/>
    <w:lvl w:ilvl="0">
      <w:start w:val="1"/>
      <w:numFmt w:val="bullet"/>
      <w:lvlText w:val=""/>
      <w:lvlJc w:val="left"/>
      <w:pPr>
        <w:ind w:left="1037" w:hanging="360"/>
      </w:pPr>
      <w:rPr>
        <w:rFonts w:ascii="Symbol" w:hAnsi="Symbol" w:cs="Symbol" w:hint="default"/>
        <w:sz w:val="18"/>
      </w:rPr>
    </w:lvl>
    <w:lvl w:ilvl="1">
      <w:start w:val="1"/>
      <w:numFmt w:val="bullet"/>
      <w:lvlText w:val="o"/>
      <w:lvlJc w:val="left"/>
      <w:pPr>
        <w:ind w:left="1757" w:hanging="360"/>
      </w:pPr>
      <w:rPr>
        <w:rFonts w:ascii="Courier New" w:hAnsi="Courier New" w:cs="Courier New" w:hint="default"/>
      </w:rPr>
    </w:lvl>
    <w:lvl w:ilvl="2">
      <w:start w:val="1"/>
      <w:numFmt w:val="bullet"/>
      <w:lvlText w:val=""/>
      <w:lvlJc w:val="left"/>
      <w:pPr>
        <w:ind w:left="2477" w:hanging="360"/>
      </w:pPr>
      <w:rPr>
        <w:rFonts w:ascii="Wingdings" w:hAnsi="Wingdings" w:cs="Wingdings" w:hint="default"/>
      </w:rPr>
    </w:lvl>
    <w:lvl w:ilvl="3">
      <w:start w:val="1"/>
      <w:numFmt w:val="bullet"/>
      <w:lvlText w:val=""/>
      <w:lvlJc w:val="left"/>
      <w:pPr>
        <w:ind w:left="3197" w:hanging="360"/>
      </w:pPr>
      <w:rPr>
        <w:rFonts w:ascii="Symbol" w:hAnsi="Symbol" w:cs="Symbol" w:hint="default"/>
      </w:rPr>
    </w:lvl>
    <w:lvl w:ilvl="4">
      <w:start w:val="1"/>
      <w:numFmt w:val="bullet"/>
      <w:lvlText w:val="o"/>
      <w:lvlJc w:val="left"/>
      <w:pPr>
        <w:ind w:left="3917" w:hanging="360"/>
      </w:pPr>
      <w:rPr>
        <w:rFonts w:ascii="Courier New" w:hAnsi="Courier New" w:cs="Courier New" w:hint="default"/>
      </w:rPr>
    </w:lvl>
    <w:lvl w:ilvl="5">
      <w:start w:val="1"/>
      <w:numFmt w:val="bullet"/>
      <w:lvlText w:val=""/>
      <w:lvlJc w:val="left"/>
      <w:pPr>
        <w:ind w:left="4637" w:hanging="360"/>
      </w:pPr>
      <w:rPr>
        <w:rFonts w:ascii="Wingdings" w:hAnsi="Wingdings" w:cs="Wingdings" w:hint="default"/>
      </w:rPr>
    </w:lvl>
    <w:lvl w:ilvl="6">
      <w:start w:val="1"/>
      <w:numFmt w:val="bullet"/>
      <w:lvlText w:val=""/>
      <w:lvlJc w:val="left"/>
      <w:pPr>
        <w:ind w:left="5357" w:hanging="360"/>
      </w:pPr>
      <w:rPr>
        <w:rFonts w:ascii="Symbol" w:hAnsi="Symbol" w:cs="Symbol" w:hint="default"/>
      </w:rPr>
    </w:lvl>
    <w:lvl w:ilvl="7">
      <w:start w:val="1"/>
      <w:numFmt w:val="bullet"/>
      <w:lvlText w:val="o"/>
      <w:lvlJc w:val="left"/>
      <w:pPr>
        <w:ind w:left="6077" w:hanging="360"/>
      </w:pPr>
      <w:rPr>
        <w:rFonts w:ascii="Courier New" w:hAnsi="Courier New" w:cs="Courier New" w:hint="default"/>
      </w:rPr>
    </w:lvl>
    <w:lvl w:ilvl="8">
      <w:start w:val="1"/>
      <w:numFmt w:val="bullet"/>
      <w:lvlText w:val=""/>
      <w:lvlJc w:val="left"/>
      <w:pPr>
        <w:ind w:left="6797" w:hanging="360"/>
      </w:pPr>
      <w:rPr>
        <w:rFonts w:ascii="Wingdings" w:hAnsi="Wingdings" w:cs="Wingdings" w:hint="default"/>
      </w:rPr>
    </w:lvl>
  </w:abstractNum>
  <w:abstractNum w:abstractNumId="32" w15:restartNumberingAfterBreak="0">
    <w:nsid w:val="7D4C3010"/>
    <w:multiLevelType w:val="multilevel"/>
    <w:tmpl w:val="02DAC516"/>
    <w:lvl w:ilvl="0">
      <w:start w:val="1"/>
      <w:numFmt w:val="lowerLetter"/>
      <w:lvlText w:val="%1."/>
      <w:lvlJc w:val="left"/>
      <w:pPr>
        <w:tabs>
          <w:tab w:val="num" w:pos="1718"/>
        </w:tabs>
        <w:ind w:left="171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7F6D4A63"/>
    <w:multiLevelType w:val="hybridMultilevel"/>
    <w:tmpl w:val="01F2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908065">
    <w:abstractNumId w:val="9"/>
  </w:num>
  <w:num w:numId="2" w16cid:durableId="1751728344">
    <w:abstractNumId w:val="2"/>
  </w:num>
  <w:num w:numId="3" w16cid:durableId="1998805438">
    <w:abstractNumId w:val="13"/>
  </w:num>
  <w:num w:numId="4" w16cid:durableId="589239650">
    <w:abstractNumId w:val="32"/>
  </w:num>
  <w:num w:numId="5" w16cid:durableId="972371187">
    <w:abstractNumId w:val="12"/>
  </w:num>
  <w:num w:numId="6" w16cid:durableId="983897795">
    <w:abstractNumId w:val="10"/>
  </w:num>
  <w:num w:numId="7" w16cid:durableId="1823348701">
    <w:abstractNumId w:val="4"/>
  </w:num>
  <w:num w:numId="8" w16cid:durableId="965694628">
    <w:abstractNumId w:val="21"/>
  </w:num>
  <w:num w:numId="9" w16cid:durableId="1723556690">
    <w:abstractNumId w:val="31"/>
  </w:num>
  <w:num w:numId="10" w16cid:durableId="895429791">
    <w:abstractNumId w:val="6"/>
  </w:num>
  <w:num w:numId="11" w16cid:durableId="2105219329">
    <w:abstractNumId w:val="30"/>
  </w:num>
  <w:num w:numId="12" w16cid:durableId="532772923">
    <w:abstractNumId w:val="3"/>
  </w:num>
  <w:num w:numId="13" w16cid:durableId="139929605">
    <w:abstractNumId w:val="17"/>
  </w:num>
  <w:num w:numId="14" w16cid:durableId="368722884">
    <w:abstractNumId w:val="16"/>
  </w:num>
  <w:num w:numId="15" w16cid:durableId="781731742">
    <w:abstractNumId w:val="8"/>
  </w:num>
  <w:num w:numId="16" w16cid:durableId="1107427820">
    <w:abstractNumId w:val="33"/>
  </w:num>
  <w:num w:numId="17" w16cid:durableId="1607229208">
    <w:abstractNumId w:val="11"/>
  </w:num>
  <w:num w:numId="18" w16cid:durableId="1599606967">
    <w:abstractNumId w:val="25"/>
  </w:num>
  <w:num w:numId="19" w16cid:durableId="14443000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6174762">
    <w:abstractNumId w:val="14"/>
  </w:num>
  <w:num w:numId="21" w16cid:durableId="644239132">
    <w:abstractNumId w:val="28"/>
  </w:num>
  <w:num w:numId="22" w16cid:durableId="577835436">
    <w:abstractNumId w:val="0"/>
  </w:num>
  <w:num w:numId="23" w16cid:durableId="197359253">
    <w:abstractNumId w:val="27"/>
  </w:num>
  <w:num w:numId="24" w16cid:durableId="1323504883">
    <w:abstractNumId w:val="15"/>
  </w:num>
  <w:num w:numId="25" w16cid:durableId="184903984">
    <w:abstractNumId w:val="24"/>
  </w:num>
  <w:num w:numId="26" w16cid:durableId="1469973720">
    <w:abstractNumId w:val="7"/>
  </w:num>
  <w:num w:numId="27" w16cid:durableId="268587263">
    <w:abstractNumId w:val="20"/>
  </w:num>
  <w:num w:numId="28" w16cid:durableId="471210995">
    <w:abstractNumId w:val="18"/>
  </w:num>
  <w:num w:numId="29" w16cid:durableId="1289432757">
    <w:abstractNumId w:val="26"/>
  </w:num>
  <w:num w:numId="30" w16cid:durableId="1596867870">
    <w:abstractNumId w:val="22"/>
  </w:num>
  <w:num w:numId="31" w16cid:durableId="1739017478">
    <w:abstractNumId w:val="1"/>
  </w:num>
  <w:num w:numId="32" w16cid:durableId="1894150308">
    <w:abstractNumId w:val="23"/>
  </w:num>
  <w:num w:numId="33" w16cid:durableId="1661621578">
    <w:abstractNumId w:val="19"/>
  </w:num>
  <w:num w:numId="34" w16cid:durableId="1941983801">
    <w:abstractNumId w:val="27"/>
  </w:num>
  <w:num w:numId="35" w16cid:durableId="2101825544">
    <w:abstractNumId w:val="5"/>
  </w:num>
  <w:num w:numId="36" w16cid:durableId="96221259">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F38"/>
    <w:rsid w:val="000011C0"/>
    <w:rsid w:val="00001F89"/>
    <w:rsid w:val="0000277D"/>
    <w:rsid w:val="00003FD0"/>
    <w:rsid w:val="00010FF1"/>
    <w:rsid w:val="000152AB"/>
    <w:rsid w:val="00015D31"/>
    <w:rsid w:val="00016BB2"/>
    <w:rsid w:val="00023B6E"/>
    <w:rsid w:val="00023DDF"/>
    <w:rsid w:val="00025B82"/>
    <w:rsid w:val="00026B1D"/>
    <w:rsid w:val="000331BE"/>
    <w:rsid w:val="000338A6"/>
    <w:rsid w:val="00034D4A"/>
    <w:rsid w:val="00035D40"/>
    <w:rsid w:val="00043617"/>
    <w:rsid w:val="000441D3"/>
    <w:rsid w:val="00046C84"/>
    <w:rsid w:val="000473E4"/>
    <w:rsid w:val="00050CBE"/>
    <w:rsid w:val="0005203D"/>
    <w:rsid w:val="00053226"/>
    <w:rsid w:val="00054460"/>
    <w:rsid w:val="0005467B"/>
    <w:rsid w:val="00054ACE"/>
    <w:rsid w:val="00057C77"/>
    <w:rsid w:val="000633F3"/>
    <w:rsid w:val="00064F9F"/>
    <w:rsid w:val="00065F85"/>
    <w:rsid w:val="0006614F"/>
    <w:rsid w:val="00070924"/>
    <w:rsid w:val="00074E9D"/>
    <w:rsid w:val="0007594D"/>
    <w:rsid w:val="00075F03"/>
    <w:rsid w:val="00083546"/>
    <w:rsid w:val="00084FC6"/>
    <w:rsid w:val="00086B1F"/>
    <w:rsid w:val="00087773"/>
    <w:rsid w:val="00092232"/>
    <w:rsid w:val="000950D2"/>
    <w:rsid w:val="00095CAC"/>
    <w:rsid w:val="000A03BB"/>
    <w:rsid w:val="000A72D3"/>
    <w:rsid w:val="000B0219"/>
    <w:rsid w:val="000B1286"/>
    <w:rsid w:val="000B298B"/>
    <w:rsid w:val="000B3745"/>
    <w:rsid w:val="000B3C58"/>
    <w:rsid w:val="000B72D4"/>
    <w:rsid w:val="000C05CC"/>
    <w:rsid w:val="000C13AB"/>
    <w:rsid w:val="000C3D39"/>
    <w:rsid w:val="000C4900"/>
    <w:rsid w:val="000D25DC"/>
    <w:rsid w:val="000D34E9"/>
    <w:rsid w:val="000E372C"/>
    <w:rsid w:val="000E37B1"/>
    <w:rsid w:val="000E3C7A"/>
    <w:rsid w:val="000E5336"/>
    <w:rsid w:val="000E54C1"/>
    <w:rsid w:val="000E598F"/>
    <w:rsid w:val="000F01E2"/>
    <w:rsid w:val="000F1D11"/>
    <w:rsid w:val="000F3064"/>
    <w:rsid w:val="000F5A9C"/>
    <w:rsid w:val="00100932"/>
    <w:rsid w:val="00105CEC"/>
    <w:rsid w:val="00111090"/>
    <w:rsid w:val="00111DCF"/>
    <w:rsid w:val="00113423"/>
    <w:rsid w:val="00117A22"/>
    <w:rsid w:val="00120E88"/>
    <w:rsid w:val="001244BA"/>
    <w:rsid w:val="00130A34"/>
    <w:rsid w:val="00130B29"/>
    <w:rsid w:val="00133A52"/>
    <w:rsid w:val="0013582A"/>
    <w:rsid w:val="001401CC"/>
    <w:rsid w:val="00143C2C"/>
    <w:rsid w:val="00147964"/>
    <w:rsid w:val="0015238B"/>
    <w:rsid w:val="0015351E"/>
    <w:rsid w:val="00154831"/>
    <w:rsid w:val="00155C15"/>
    <w:rsid w:val="001565A9"/>
    <w:rsid w:val="00157CAF"/>
    <w:rsid w:val="00160285"/>
    <w:rsid w:val="0016073C"/>
    <w:rsid w:val="00161CAF"/>
    <w:rsid w:val="00162404"/>
    <w:rsid w:val="00162919"/>
    <w:rsid w:val="001668A9"/>
    <w:rsid w:val="001710E6"/>
    <w:rsid w:val="00173B6C"/>
    <w:rsid w:val="0017561A"/>
    <w:rsid w:val="00175867"/>
    <w:rsid w:val="00187799"/>
    <w:rsid w:val="0019144C"/>
    <w:rsid w:val="00192191"/>
    <w:rsid w:val="001946DE"/>
    <w:rsid w:val="00195392"/>
    <w:rsid w:val="001968F2"/>
    <w:rsid w:val="001976DE"/>
    <w:rsid w:val="001A1379"/>
    <w:rsid w:val="001B504D"/>
    <w:rsid w:val="001B54F9"/>
    <w:rsid w:val="001B5638"/>
    <w:rsid w:val="001B5DB6"/>
    <w:rsid w:val="001B74F2"/>
    <w:rsid w:val="001C00F6"/>
    <w:rsid w:val="001C0DB9"/>
    <w:rsid w:val="001C26B6"/>
    <w:rsid w:val="001D21FD"/>
    <w:rsid w:val="001D45CF"/>
    <w:rsid w:val="001D6C99"/>
    <w:rsid w:val="001D7753"/>
    <w:rsid w:val="001E4434"/>
    <w:rsid w:val="001E5F62"/>
    <w:rsid w:val="001E616B"/>
    <w:rsid w:val="001F5883"/>
    <w:rsid w:val="001F5D00"/>
    <w:rsid w:val="001F6A20"/>
    <w:rsid w:val="002049E3"/>
    <w:rsid w:val="00206F98"/>
    <w:rsid w:val="002077ED"/>
    <w:rsid w:val="00210FFF"/>
    <w:rsid w:val="002131EA"/>
    <w:rsid w:val="002135D1"/>
    <w:rsid w:val="002147E5"/>
    <w:rsid w:val="00215EE8"/>
    <w:rsid w:val="002163B2"/>
    <w:rsid w:val="00216FAE"/>
    <w:rsid w:val="0022392D"/>
    <w:rsid w:val="002247EE"/>
    <w:rsid w:val="002247FC"/>
    <w:rsid w:val="00225A46"/>
    <w:rsid w:val="00230CB2"/>
    <w:rsid w:val="00236035"/>
    <w:rsid w:val="00236F26"/>
    <w:rsid w:val="00237938"/>
    <w:rsid w:val="00250190"/>
    <w:rsid w:val="002514DB"/>
    <w:rsid w:val="00255506"/>
    <w:rsid w:val="00257749"/>
    <w:rsid w:val="00263BAC"/>
    <w:rsid w:val="00264178"/>
    <w:rsid w:val="0026522D"/>
    <w:rsid w:val="002655EC"/>
    <w:rsid w:val="00265D39"/>
    <w:rsid w:val="00270205"/>
    <w:rsid w:val="0027160E"/>
    <w:rsid w:val="00280871"/>
    <w:rsid w:val="00282ADD"/>
    <w:rsid w:val="00282FDD"/>
    <w:rsid w:val="00285B5D"/>
    <w:rsid w:val="00287D05"/>
    <w:rsid w:val="00293F49"/>
    <w:rsid w:val="0029700A"/>
    <w:rsid w:val="002A4A64"/>
    <w:rsid w:val="002A4C71"/>
    <w:rsid w:val="002A6B63"/>
    <w:rsid w:val="002B3795"/>
    <w:rsid w:val="002B464D"/>
    <w:rsid w:val="002B4DFF"/>
    <w:rsid w:val="002C11DD"/>
    <w:rsid w:val="002C6F38"/>
    <w:rsid w:val="002D03F9"/>
    <w:rsid w:val="002D0774"/>
    <w:rsid w:val="002D16F9"/>
    <w:rsid w:val="002D4ED3"/>
    <w:rsid w:val="002E2B5E"/>
    <w:rsid w:val="002E3BAB"/>
    <w:rsid w:val="002F1339"/>
    <w:rsid w:val="002F13B3"/>
    <w:rsid w:val="002F2882"/>
    <w:rsid w:val="002F2936"/>
    <w:rsid w:val="002F3BF6"/>
    <w:rsid w:val="002F3E39"/>
    <w:rsid w:val="002F505D"/>
    <w:rsid w:val="002F56B9"/>
    <w:rsid w:val="003034F6"/>
    <w:rsid w:val="003074EB"/>
    <w:rsid w:val="0031267F"/>
    <w:rsid w:val="003208D2"/>
    <w:rsid w:val="0032330C"/>
    <w:rsid w:val="0032761B"/>
    <w:rsid w:val="00331008"/>
    <w:rsid w:val="00332B69"/>
    <w:rsid w:val="003331DF"/>
    <w:rsid w:val="00335CA5"/>
    <w:rsid w:val="00335E5D"/>
    <w:rsid w:val="003363E7"/>
    <w:rsid w:val="0033783F"/>
    <w:rsid w:val="0034615B"/>
    <w:rsid w:val="00347337"/>
    <w:rsid w:val="003505FD"/>
    <w:rsid w:val="003519C3"/>
    <w:rsid w:val="00351C8B"/>
    <w:rsid w:val="003546A7"/>
    <w:rsid w:val="00356B27"/>
    <w:rsid w:val="00356D5E"/>
    <w:rsid w:val="00361954"/>
    <w:rsid w:val="00363870"/>
    <w:rsid w:val="00364DE6"/>
    <w:rsid w:val="00365EAB"/>
    <w:rsid w:val="003713F7"/>
    <w:rsid w:val="003738E4"/>
    <w:rsid w:val="0037492C"/>
    <w:rsid w:val="0037799D"/>
    <w:rsid w:val="003801ED"/>
    <w:rsid w:val="00381958"/>
    <w:rsid w:val="00382D67"/>
    <w:rsid w:val="003832EB"/>
    <w:rsid w:val="00391030"/>
    <w:rsid w:val="00393CAC"/>
    <w:rsid w:val="00395028"/>
    <w:rsid w:val="003A19CF"/>
    <w:rsid w:val="003A38AD"/>
    <w:rsid w:val="003A3F48"/>
    <w:rsid w:val="003A4B2A"/>
    <w:rsid w:val="003A5347"/>
    <w:rsid w:val="003B1FA3"/>
    <w:rsid w:val="003B325E"/>
    <w:rsid w:val="003B4A9C"/>
    <w:rsid w:val="003B4F70"/>
    <w:rsid w:val="003B6FC5"/>
    <w:rsid w:val="003B7E6D"/>
    <w:rsid w:val="003C0874"/>
    <w:rsid w:val="003C5FE3"/>
    <w:rsid w:val="003D3AFC"/>
    <w:rsid w:val="003D72A6"/>
    <w:rsid w:val="003D7AD9"/>
    <w:rsid w:val="003E3289"/>
    <w:rsid w:val="003E5AA5"/>
    <w:rsid w:val="003E66A8"/>
    <w:rsid w:val="003E7A82"/>
    <w:rsid w:val="003F0CF0"/>
    <w:rsid w:val="003F1E13"/>
    <w:rsid w:val="003F3A32"/>
    <w:rsid w:val="003F3FFC"/>
    <w:rsid w:val="003F50EF"/>
    <w:rsid w:val="003F5F6F"/>
    <w:rsid w:val="00406392"/>
    <w:rsid w:val="00406CC1"/>
    <w:rsid w:val="00407158"/>
    <w:rsid w:val="00412F1B"/>
    <w:rsid w:val="00413698"/>
    <w:rsid w:val="00414315"/>
    <w:rsid w:val="0041479F"/>
    <w:rsid w:val="004159E0"/>
    <w:rsid w:val="00420AFA"/>
    <w:rsid w:val="00421742"/>
    <w:rsid w:val="00424D47"/>
    <w:rsid w:val="00427480"/>
    <w:rsid w:val="00427769"/>
    <w:rsid w:val="004359F2"/>
    <w:rsid w:val="00436E47"/>
    <w:rsid w:val="0043701B"/>
    <w:rsid w:val="00440C9B"/>
    <w:rsid w:val="004414E5"/>
    <w:rsid w:val="00442391"/>
    <w:rsid w:val="0044669D"/>
    <w:rsid w:val="00450332"/>
    <w:rsid w:val="00453A93"/>
    <w:rsid w:val="00453E85"/>
    <w:rsid w:val="00457076"/>
    <w:rsid w:val="00462F71"/>
    <w:rsid w:val="0046443F"/>
    <w:rsid w:val="00465989"/>
    <w:rsid w:val="004659F5"/>
    <w:rsid w:val="004679BF"/>
    <w:rsid w:val="00470D11"/>
    <w:rsid w:val="00473637"/>
    <w:rsid w:val="00475F05"/>
    <w:rsid w:val="004815D9"/>
    <w:rsid w:val="00482333"/>
    <w:rsid w:val="00482399"/>
    <w:rsid w:val="004869A5"/>
    <w:rsid w:val="0048740B"/>
    <w:rsid w:val="00490BF9"/>
    <w:rsid w:val="00490E04"/>
    <w:rsid w:val="0049237F"/>
    <w:rsid w:val="00493433"/>
    <w:rsid w:val="004A35C2"/>
    <w:rsid w:val="004A525D"/>
    <w:rsid w:val="004A604E"/>
    <w:rsid w:val="004B0390"/>
    <w:rsid w:val="004B159A"/>
    <w:rsid w:val="004B5144"/>
    <w:rsid w:val="004C1D86"/>
    <w:rsid w:val="004C4622"/>
    <w:rsid w:val="004C4EA0"/>
    <w:rsid w:val="004C76D4"/>
    <w:rsid w:val="004D17F5"/>
    <w:rsid w:val="004D1DC6"/>
    <w:rsid w:val="004D27B3"/>
    <w:rsid w:val="004D6759"/>
    <w:rsid w:val="004D6FF7"/>
    <w:rsid w:val="004D7A2D"/>
    <w:rsid w:val="004E15D0"/>
    <w:rsid w:val="004E3B14"/>
    <w:rsid w:val="004E4D8F"/>
    <w:rsid w:val="004E557B"/>
    <w:rsid w:val="004E5950"/>
    <w:rsid w:val="004F567D"/>
    <w:rsid w:val="004F73EE"/>
    <w:rsid w:val="00501191"/>
    <w:rsid w:val="00507401"/>
    <w:rsid w:val="00507D12"/>
    <w:rsid w:val="00510B4C"/>
    <w:rsid w:val="00511950"/>
    <w:rsid w:val="005122F2"/>
    <w:rsid w:val="00530B62"/>
    <w:rsid w:val="005336B6"/>
    <w:rsid w:val="0053524F"/>
    <w:rsid w:val="0054365A"/>
    <w:rsid w:val="00544DAA"/>
    <w:rsid w:val="00545670"/>
    <w:rsid w:val="005464B2"/>
    <w:rsid w:val="00557341"/>
    <w:rsid w:val="0056023A"/>
    <w:rsid w:val="005605C9"/>
    <w:rsid w:val="00560874"/>
    <w:rsid w:val="00562BAA"/>
    <w:rsid w:val="0056612E"/>
    <w:rsid w:val="0056736C"/>
    <w:rsid w:val="00572991"/>
    <w:rsid w:val="00572A9D"/>
    <w:rsid w:val="00573356"/>
    <w:rsid w:val="00573D1F"/>
    <w:rsid w:val="00573F88"/>
    <w:rsid w:val="005740CD"/>
    <w:rsid w:val="00576C58"/>
    <w:rsid w:val="00583F83"/>
    <w:rsid w:val="00592B87"/>
    <w:rsid w:val="00594233"/>
    <w:rsid w:val="005945AB"/>
    <w:rsid w:val="00594B45"/>
    <w:rsid w:val="00596DD4"/>
    <w:rsid w:val="005975D0"/>
    <w:rsid w:val="005A2835"/>
    <w:rsid w:val="005A2DA8"/>
    <w:rsid w:val="005A3C49"/>
    <w:rsid w:val="005A49BC"/>
    <w:rsid w:val="005A5D0B"/>
    <w:rsid w:val="005A6555"/>
    <w:rsid w:val="005B13D7"/>
    <w:rsid w:val="005B15F5"/>
    <w:rsid w:val="005B56E6"/>
    <w:rsid w:val="005B7718"/>
    <w:rsid w:val="005C25C5"/>
    <w:rsid w:val="005C37ED"/>
    <w:rsid w:val="005D2485"/>
    <w:rsid w:val="005D2CD4"/>
    <w:rsid w:val="005D63FC"/>
    <w:rsid w:val="005E5302"/>
    <w:rsid w:val="005E60C4"/>
    <w:rsid w:val="005E6A2A"/>
    <w:rsid w:val="005F070B"/>
    <w:rsid w:val="005F0D47"/>
    <w:rsid w:val="005F33E9"/>
    <w:rsid w:val="005F42A7"/>
    <w:rsid w:val="005F46DA"/>
    <w:rsid w:val="00602579"/>
    <w:rsid w:val="00605F8D"/>
    <w:rsid w:val="00607405"/>
    <w:rsid w:val="006103E8"/>
    <w:rsid w:val="00612B27"/>
    <w:rsid w:val="0061639E"/>
    <w:rsid w:val="006218C3"/>
    <w:rsid w:val="00622B62"/>
    <w:rsid w:val="00622D2B"/>
    <w:rsid w:val="0062340F"/>
    <w:rsid w:val="00626C14"/>
    <w:rsid w:val="006344EB"/>
    <w:rsid w:val="006416D7"/>
    <w:rsid w:val="00642A1A"/>
    <w:rsid w:val="00642B94"/>
    <w:rsid w:val="006462FE"/>
    <w:rsid w:val="00651100"/>
    <w:rsid w:val="0065263F"/>
    <w:rsid w:val="0065504E"/>
    <w:rsid w:val="006560EC"/>
    <w:rsid w:val="006563C6"/>
    <w:rsid w:val="006575A2"/>
    <w:rsid w:val="00657B3A"/>
    <w:rsid w:val="00662FEB"/>
    <w:rsid w:val="006639A3"/>
    <w:rsid w:val="006656CA"/>
    <w:rsid w:val="006710AC"/>
    <w:rsid w:val="00672752"/>
    <w:rsid w:val="0067526B"/>
    <w:rsid w:val="00675A1B"/>
    <w:rsid w:val="00680F83"/>
    <w:rsid w:val="00681C40"/>
    <w:rsid w:val="00682EDD"/>
    <w:rsid w:val="00684483"/>
    <w:rsid w:val="0068506B"/>
    <w:rsid w:val="00685991"/>
    <w:rsid w:val="00687571"/>
    <w:rsid w:val="0069202D"/>
    <w:rsid w:val="00693580"/>
    <w:rsid w:val="006954CB"/>
    <w:rsid w:val="006969C4"/>
    <w:rsid w:val="00696ED7"/>
    <w:rsid w:val="006A3E37"/>
    <w:rsid w:val="006A602F"/>
    <w:rsid w:val="006A662A"/>
    <w:rsid w:val="006B113D"/>
    <w:rsid w:val="006B3804"/>
    <w:rsid w:val="006B6330"/>
    <w:rsid w:val="006C1FD9"/>
    <w:rsid w:val="006D2242"/>
    <w:rsid w:val="006D54B7"/>
    <w:rsid w:val="006D590B"/>
    <w:rsid w:val="006D73AD"/>
    <w:rsid w:val="006E2BED"/>
    <w:rsid w:val="006E2D70"/>
    <w:rsid w:val="006E3ED8"/>
    <w:rsid w:val="006E46CC"/>
    <w:rsid w:val="006E4DC6"/>
    <w:rsid w:val="006F0A9E"/>
    <w:rsid w:val="006F79DB"/>
    <w:rsid w:val="0070030A"/>
    <w:rsid w:val="00700583"/>
    <w:rsid w:val="00701DC9"/>
    <w:rsid w:val="0070601B"/>
    <w:rsid w:val="00706B9D"/>
    <w:rsid w:val="007102F8"/>
    <w:rsid w:val="00716C59"/>
    <w:rsid w:val="00722254"/>
    <w:rsid w:val="00724496"/>
    <w:rsid w:val="00725FBB"/>
    <w:rsid w:val="00734A11"/>
    <w:rsid w:val="007355AF"/>
    <w:rsid w:val="007372EE"/>
    <w:rsid w:val="00737676"/>
    <w:rsid w:val="007376CF"/>
    <w:rsid w:val="00740C6C"/>
    <w:rsid w:val="00742474"/>
    <w:rsid w:val="00744F72"/>
    <w:rsid w:val="00752E55"/>
    <w:rsid w:val="0075355E"/>
    <w:rsid w:val="00756BA2"/>
    <w:rsid w:val="00757F33"/>
    <w:rsid w:val="007615EF"/>
    <w:rsid w:val="00761DA7"/>
    <w:rsid w:val="0076496E"/>
    <w:rsid w:val="00766071"/>
    <w:rsid w:val="0076649C"/>
    <w:rsid w:val="00767499"/>
    <w:rsid w:val="007679C2"/>
    <w:rsid w:val="0078045A"/>
    <w:rsid w:val="0078707B"/>
    <w:rsid w:val="0078781C"/>
    <w:rsid w:val="00790ECE"/>
    <w:rsid w:val="007940E8"/>
    <w:rsid w:val="00796193"/>
    <w:rsid w:val="007A2398"/>
    <w:rsid w:val="007A3D14"/>
    <w:rsid w:val="007A53C7"/>
    <w:rsid w:val="007A562B"/>
    <w:rsid w:val="007B1092"/>
    <w:rsid w:val="007B2FC7"/>
    <w:rsid w:val="007B5A85"/>
    <w:rsid w:val="007C152C"/>
    <w:rsid w:val="007C2D77"/>
    <w:rsid w:val="007C421F"/>
    <w:rsid w:val="007D1517"/>
    <w:rsid w:val="007D554C"/>
    <w:rsid w:val="007D725A"/>
    <w:rsid w:val="007D771D"/>
    <w:rsid w:val="007E025E"/>
    <w:rsid w:val="007E0C06"/>
    <w:rsid w:val="007E21FF"/>
    <w:rsid w:val="007E2B72"/>
    <w:rsid w:val="007E6F2E"/>
    <w:rsid w:val="007E7707"/>
    <w:rsid w:val="007F3294"/>
    <w:rsid w:val="007F47BA"/>
    <w:rsid w:val="00800430"/>
    <w:rsid w:val="00802118"/>
    <w:rsid w:val="00803CC2"/>
    <w:rsid w:val="00810222"/>
    <w:rsid w:val="0081126E"/>
    <w:rsid w:val="008112F4"/>
    <w:rsid w:val="0081216D"/>
    <w:rsid w:val="00822653"/>
    <w:rsid w:val="00823132"/>
    <w:rsid w:val="00824318"/>
    <w:rsid w:val="00826EEE"/>
    <w:rsid w:val="00831B8F"/>
    <w:rsid w:val="00835F38"/>
    <w:rsid w:val="00835F5F"/>
    <w:rsid w:val="0084312A"/>
    <w:rsid w:val="00845058"/>
    <w:rsid w:val="00851E7C"/>
    <w:rsid w:val="00852206"/>
    <w:rsid w:val="00864215"/>
    <w:rsid w:val="00870A61"/>
    <w:rsid w:val="00871F19"/>
    <w:rsid w:val="00876424"/>
    <w:rsid w:val="00877027"/>
    <w:rsid w:val="0088461A"/>
    <w:rsid w:val="008849A6"/>
    <w:rsid w:val="00897E74"/>
    <w:rsid w:val="008A235B"/>
    <w:rsid w:val="008A2F4D"/>
    <w:rsid w:val="008A406B"/>
    <w:rsid w:val="008A48BF"/>
    <w:rsid w:val="008A50B1"/>
    <w:rsid w:val="008B17C0"/>
    <w:rsid w:val="008B560E"/>
    <w:rsid w:val="008B7215"/>
    <w:rsid w:val="008C4AA8"/>
    <w:rsid w:val="008C6CD2"/>
    <w:rsid w:val="008E0272"/>
    <w:rsid w:val="008E6AB3"/>
    <w:rsid w:val="008F2291"/>
    <w:rsid w:val="008F2791"/>
    <w:rsid w:val="008F3208"/>
    <w:rsid w:val="008F54B3"/>
    <w:rsid w:val="008F7170"/>
    <w:rsid w:val="009032A2"/>
    <w:rsid w:val="009043A8"/>
    <w:rsid w:val="009108C4"/>
    <w:rsid w:val="00910F90"/>
    <w:rsid w:val="009123D3"/>
    <w:rsid w:val="00912427"/>
    <w:rsid w:val="00913C1D"/>
    <w:rsid w:val="0091648E"/>
    <w:rsid w:val="009202FA"/>
    <w:rsid w:val="00921160"/>
    <w:rsid w:val="00924FA0"/>
    <w:rsid w:val="00925EF1"/>
    <w:rsid w:val="00925FB5"/>
    <w:rsid w:val="00927A10"/>
    <w:rsid w:val="0093115A"/>
    <w:rsid w:val="00931C2B"/>
    <w:rsid w:val="009339E6"/>
    <w:rsid w:val="009375AB"/>
    <w:rsid w:val="009458A2"/>
    <w:rsid w:val="009476B6"/>
    <w:rsid w:val="00947D32"/>
    <w:rsid w:val="00950461"/>
    <w:rsid w:val="00950E27"/>
    <w:rsid w:val="009548D7"/>
    <w:rsid w:val="009574E7"/>
    <w:rsid w:val="009613C9"/>
    <w:rsid w:val="00962B67"/>
    <w:rsid w:val="00963D33"/>
    <w:rsid w:val="00964FAF"/>
    <w:rsid w:val="00971ADD"/>
    <w:rsid w:val="009740C3"/>
    <w:rsid w:val="00977347"/>
    <w:rsid w:val="009830FD"/>
    <w:rsid w:val="00984DED"/>
    <w:rsid w:val="00993F05"/>
    <w:rsid w:val="009A209C"/>
    <w:rsid w:val="009A2A73"/>
    <w:rsid w:val="009A3A11"/>
    <w:rsid w:val="009A57E3"/>
    <w:rsid w:val="009A601F"/>
    <w:rsid w:val="009B24D9"/>
    <w:rsid w:val="009B4EC5"/>
    <w:rsid w:val="009B5FF3"/>
    <w:rsid w:val="009B6AAC"/>
    <w:rsid w:val="009B6BB0"/>
    <w:rsid w:val="009B7792"/>
    <w:rsid w:val="009C19D3"/>
    <w:rsid w:val="009C5957"/>
    <w:rsid w:val="009C67AC"/>
    <w:rsid w:val="009D0DCF"/>
    <w:rsid w:val="009D2000"/>
    <w:rsid w:val="009D2B7F"/>
    <w:rsid w:val="009D5438"/>
    <w:rsid w:val="009D56CF"/>
    <w:rsid w:val="009E385E"/>
    <w:rsid w:val="009E5E1D"/>
    <w:rsid w:val="009E636C"/>
    <w:rsid w:val="009F2EDF"/>
    <w:rsid w:val="009F63CF"/>
    <w:rsid w:val="009F6C83"/>
    <w:rsid w:val="00A0294B"/>
    <w:rsid w:val="00A10F07"/>
    <w:rsid w:val="00A1229E"/>
    <w:rsid w:val="00A14AFA"/>
    <w:rsid w:val="00A15FEF"/>
    <w:rsid w:val="00A219B6"/>
    <w:rsid w:val="00A22B58"/>
    <w:rsid w:val="00A2533F"/>
    <w:rsid w:val="00A258C8"/>
    <w:rsid w:val="00A34881"/>
    <w:rsid w:val="00A3496B"/>
    <w:rsid w:val="00A40CB4"/>
    <w:rsid w:val="00A41E1F"/>
    <w:rsid w:val="00A4220D"/>
    <w:rsid w:val="00A44884"/>
    <w:rsid w:val="00A4607F"/>
    <w:rsid w:val="00A46E85"/>
    <w:rsid w:val="00A501A2"/>
    <w:rsid w:val="00A518AB"/>
    <w:rsid w:val="00A51BA1"/>
    <w:rsid w:val="00A53432"/>
    <w:rsid w:val="00A55596"/>
    <w:rsid w:val="00A628A2"/>
    <w:rsid w:val="00A63764"/>
    <w:rsid w:val="00A6611A"/>
    <w:rsid w:val="00A668B4"/>
    <w:rsid w:val="00A73FDB"/>
    <w:rsid w:val="00A76CED"/>
    <w:rsid w:val="00A840C0"/>
    <w:rsid w:val="00A8651F"/>
    <w:rsid w:val="00A8701E"/>
    <w:rsid w:val="00A93982"/>
    <w:rsid w:val="00A940DA"/>
    <w:rsid w:val="00AA004A"/>
    <w:rsid w:val="00AA1DC9"/>
    <w:rsid w:val="00AA50C3"/>
    <w:rsid w:val="00AB0A32"/>
    <w:rsid w:val="00AB2B45"/>
    <w:rsid w:val="00AB318C"/>
    <w:rsid w:val="00AB3ECA"/>
    <w:rsid w:val="00AB4772"/>
    <w:rsid w:val="00AB78D1"/>
    <w:rsid w:val="00AC4A7D"/>
    <w:rsid w:val="00AD093D"/>
    <w:rsid w:val="00AD0CEA"/>
    <w:rsid w:val="00AD2F47"/>
    <w:rsid w:val="00AD3CCF"/>
    <w:rsid w:val="00AD45C6"/>
    <w:rsid w:val="00AD5E3D"/>
    <w:rsid w:val="00AD6D9A"/>
    <w:rsid w:val="00AD7399"/>
    <w:rsid w:val="00AE0821"/>
    <w:rsid w:val="00AE1774"/>
    <w:rsid w:val="00AE6187"/>
    <w:rsid w:val="00AE7444"/>
    <w:rsid w:val="00AF4F88"/>
    <w:rsid w:val="00AF65E1"/>
    <w:rsid w:val="00AF6A13"/>
    <w:rsid w:val="00B02781"/>
    <w:rsid w:val="00B066D2"/>
    <w:rsid w:val="00B070DE"/>
    <w:rsid w:val="00B07933"/>
    <w:rsid w:val="00B116B6"/>
    <w:rsid w:val="00B11B72"/>
    <w:rsid w:val="00B14FA8"/>
    <w:rsid w:val="00B15682"/>
    <w:rsid w:val="00B17B8E"/>
    <w:rsid w:val="00B20E7A"/>
    <w:rsid w:val="00B223D6"/>
    <w:rsid w:val="00B310F5"/>
    <w:rsid w:val="00B34C45"/>
    <w:rsid w:val="00B34E8E"/>
    <w:rsid w:val="00B4137A"/>
    <w:rsid w:val="00B45A8E"/>
    <w:rsid w:val="00B4720C"/>
    <w:rsid w:val="00B4739F"/>
    <w:rsid w:val="00B47CF5"/>
    <w:rsid w:val="00B51899"/>
    <w:rsid w:val="00B51B12"/>
    <w:rsid w:val="00B53CE4"/>
    <w:rsid w:val="00B55834"/>
    <w:rsid w:val="00B573E9"/>
    <w:rsid w:val="00B661EA"/>
    <w:rsid w:val="00B677DD"/>
    <w:rsid w:val="00B74772"/>
    <w:rsid w:val="00B755D9"/>
    <w:rsid w:val="00B805C7"/>
    <w:rsid w:val="00B82B63"/>
    <w:rsid w:val="00B862DE"/>
    <w:rsid w:val="00B87293"/>
    <w:rsid w:val="00B926E7"/>
    <w:rsid w:val="00B94630"/>
    <w:rsid w:val="00BA0A8D"/>
    <w:rsid w:val="00BA297F"/>
    <w:rsid w:val="00BA5768"/>
    <w:rsid w:val="00BA68A0"/>
    <w:rsid w:val="00BA7F5E"/>
    <w:rsid w:val="00BB2C29"/>
    <w:rsid w:val="00BB390E"/>
    <w:rsid w:val="00BB3BC6"/>
    <w:rsid w:val="00BB6A52"/>
    <w:rsid w:val="00BC487F"/>
    <w:rsid w:val="00BD00CD"/>
    <w:rsid w:val="00BD40E2"/>
    <w:rsid w:val="00BD4A2B"/>
    <w:rsid w:val="00BD575F"/>
    <w:rsid w:val="00BD6674"/>
    <w:rsid w:val="00BD6D1E"/>
    <w:rsid w:val="00BE144C"/>
    <w:rsid w:val="00BE1DAF"/>
    <w:rsid w:val="00BE245A"/>
    <w:rsid w:val="00BF1006"/>
    <w:rsid w:val="00BF1105"/>
    <w:rsid w:val="00BF374D"/>
    <w:rsid w:val="00BF4574"/>
    <w:rsid w:val="00BF5134"/>
    <w:rsid w:val="00BF7C20"/>
    <w:rsid w:val="00C00CE2"/>
    <w:rsid w:val="00C00F29"/>
    <w:rsid w:val="00C0198D"/>
    <w:rsid w:val="00C02375"/>
    <w:rsid w:val="00C0403B"/>
    <w:rsid w:val="00C06818"/>
    <w:rsid w:val="00C17672"/>
    <w:rsid w:val="00C22A17"/>
    <w:rsid w:val="00C312CC"/>
    <w:rsid w:val="00C321D1"/>
    <w:rsid w:val="00C37E31"/>
    <w:rsid w:val="00C41B9C"/>
    <w:rsid w:val="00C45E64"/>
    <w:rsid w:val="00C47252"/>
    <w:rsid w:val="00C477DE"/>
    <w:rsid w:val="00C5162C"/>
    <w:rsid w:val="00C519A7"/>
    <w:rsid w:val="00C5569E"/>
    <w:rsid w:val="00C567C1"/>
    <w:rsid w:val="00C604AC"/>
    <w:rsid w:val="00C65338"/>
    <w:rsid w:val="00C7182A"/>
    <w:rsid w:val="00C75365"/>
    <w:rsid w:val="00C76043"/>
    <w:rsid w:val="00C77C38"/>
    <w:rsid w:val="00C835D6"/>
    <w:rsid w:val="00C93E60"/>
    <w:rsid w:val="00C969AE"/>
    <w:rsid w:val="00CA22F8"/>
    <w:rsid w:val="00CA3E70"/>
    <w:rsid w:val="00CA5E8E"/>
    <w:rsid w:val="00CA6F09"/>
    <w:rsid w:val="00CA7438"/>
    <w:rsid w:val="00CB0E8F"/>
    <w:rsid w:val="00CB55AA"/>
    <w:rsid w:val="00CB60BC"/>
    <w:rsid w:val="00CC3238"/>
    <w:rsid w:val="00CC5792"/>
    <w:rsid w:val="00CD42FE"/>
    <w:rsid w:val="00CD7EF4"/>
    <w:rsid w:val="00CE083D"/>
    <w:rsid w:val="00CE1CFF"/>
    <w:rsid w:val="00CE2047"/>
    <w:rsid w:val="00CE3792"/>
    <w:rsid w:val="00CE5EDC"/>
    <w:rsid w:val="00CE6DE3"/>
    <w:rsid w:val="00CF08F6"/>
    <w:rsid w:val="00CF1D51"/>
    <w:rsid w:val="00CF3234"/>
    <w:rsid w:val="00CF50DB"/>
    <w:rsid w:val="00D01B32"/>
    <w:rsid w:val="00D02CB8"/>
    <w:rsid w:val="00D121EE"/>
    <w:rsid w:val="00D12354"/>
    <w:rsid w:val="00D144BD"/>
    <w:rsid w:val="00D152E6"/>
    <w:rsid w:val="00D1771B"/>
    <w:rsid w:val="00D2166A"/>
    <w:rsid w:val="00D21671"/>
    <w:rsid w:val="00D25BFC"/>
    <w:rsid w:val="00D26AD8"/>
    <w:rsid w:val="00D26C6C"/>
    <w:rsid w:val="00D34655"/>
    <w:rsid w:val="00D34C42"/>
    <w:rsid w:val="00D36BFC"/>
    <w:rsid w:val="00D417FA"/>
    <w:rsid w:val="00D4588D"/>
    <w:rsid w:val="00D45ECE"/>
    <w:rsid w:val="00D47216"/>
    <w:rsid w:val="00D47521"/>
    <w:rsid w:val="00D52B29"/>
    <w:rsid w:val="00D5380F"/>
    <w:rsid w:val="00D54CB5"/>
    <w:rsid w:val="00D54ECE"/>
    <w:rsid w:val="00D5528B"/>
    <w:rsid w:val="00D60A44"/>
    <w:rsid w:val="00D642D1"/>
    <w:rsid w:val="00D66D43"/>
    <w:rsid w:val="00D754C2"/>
    <w:rsid w:val="00D7734C"/>
    <w:rsid w:val="00D8105D"/>
    <w:rsid w:val="00D8338E"/>
    <w:rsid w:val="00D83621"/>
    <w:rsid w:val="00D87908"/>
    <w:rsid w:val="00D92DF5"/>
    <w:rsid w:val="00D95902"/>
    <w:rsid w:val="00DA11F1"/>
    <w:rsid w:val="00DA173E"/>
    <w:rsid w:val="00DA44C9"/>
    <w:rsid w:val="00DA49EA"/>
    <w:rsid w:val="00DA6410"/>
    <w:rsid w:val="00DA6B2A"/>
    <w:rsid w:val="00DB03DE"/>
    <w:rsid w:val="00DB0907"/>
    <w:rsid w:val="00DB101A"/>
    <w:rsid w:val="00DB377B"/>
    <w:rsid w:val="00DB4E8A"/>
    <w:rsid w:val="00DC1080"/>
    <w:rsid w:val="00DC1E7C"/>
    <w:rsid w:val="00DC1F43"/>
    <w:rsid w:val="00DC381E"/>
    <w:rsid w:val="00DC415E"/>
    <w:rsid w:val="00DC5CAA"/>
    <w:rsid w:val="00DC5DEB"/>
    <w:rsid w:val="00DC615D"/>
    <w:rsid w:val="00DD223E"/>
    <w:rsid w:val="00DD2B21"/>
    <w:rsid w:val="00DD3E4F"/>
    <w:rsid w:val="00DD5FC7"/>
    <w:rsid w:val="00DE6BB8"/>
    <w:rsid w:val="00DE7D46"/>
    <w:rsid w:val="00DF15AA"/>
    <w:rsid w:val="00DF1A91"/>
    <w:rsid w:val="00DF2DF3"/>
    <w:rsid w:val="00DF3473"/>
    <w:rsid w:val="00DF4D19"/>
    <w:rsid w:val="00DF5BAC"/>
    <w:rsid w:val="00DF7F33"/>
    <w:rsid w:val="00E003C5"/>
    <w:rsid w:val="00E00CE5"/>
    <w:rsid w:val="00E05474"/>
    <w:rsid w:val="00E14829"/>
    <w:rsid w:val="00E24CEA"/>
    <w:rsid w:val="00E25778"/>
    <w:rsid w:val="00E30C74"/>
    <w:rsid w:val="00E30F8D"/>
    <w:rsid w:val="00E33AC1"/>
    <w:rsid w:val="00E35590"/>
    <w:rsid w:val="00E44AE2"/>
    <w:rsid w:val="00E52B2E"/>
    <w:rsid w:val="00E6205F"/>
    <w:rsid w:val="00E704F2"/>
    <w:rsid w:val="00E733D4"/>
    <w:rsid w:val="00E733DC"/>
    <w:rsid w:val="00E7656B"/>
    <w:rsid w:val="00E87FB9"/>
    <w:rsid w:val="00E92333"/>
    <w:rsid w:val="00E945A2"/>
    <w:rsid w:val="00E945BA"/>
    <w:rsid w:val="00E95514"/>
    <w:rsid w:val="00E95CE0"/>
    <w:rsid w:val="00E970CA"/>
    <w:rsid w:val="00EA0305"/>
    <w:rsid w:val="00EB306B"/>
    <w:rsid w:val="00EB6149"/>
    <w:rsid w:val="00EB66A5"/>
    <w:rsid w:val="00EC173F"/>
    <w:rsid w:val="00EC2B00"/>
    <w:rsid w:val="00ED36ED"/>
    <w:rsid w:val="00ED49BF"/>
    <w:rsid w:val="00ED4DD0"/>
    <w:rsid w:val="00ED740B"/>
    <w:rsid w:val="00EF5710"/>
    <w:rsid w:val="00EF66D5"/>
    <w:rsid w:val="00F12EA9"/>
    <w:rsid w:val="00F131AD"/>
    <w:rsid w:val="00F15F9B"/>
    <w:rsid w:val="00F22F42"/>
    <w:rsid w:val="00F26237"/>
    <w:rsid w:val="00F2767C"/>
    <w:rsid w:val="00F30B76"/>
    <w:rsid w:val="00F30EC9"/>
    <w:rsid w:val="00F32B82"/>
    <w:rsid w:val="00F365F6"/>
    <w:rsid w:val="00F408AC"/>
    <w:rsid w:val="00F41CE3"/>
    <w:rsid w:val="00F41ED2"/>
    <w:rsid w:val="00F4334A"/>
    <w:rsid w:val="00F440FA"/>
    <w:rsid w:val="00F4639A"/>
    <w:rsid w:val="00F47A8B"/>
    <w:rsid w:val="00F51E2C"/>
    <w:rsid w:val="00F5427C"/>
    <w:rsid w:val="00F547CD"/>
    <w:rsid w:val="00F54C98"/>
    <w:rsid w:val="00F550CB"/>
    <w:rsid w:val="00F55E3F"/>
    <w:rsid w:val="00F5783E"/>
    <w:rsid w:val="00F62AEE"/>
    <w:rsid w:val="00F63850"/>
    <w:rsid w:val="00F71855"/>
    <w:rsid w:val="00F73108"/>
    <w:rsid w:val="00F73A01"/>
    <w:rsid w:val="00F7434D"/>
    <w:rsid w:val="00F8141B"/>
    <w:rsid w:val="00F82152"/>
    <w:rsid w:val="00F8293B"/>
    <w:rsid w:val="00F911DB"/>
    <w:rsid w:val="00F93E18"/>
    <w:rsid w:val="00F956F4"/>
    <w:rsid w:val="00F96D1D"/>
    <w:rsid w:val="00F97472"/>
    <w:rsid w:val="00FA65DF"/>
    <w:rsid w:val="00FB1B55"/>
    <w:rsid w:val="00FB53BE"/>
    <w:rsid w:val="00FC278F"/>
    <w:rsid w:val="00FC4379"/>
    <w:rsid w:val="00FC43D7"/>
    <w:rsid w:val="00FC5225"/>
    <w:rsid w:val="00FC5378"/>
    <w:rsid w:val="00FC5F0D"/>
    <w:rsid w:val="00FC6E85"/>
    <w:rsid w:val="00FC7B1E"/>
    <w:rsid w:val="00FD0F9E"/>
    <w:rsid w:val="00FD2192"/>
    <w:rsid w:val="00FD3134"/>
    <w:rsid w:val="00FD3204"/>
    <w:rsid w:val="00FD492C"/>
    <w:rsid w:val="00FE0050"/>
    <w:rsid w:val="00FE272F"/>
    <w:rsid w:val="00FE56E6"/>
    <w:rsid w:val="00FE74D7"/>
    <w:rsid w:val="00FE7DAB"/>
    <w:rsid w:val="00FF07D3"/>
    <w:rsid w:val="00FF09CA"/>
    <w:rsid w:val="00FF31A8"/>
    <w:rsid w:val="00FF56F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B01E2B"/>
  <w15:docId w15:val="{5FB05462-715D-414C-9C54-4063843A4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ahoma"/>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before="200" w:after="120"/>
    </w:pPr>
    <w:rPr>
      <w:color w:val="00000A"/>
    </w:rPr>
  </w:style>
  <w:style w:type="paragraph" w:styleId="Heading1">
    <w:name w:val="heading 1"/>
    <w:basedOn w:val="Normal"/>
    <w:next w:val="Normal"/>
    <w:uiPriority w:val="9"/>
    <w:qFormat/>
    <w:pPr>
      <w:keepNext/>
      <w:keepLines/>
      <w:spacing w:before="480" w:after="0"/>
      <w:outlineLvl w:val="0"/>
    </w:pPr>
    <w:rPr>
      <w:b/>
      <w:bCs/>
      <w:color w:val="365F91"/>
      <w:sz w:val="28"/>
      <w:szCs w:val="28"/>
    </w:rPr>
  </w:style>
  <w:style w:type="paragraph" w:styleId="Heading2">
    <w:name w:val="heading 2"/>
    <w:basedOn w:val="Normal"/>
    <w:next w:val="Normal"/>
    <w:uiPriority w:val="9"/>
    <w:unhideWhenUsed/>
    <w:qFormat/>
    <w:pPr>
      <w:keepNext/>
      <w:keepLines/>
      <w:spacing w:after="0"/>
      <w:outlineLvl w:val="1"/>
    </w:pPr>
    <w:rPr>
      <w:b/>
      <w:bCs/>
      <w:color w:val="4F81BD"/>
      <w:sz w:val="26"/>
      <w:szCs w:val="26"/>
    </w:rPr>
  </w:style>
  <w:style w:type="paragraph" w:styleId="Heading3">
    <w:name w:val="heading 3"/>
    <w:basedOn w:val="Normal"/>
    <w:next w:val="Normal"/>
    <w:uiPriority w:val="9"/>
    <w:unhideWhenUsed/>
    <w:qFormat/>
    <w:pPr>
      <w:keepNext/>
      <w:keepLines/>
      <w:spacing w:after="0"/>
      <w:outlineLvl w:val="2"/>
    </w:pPr>
    <w:rPr>
      <w:b/>
      <w:bCs/>
      <w:color w:val="4F81BD"/>
    </w:rPr>
  </w:style>
  <w:style w:type="paragraph" w:styleId="Heading5">
    <w:name w:val="heading 5"/>
    <w:basedOn w:val="Normal"/>
    <w:next w:val="Normal"/>
    <w:uiPriority w:val="9"/>
    <w:unhideWhenUsed/>
    <w:qFormat/>
    <w:pPr>
      <w:spacing w:after="0" w:line="240" w:lineRule="auto"/>
      <w:outlineLvl w:val="4"/>
    </w:pPr>
    <w:rPr>
      <w:rFonts w:eastAsia="Times New Roman" w:cs="Times New Roman"/>
      <w:b/>
      <w:caps/>
      <w:sz w:val="24"/>
      <w:szCs w:val="20"/>
      <w:lang w:eastAsia="en-GB"/>
    </w:rPr>
  </w:style>
  <w:style w:type="paragraph" w:styleId="Heading7">
    <w:name w:val="heading 7"/>
    <w:basedOn w:val="Normal"/>
    <w:next w:val="Normal"/>
    <w:qFormat/>
    <w:pPr>
      <w:keepNext/>
      <w:tabs>
        <w:tab w:val="right" w:pos="9061"/>
      </w:tabs>
      <w:spacing w:after="0" w:line="240" w:lineRule="auto"/>
      <w:jc w:val="both"/>
      <w:outlineLvl w:val="6"/>
    </w:pPr>
    <w:rPr>
      <w:rFonts w:eastAsia="Times New Roman" w:cs="Times New Roman"/>
      <w:i/>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Heading5Char">
    <w:name w:val="Heading 5 Char"/>
    <w:basedOn w:val="DefaultParagraphFont"/>
    <w:qFormat/>
    <w:rPr>
      <w:rFonts w:eastAsia="Times New Roman" w:cs="Times New Roman"/>
      <w:b/>
      <w:caps/>
      <w:sz w:val="24"/>
      <w:szCs w:val="20"/>
      <w:lang w:eastAsia="en-GB"/>
    </w:rPr>
  </w:style>
  <w:style w:type="character" w:customStyle="1" w:styleId="Heading7Char">
    <w:name w:val="Heading 7 Char"/>
    <w:basedOn w:val="DefaultParagraphFont"/>
    <w:qFormat/>
    <w:rPr>
      <w:rFonts w:eastAsia="Times New Roman" w:cs="Times New Roman"/>
      <w:i/>
      <w:sz w:val="24"/>
      <w:szCs w:val="20"/>
      <w:lang w:eastAsia="en-GB"/>
    </w:rPr>
  </w:style>
  <w:style w:type="character" w:customStyle="1" w:styleId="FootnoteTextChar">
    <w:name w:val="Footnote Text Char"/>
    <w:basedOn w:val="DefaultParagraphFont"/>
    <w:qFormat/>
    <w:rPr>
      <w:szCs w:val="20"/>
    </w:rPr>
  </w:style>
  <w:style w:type="character" w:styleId="FootnoteReference">
    <w:name w:val="footnote reference"/>
    <w:basedOn w:val="DefaultParagraphFont"/>
    <w:qFormat/>
    <w:rPr>
      <w:vertAlign w:val="superscript"/>
    </w:rPr>
  </w:style>
  <w:style w:type="character" w:customStyle="1" w:styleId="InternetLink">
    <w:name w:val="Internet Link"/>
    <w:basedOn w:val="DefaultParagraphFont"/>
    <w:rPr>
      <w:color w:val="0000FF"/>
      <w:u w:val="single"/>
    </w:rPr>
  </w:style>
  <w:style w:type="character" w:customStyle="1" w:styleId="BalloonTextChar">
    <w:name w:val="Balloon Text Char"/>
    <w:basedOn w:val="DefaultParagraphFont"/>
    <w:qFormat/>
    <w:rPr>
      <w:rFonts w:ascii="Tahoma" w:hAnsi="Tahoma" w:cs="Tahoma"/>
      <w:sz w:val="16"/>
      <w:szCs w:val="16"/>
    </w:rPr>
  </w:style>
  <w:style w:type="character" w:customStyle="1" w:styleId="Heading1Char">
    <w:name w:val="Heading 1 Char"/>
    <w:basedOn w:val="DefaultParagraphFont"/>
    <w:qFormat/>
    <w:rPr>
      <w:rFonts w:ascii="Arial" w:eastAsia="Arial" w:hAnsi="Arial" w:cs="Tahoma"/>
      <w:b/>
      <w:bCs/>
      <w:color w:val="365F91"/>
      <w:sz w:val="28"/>
      <w:szCs w:val="28"/>
    </w:rPr>
  </w:style>
  <w:style w:type="character" w:customStyle="1" w:styleId="Heading2Char">
    <w:name w:val="Heading 2 Char"/>
    <w:basedOn w:val="DefaultParagraphFont"/>
    <w:qFormat/>
    <w:rPr>
      <w:rFonts w:ascii="Arial" w:eastAsia="Arial" w:hAnsi="Arial" w:cs="Tahoma"/>
      <w:b/>
      <w:bCs/>
      <w:color w:val="4F81BD"/>
      <w:sz w:val="26"/>
      <w:szCs w:val="26"/>
    </w:rPr>
  </w:style>
  <w:style w:type="character" w:customStyle="1" w:styleId="Heading3Char">
    <w:name w:val="Heading 3 Char"/>
    <w:basedOn w:val="DefaultParagraphFont"/>
    <w:uiPriority w:val="9"/>
    <w:qFormat/>
    <w:rPr>
      <w:rFonts w:ascii="Arial" w:eastAsia="Arial" w:hAnsi="Arial" w:cs="Tahoma"/>
      <w:b/>
      <w:bCs/>
      <w:color w:val="4F81BD"/>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szCs w:val="20"/>
    </w:rPr>
  </w:style>
  <w:style w:type="character" w:customStyle="1" w:styleId="CommentSubjectChar">
    <w:name w:val="Comment Subject Char"/>
    <w:basedOn w:val="CommentTextChar"/>
    <w:qFormat/>
    <w:rPr>
      <w:b/>
      <w:bCs/>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Arial" w:cs="Aria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Arial" w:cs="Arial"/>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Arial" w:cs="Arial"/>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sz w:val="18"/>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18"/>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b/>
    </w:rPr>
  </w:style>
  <w:style w:type="character" w:customStyle="1" w:styleId="ListLabel101">
    <w:name w:val="ListLabel 101"/>
    <w:qFormat/>
    <w:rPr>
      <w:b/>
    </w:rPr>
  </w:style>
  <w:style w:type="character" w:customStyle="1" w:styleId="ListLabel102">
    <w:name w:val="ListLabel 102"/>
    <w:qFormat/>
    <w:rPr>
      <w:b/>
      <w:sz w:val="18"/>
    </w:rPr>
  </w:style>
  <w:style w:type="character" w:customStyle="1" w:styleId="ListLabel103">
    <w:name w:val="ListLabel 103"/>
    <w:qFormat/>
    <w:rPr>
      <w:rFonts w:cs="Symbol"/>
      <w:sz w:val="18"/>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b/>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sz w:val="18"/>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b/>
    </w:rPr>
  </w:style>
  <w:style w:type="character" w:customStyle="1" w:styleId="ListLabel177">
    <w:name w:val="ListLabel 177"/>
    <w:qFormat/>
    <w:rPr>
      <w:b/>
    </w:rPr>
  </w:style>
  <w:style w:type="character" w:customStyle="1" w:styleId="ListLabel178">
    <w:name w:val="ListLabel 178"/>
    <w:qFormat/>
    <w:rPr>
      <w:b/>
      <w:sz w:val="18"/>
    </w:rPr>
  </w:style>
  <w:style w:type="character" w:customStyle="1" w:styleId="ListLabel179">
    <w:name w:val="ListLabel 179"/>
    <w:qFormat/>
    <w:rPr>
      <w:rFonts w:cs="Symbol"/>
      <w:sz w:val="18"/>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b/>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sz w:val="18"/>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b/>
    </w:rPr>
  </w:style>
  <w:style w:type="character" w:customStyle="1" w:styleId="ListLabel253">
    <w:name w:val="ListLabel 253"/>
    <w:qFormat/>
    <w:rPr>
      <w:b/>
    </w:rPr>
  </w:style>
  <w:style w:type="character" w:customStyle="1" w:styleId="ListLabel254">
    <w:name w:val="ListLabel 254"/>
    <w:qFormat/>
    <w:rPr>
      <w:b/>
      <w:sz w:val="18"/>
    </w:rPr>
  </w:style>
  <w:style w:type="character" w:customStyle="1" w:styleId="ListLabel255">
    <w:name w:val="ListLabel 255"/>
    <w:qFormat/>
    <w:rPr>
      <w:rFonts w:cs="Symbol"/>
      <w:sz w:val="18"/>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b/>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sz w:val="18"/>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b/>
    </w:rPr>
  </w:style>
  <w:style w:type="character" w:customStyle="1" w:styleId="ListLabel329">
    <w:name w:val="ListLabel 329"/>
    <w:qFormat/>
    <w:rPr>
      <w:b/>
    </w:rPr>
  </w:style>
  <w:style w:type="character" w:customStyle="1" w:styleId="ListLabel330">
    <w:name w:val="ListLabel 330"/>
    <w:qFormat/>
    <w:rPr>
      <w:b/>
      <w:sz w:val="18"/>
    </w:rPr>
  </w:style>
  <w:style w:type="character" w:customStyle="1" w:styleId="ListLabel331">
    <w:name w:val="ListLabel 331"/>
    <w:qFormat/>
    <w:rPr>
      <w:rFonts w:cs="Symbol"/>
      <w:sz w:val="18"/>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b/>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Bullets">
    <w:name w:val="Bullets"/>
    <w:qFormat/>
    <w:rPr>
      <w:rFonts w:ascii="OpenSymbol" w:eastAsia="OpenSymbol" w:hAnsi="OpenSymbol" w:cs="OpenSymbol"/>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Symbol"/>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sz w:val="18"/>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rFonts w:cs="Symbol"/>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b/>
    </w:rPr>
  </w:style>
  <w:style w:type="character" w:customStyle="1" w:styleId="ListLabel405">
    <w:name w:val="ListLabel 405"/>
    <w:qFormat/>
    <w:rPr>
      <w:b/>
    </w:rPr>
  </w:style>
  <w:style w:type="character" w:customStyle="1" w:styleId="ListLabel406">
    <w:name w:val="ListLabel 406"/>
    <w:qFormat/>
    <w:rPr>
      <w:b/>
      <w:sz w:val="18"/>
    </w:rPr>
  </w:style>
  <w:style w:type="character" w:customStyle="1" w:styleId="ListLabel407">
    <w:name w:val="ListLabel 407"/>
    <w:qFormat/>
    <w:rPr>
      <w:rFonts w:cs="Symbol"/>
      <w:sz w:val="18"/>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cs="Symbol"/>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cs="Symbol"/>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b/>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Symbol"/>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paragraph" w:customStyle="1" w:styleId="Heading">
    <w:name w:val="Heading"/>
    <w:basedOn w:val="Normal"/>
    <w:next w:val="TextBody"/>
    <w:qFormat/>
    <w:pPr>
      <w:keepNext/>
      <w:spacing w:before="240"/>
    </w:pPr>
    <w:rPr>
      <w:rFonts w:ascii="Liberation Sans" w:eastAsia="Microsoft YaHei" w:hAnsi="Liberation Sans" w:cs="Lucida Sans"/>
      <w:sz w:val="28"/>
      <w:szCs w:val="28"/>
    </w:rPr>
  </w:style>
  <w:style w:type="paragraph" w:customStyle="1" w:styleId="TextBody">
    <w:name w:val="Text Body"/>
    <w:basedOn w:val="Normal"/>
    <w:pPr>
      <w:spacing w:before="0" w:after="140" w:line="288" w:lineRule="auto"/>
    </w:pPr>
  </w:style>
  <w:style w:type="paragraph" w:styleId="List">
    <w:name w:val="List"/>
    <w:basedOn w:val="TextBody"/>
    <w:rPr>
      <w:rFonts w:cs="Lucida Sans"/>
    </w:rPr>
  </w:style>
  <w:style w:type="paragraph" w:styleId="Caption">
    <w:name w:val="caption"/>
    <w:basedOn w:val="Normal"/>
    <w:qFormat/>
    <w:pPr>
      <w:suppressLineNumbers/>
      <w:spacing w:before="120"/>
    </w:pPr>
    <w:rPr>
      <w:rFonts w:cs="Lucida Sans"/>
      <w:i/>
      <w:iCs/>
      <w:sz w:val="24"/>
      <w:szCs w:val="24"/>
    </w:rPr>
  </w:style>
  <w:style w:type="paragraph" w:customStyle="1" w:styleId="Index">
    <w:name w:val="Index"/>
    <w:basedOn w:val="Normal"/>
    <w:qFormat/>
    <w:pPr>
      <w:suppressLineNumbers/>
    </w:pPr>
    <w:rPr>
      <w:rFonts w:cs="Lucida Sans"/>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customStyle="1" w:styleId="FooterCaveat">
    <w:name w:val="Footer (Caveat)"/>
    <w:basedOn w:val="Footer"/>
    <w:qFormat/>
    <w:pPr>
      <w:ind w:left="1134" w:hanging="1134"/>
    </w:pPr>
    <w:rPr>
      <w:rFonts w:eastAsia="Times New Roman" w:cs="Times New Roman"/>
      <w:caps/>
      <w:sz w:val="15"/>
      <w:szCs w:val="20"/>
      <w:lang w:eastAsia="en-GB"/>
    </w:rPr>
  </w:style>
  <w:style w:type="paragraph" w:customStyle="1" w:styleId="Contents1">
    <w:name w:val="Contents 1"/>
    <w:basedOn w:val="Normal"/>
    <w:next w:val="Normal"/>
    <w:autoRedefine/>
    <w:pPr>
      <w:tabs>
        <w:tab w:val="left" w:pos="567"/>
        <w:tab w:val="right" w:pos="9060"/>
      </w:tabs>
      <w:spacing w:before="120" w:after="0" w:line="240" w:lineRule="auto"/>
      <w:jc w:val="both"/>
    </w:pPr>
    <w:rPr>
      <w:rFonts w:eastAsia="Times New Roman" w:cs="Times New Roman"/>
      <w:b/>
      <w:caps/>
      <w:sz w:val="22"/>
      <w:lang w:eastAsia="en-GB"/>
    </w:rPr>
  </w:style>
  <w:style w:type="paragraph" w:customStyle="1" w:styleId="Normal10">
    <w:name w:val="Normal 10"/>
    <w:basedOn w:val="Normal"/>
    <w:qFormat/>
    <w:pPr>
      <w:spacing w:after="0" w:line="240" w:lineRule="auto"/>
      <w:jc w:val="center"/>
    </w:pPr>
    <w:rPr>
      <w:rFonts w:eastAsia="Times New Roman" w:cs="Times New Roman"/>
      <w:szCs w:val="20"/>
      <w:lang w:val="en-US" w:eastAsia="en-GB"/>
    </w:rPr>
  </w:style>
  <w:style w:type="paragraph" w:customStyle="1" w:styleId="Normal10pt">
    <w:name w:val="Normal 10 pt"/>
    <w:basedOn w:val="Normal"/>
    <w:qFormat/>
    <w:pPr>
      <w:spacing w:after="0" w:line="240" w:lineRule="auto"/>
    </w:pPr>
    <w:rPr>
      <w:rFonts w:eastAsia="Times New Roman" w:cs="Times New Roman"/>
      <w:szCs w:val="20"/>
    </w:rPr>
  </w:style>
  <w:style w:type="paragraph" w:styleId="FootnoteText">
    <w:name w:val="footnote text"/>
    <w:basedOn w:val="Normal"/>
    <w:qFormat/>
    <w:pPr>
      <w:spacing w:after="0" w:line="240" w:lineRule="auto"/>
    </w:pPr>
    <w:rPr>
      <w:szCs w:val="20"/>
    </w:rPr>
  </w:style>
  <w:style w:type="paragraph" w:styleId="BalloonText">
    <w:name w:val="Balloon Text"/>
    <w:basedOn w:val="Normal"/>
    <w:qFormat/>
    <w:pPr>
      <w:spacing w:after="0" w:line="240" w:lineRule="auto"/>
    </w:pPr>
    <w:rPr>
      <w:rFonts w:ascii="Tahoma" w:hAnsi="Tahoma"/>
      <w:sz w:val="16"/>
      <w:szCs w:val="16"/>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qFormat/>
    <w:rPr>
      <w:lang w:val="en-US" w:eastAsia="ja-JP"/>
    </w:rPr>
  </w:style>
  <w:style w:type="paragraph" w:customStyle="1" w:styleId="Contents2">
    <w:name w:val="Contents 2"/>
    <w:basedOn w:val="Normal"/>
    <w:next w:val="Normal"/>
    <w:autoRedefine/>
    <w:pPr>
      <w:spacing w:after="100"/>
      <w:ind w:left="200"/>
    </w:pPr>
  </w:style>
  <w:style w:type="paragraph" w:customStyle="1" w:styleId="Contents3">
    <w:name w:val="Contents 3"/>
    <w:basedOn w:val="Normal"/>
    <w:next w:val="Normal"/>
    <w:autoRedefine/>
    <w:pPr>
      <w:spacing w:after="100"/>
      <w:ind w:left="400"/>
    </w:pPr>
  </w:style>
  <w:style w:type="paragraph" w:styleId="CommentText">
    <w:name w:val="annotation text"/>
    <w:basedOn w:val="Normal"/>
    <w:qFormat/>
    <w:pPr>
      <w:spacing w:line="240" w:lineRule="auto"/>
    </w:pPr>
    <w:rPr>
      <w:szCs w:val="20"/>
    </w:rPr>
  </w:style>
  <w:style w:type="paragraph" w:styleId="CommentSubject">
    <w:name w:val="annotation subject"/>
    <w:basedOn w:val="CommentText"/>
    <w:qFormat/>
    <w:rPr>
      <w:b/>
      <w:bCs/>
    </w:rPr>
  </w:style>
  <w:style w:type="paragraph" w:styleId="Revision">
    <w:name w:val="Revision"/>
    <w:qFormat/>
    <w:pPr>
      <w:overflowPunct w:val="0"/>
      <w:spacing w:line="240" w:lineRule="auto"/>
    </w:pPr>
    <w:rPr>
      <w:color w:val="00000A"/>
    </w:rPr>
  </w:style>
  <w:style w:type="paragraph" w:customStyle="1" w:styleId="Footnote">
    <w:name w:val="Footnote"/>
    <w:basedOn w:val="Normal"/>
  </w:style>
  <w:style w:type="paragraph" w:customStyle="1" w:styleId="TableContents">
    <w:name w:val="Table Contents"/>
    <w:basedOn w:val="Normal"/>
    <w:qFormat/>
  </w:style>
  <w:style w:type="paragraph" w:customStyle="1" w:styleId="TableHeading">
    <w:name w:val="Table Heading"/>
    <w:basedOn w:val="TableContents"/>
    <w:qFormat/>
  </w:style>
  <w:style w:type="paragraph" w:customStyle="1" w:styleId="Default">
    <w:name w:val="Default"/>
    <w:rsid w:val="0016073C"/>
    <w:pPr>
      <w:autoSpaceDE w:val="0"/>
      <w:autoSpaceDN w:val="0"/>
      <w:adjustRightInd w:val="0"/>
      <w:spacing w:line="240" w:lineRule="auto"/>
    </w:pPr>
    <w:rPr>
      <w:rFonts w:cs="Arial"/>
      <w:color w:val="000000"/>
      <w:sz w:val="24"/>
      <w:szCs w:val="24"/>
    </w:rPr>
  </w:style>
  <w:style w:type="character" w:styleId="Hyperlink">
    <w:name w:val="Hyperlink"/>
    <w:basedOn w:val="DefaultParagraphFont"/>
    <w:uiPriority w:val="99"/>
    <w:unhideWhenUsed/>
    <w:rsid w:val="004D1DC6"/>
    <w:rPr>
      <w:color w:val="0563C1" w:themeColor="hyperlink"/>
      <w:u w:val="single"/>
    </w:rPr>
  </w:style>
  <w:style w:type="character" w:customStyle="1" w:styleId="UnresolvedMention1">
    <w:name w:val="Unresolved Mention1"/>
    <w:basedOn w:val="DefaultParagraphFont"/>
    <w:uiPriority w:val="99"/>
    <w:semiHidden/>
    <w:unhideWhenUsed/>
    <w:rsid w:val="004D1DC6"/>
    <w:rPr>
      <w:color w:val="605E5C"/>
      <w:shd w:val="clear" w:color="auto" w:fill="E1DFDD"/>
    </w:rPr>
  </w:style>
  <w:style w:type="paragraph" w:styleId="TOC1">
    <w:name w:val="toc 1"/>
    <w:basedOn w:val="Normal"/>
    <w:next w:val="Normal"/>
    <w:autoRedefine/>
    <w:uiPriority w:val="39"/>
    <w:unhideWhenUsed/>
    <w:rsid w:val="00BF7C20"/>
    <w:pPr>
      <w:tabs>
        <w:tab w:val="right" w:pos="9016"/>
      </w:tabs>
      <w:spacing w:after="100"/>
    </w:pPr>
  </w:style>
  <w:style w:type="paragraph" w:styleId="TOC2">
    <w:name w:val="toc 2"/>
    <w:basedOn w:val="Normal"/>
    <w:next w:val="Normal"/>
    <w:autoRedefine/>
    <w:uiPriority w:val="39"/>
    <w:unhideWhenUsed/>
    <w:rsid w:val="002A4A64"/>
    <w:pPr>
      <w:spacing w:after="100"/>
      <w:ind w:left="200"/>
    </w:pPr>
  </w:style>
  <w:style w:type="paragraph" w:styleId="TOC3">
    <w:name w:val="toc 3"/>
    <w:basedOn w:val="Normal"/>
    <w:next w:val="Normal"/>
    <w:autoRedefine/>
    <w:uiPriority w:val="39"/>
    <w:unhideWhenUsed/>
    <w:rsid w:val="002A4A64"/>
    <w:pPr>
      <w:spacing w:after="100"/>
      <w:ind w:left="400"/>
    </w:pPr>
  </w:style>
  <w:style w:type="character" w:customStyle="1" w:styleId="js-about-item-abstr">
    <w:name w:val="js-about-item-abstr"/>
    <w:basedOn w:val="DefaultParagraphFont"/>
    <w:rsid w:val="002247EE"/>
  </w:style>
  <w:style w:type="table" w:styleId="TableGrid">
    <w:name w:val="Table Grid"/>
    <w:basedOn w:val="TableNormal"/>
    <w:uiPriority w:val="39"/>
    <w:rsid w:val="00130B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9">
      <w:bodyDiv w:val="1"/>
      <w:marLeft w:val="0"/>
      <w:marRight w:val="0"/>
      <w:marTop w:val="0"/>
      <w:marBottom w:val="0"/>
      <w:divBdr>
        <w:top w:val="none" w:sz="0" w:space="0" w:color="auto"/>
        <w:left w:val="none" w:sz="0" w:space="0" w:color="auto"/>
        <w:bottom w:val="none" w:sz="0" w:space="0" w:color="auto"/>
        <w:right w:val="none" w:sz="0" w:space="0" w:color="auto"/>
      </w:divBdr>
    </w:div>
    <w:div w:id="99033145">
      <w:bodyDiv w:val="1"/>
      <w:marLeft w:val="0"/>
      <w:marRight w:val="0"/>
      <w:marTop w:val="0"/>
      <w:marBottom w:val="0"/>
      <w:divBdr>
        <w:top w:val="none" w:sz="0" w:space="0" w:color="auto"/>
        <w:left w:val="none" w:sz="0" w:space="0" w:color="auto"/>
        <w:bottom w:val="none" w:sz="0" w:space="0" w:color="auto"/>
        <w:right w:val="none" w:sz="0" w:space="0" w:color="auto"/>
      </w:divBdr>
    </w:div>
    <w:div w:id="99306204">
      <w:bodyDiv w:val="1"/>
      <w:marLeft w:val="0"/>
      <w:marRight w:val="0"/>
      <w:marTop w:val="0"/>
      <w:marBottom w:val="0"/>
      <w:divBdr>
        <w:top w:val="none" w:sz="0" w:space="0" w:color="auto"/>
        <w:left w:val="none" w:sz="0" w:space="0" w:color="auto"/>
        <w:bottom w:val="none" w:sz="0" w:space="0" w:color="auto"/>
        <w:right w:val="none" w:sz="0" w:space="0" w:color="auto"/>
      </w:divBdr>
    </w:div>
    <w:div w:id="143738805">
      <w:bodyDiv w:val="1"/>
      <w:marLeft w:val="0"/>
      <w:marRight w:val="0"/>
      <w:marTop w:val="0"/>
      <w:marBottom w:val="0"/>
      <w:divBdr>
        <w:top w:val="none" w:sz="0" w:space="0" w:color="auto"/>
        <w:left w:val="none" w:sz="0" w:space="0" w:color="auto"/>
        <w:bottom w:val="none" w:sz="0" w:space="0" w:color="auto"/>
        <w:right w:val="none" w:sz="0" w:space="0" w:color="auto"/>
      </w:divBdr>
    </w:div>
    <w:div w:id="233200745">
      <w:bodyDiv w:val="1"/>
      <w:marLeft w:val="0"/>
      <w:marRight w:val="0"/>
      <w:marTop w:val="0"/>
      <w:marBottom w:val="0"/>
      <w:divBdr>
        <w:top w:val="none" w:sz="0" w:space="0" w:color="auto"/>
        <w:left w:val="none" w:sz="0" w:space="0" w:color="auto"/>
        <w:bottom w:val="none" w:sz="0" w:space="0" w:color="auto"/>
        <w:right w:val="none" w:sz="0" w:space="0" w:color="auto"/>
      </w:divBdr>
    </w:div>
    <w:div w:id="264965765">
      <w:bodyDiv w:val="1"/>
      <w:marLeft w:val="0"/>
      <w:marRight w:val="0"/>
      <w:marTop w:val="0"/>
      <w:marBottom w:val="0"/>
      <w:divBdr>
        <w:top w:val="none" w:sz="0" w:space="0" w:color="auto"/>
        <w:left w:val="none" w:sz="0" w:space="0" w:color="auto"/>
        <w:bottom w:val="none" w:sz="0" w:space="0" w:color="auto"/>
        <w:right w:val="none" w:sz="0" w:space="0" w:color="auto"/>
      </w:divBdr>
    </w:div>
    <w:div w:id="308100805">
      <w:bodyDiv w:val="1"/>
      <w:marLeft w:val="0"/>
      <w:marRight w:val="0"/>
      <w:marTop w:val="0"/>
      <w:marBottom w:val="0"/>
      <w:divBdr>
        <w:top w:val="none" w:sz="0" w:space="0" w:color="auto"/>
        <w:left w:val="none" w:sz="0" w:space="0" w:color="auto"/>
        <w:bottom w:val="none" w:sz="0" w:space="0" w:color="auto"/>
        <w:right w:val="none" w:sz="0" w:space="0" w:color="auto"/>
      </w:divBdr>
    </w:div>
    <w:div w:id="327370991">
      <w:bodyDiv w:val="1"/>
      <w:marLeft w:val="0"/>
      <w:marRight w:val="0"/>
      <w:marTop w:val="0"/>
      <w:marBottom w:val="0"/>
      <w:divBdr>
        <w:top w:val="none" w:sz="0" w:space="0" w:color="auto"/>
        <w:left w:val="none" w:sz="0" w:space="0" w:color="auto"/>
        <w:bottom w:val="none" w:sz="0" w:space="0" w:color="auto"/>
        <w:right w:val="none" w:sz="0" w:space="0" w:color="auto"/>
      </w:divBdr>
    </w:div>
    <w:div w:id="399406574">
      <w:bodyDiv w:val="1"/>
      <w:marLeft w:val="0"/>
      <w:marRight w:val="0"/>
      <w:marTop w:val="0"/>
      <w:marBottom w:val="0"/>
      <w:divBdr>
        <w:top w:val="none" w:sz="0" w:space="0" w:color="auto"/>
        <w:left w:val="none" w:sz="0" w:space="0" w:color="auto"/>
        <w:bottom w:val="none" w:sz="0" w:space="0" w:color="auto"/>
        <w:right w:val="none" w:sz="0" w:space="0" w:color="auto"/>
      </w:divBdr>
    </w:div>
    <w:div w:id="414521177">
      <w:bodyDiv w:val="1"/>
      <w:marLeft w:val="0"/>
      <w:marRight w:val="0"/>
      <w:marTop w:val="0"/>
      <w:marBottom w:val="0"/>
      <w:divBdr>
        <w:top w:val="none" w:sz="0" w:space="0" w:color="auto"/>
        <w:left w:val="none" w:sz="0" w:space="0" w:color="auto"/>
        <w:bottom w:val="none" w:sz="0" w:space="0" w:color="auto"/>
        <w:right w:val="none" w:sz="0" w:space="0" w:color="auto"/>
      </w:divBdr>
    </w:div>
    <w:div w:id="503975424">
      <w:bodyDiv w:val="1"/>
      <w:marLeft w:val="0"/>
      <w:marRight w:val="0"/>
      <w:marTop w:val="0"/>
      <w:marBottom w:val="0"/>
      <w:divBdr>
        <w:top w:val="none" w:sz="0" w:space="0" w:color="auto"/>
        <w:left w:val="none" w:sz="0" w:space="0" w:color="auto"/>
        <w:bottom w:val="none" w:sz="0" w:space="0" w:color="auto"/>
        <w:right w:val="none" w:sz="0" w:space="0" w:color="auto"/>
      </w:divBdr>
    </w:div>
    <w:div w:id="544753660">
      <w:bodyDiv w:val="1"/>
      <w:marLeft w:val="0"/>
      <w:marRight w:val="0"/>
      <w:marTop w:val="0"/>
      <w:marBottom w:val="0"/>
      <w:divBdr>
        <w:top w:val="none" w:sz="0" w:space="0" w:color="auto"/>
        <w:left w:val="none" w:sz="0" w:space="0" w:color="auto"/>
        <w:bottom w:val="none" w:sz="0" w:space="0" w:color="auto"/>
        <w:right w:val="none" w:sz="0" w:space="0" w:color="auto"/>
      </w:divBdr>
    </w:div>
    <w:div w:id="691415781">
      <w:bodyDiv w:val="1"/>
      <w:marLeft w:val="0"/>
      <w:marRight w:val="0"/>
      <w:marTop w:val="0"/>
      <w:marBottom w:val="0"/>
      <w:divBdr>
        <w:top w:val="none" w:sz="0" w:space="0" w:color="auto"/>
        <w:left w:val="none" w:sz="0" w:space="0" w:color="auto"/>
        <w:bottom w:val="none" w:sz="0" w:space="0" w:color="auto"/>
        <w:right w:val="none" w:sz="0" w:space="0" w:color="auto"/>
      </w:divBdr>
    </w:div>
    <w:div w:id="721558469">
      <w:bodyDiv w:val="1"/>
      <w:marLeft w:val="0"/>
      <w:marRight w:val="0"/>
      <w:marTop w:val="0"/>
      <w:marBottom w:val="0"/>
      <w:divBdr>
        <w:top w:val="none" w:sz="0" w:space="0" w:color="auto"/>
        <w:left w:val="none" w:sz="0" w:space="0" w:color="auto"/>
        <w:bottom w:val="none" w:sz="0" w:space="0" w:color="auto"/>
        <w:right w:val="none" w:sz="0" w:space="0" w:color="auto"/>
      </w:divBdr>
    </w:div>
    <w:div w:id="1038701505">
      <w:bodyDiv w:val="1"/>
      <w:marLeft w:val="0"/>
      <w:marRight w:val="0"/>
      <w:marTop w:val="0"/>
      <w:marBottom w:val="0"/>
      <w:divBdr>
        <w:top w:val="none" w:sz="0" w:space="0" w:color="auto"/>
        <w:left w:val="none" w:sz="0" w:space="0" w:color="auto"/>
        <w:bottom w:val="none" w:sz="0" w:space="0" w:color="auto"/>
        <w:right w:val="none" w:sz="0" w:space="0" w:color="auto"/>
      </w:divBdr>
    </w:div>
    <w:div w:id="1272591249">
      <w:bodyDiv w:val="1"/>
      <w:marLeft w:val="0"/>
      <w:marRight w:val="0"/>
      <w:marTop w:val="0"/>
      <w:marBottom w:val="0"/>
      <w:divBdr>
        <w:top w:val="none" w:sz="0" w:space="0" w:color="auto"/>
        <w:left w:val="none" w:sz="0" w:space="0" w:color="auto"/>
        <w:bottom w:val="none" w:sz="0" w:space="0" w:color="auto"/>
        <w:right w:val="none" w:sz="0" w:space="0" w:color="auto"/>
      </w:divBdr>
    </w:div>
    <w:div w:id="1488207981">
      <w:bodyDiv w:val="1"/>
      <w:marLeft w:val="0"/>
      <w:marRight w:val="0"/>
      <w:marTop w:val="0"/>
      <w:marBottom w:val="0"/>
      <w:divBdr>
        <w:top w:val="none" w:sz="0" w:space="0" w:color="auto"/>
        <w:left w:val="none" w:sz="0" w:space="0" w:color="auto"/>
        <w:bottom w:val="none" w:sz="0" w:space="0" w:color="auto"/>
        <w:right w:val="none" w:sz="0" w:space="0" w:color="auto"/>
      </w:divBdr>
    </w:div>
    <w:div w:id="1562053646">
      <w:bodyDiv w:val="1"/>
      <w:marLeft w:val="0"/>
      <w:marRight w:val="0"/>
      <w:marTop w:val="0"/>
      <w:marBottom w:val="0"/>
      <w:divBdr>
        <w:top w:val="none" w:sz="0" w:space="0" w:color="auto"/>
        <w:left w:val="none" w:sz="0" w:space="0" w:color="auto"/>
        <w:bottom w:val="none" w:sz="0" w:space="0" w:color="auto"/>
        <w:right w:val="none" w:sz="0" w:space="0" w:color="auto"/>
      </w:divBdr>
    </w:div>
    <w:div w:id="1803885398">
      <w:bodyDiv w:val="1"/>
      <w:marLeft w:val="0"/>
      <w:marRight w:val="0"/>
      <w:marTop w:val="0"/>
      <w:marBottom w:val="0"/>
      <w:divBdr>
        <w:top w:val="none" w:sz="0" w:space="0" w:color="auto"/>
        <w:left w:val="none" w:sz="0" w:space="0" w:color="auto"/>
        <w:bottom w:val="none" w:sz="0" w:space="0" w:color="auto"/>
        <w:right w:val="none" w:sz="0" w:space="0" w:color="auto"/>
      </w:divBdr>
    </w:div>
    <w:div w:id="1848982455">
      <w:bodyDiv w:val="1"/>
      <w:marLeft w:val="0"/>
      <w:marRight w:val="0"/>
      <w:marTop w:val="0"/>
      <w:marBottom w:val="0"/>
      <w:divBdr>
        <w:top w:val="none" w:sz="0" w:space="0" w:color="auto"/>
        <w:left w:val="none" w:sz="0" w:space="0" w:color="auto"/>
        <w:bottom w:val="none" w:sz="0" w:space="0" w:color="auto"/>
        <w:right w:val="none" w:sz="0" w:space="0" w:color="auto"/>
      </w:divBdr>
    </w:div>
    <w:div w:id="1980767105">
      <w:bodyDiv w:val="1"/>
      <w:marLeft w:val="0"/>
      <w:marRight w:val="0"/>
      <w:marTop w:val="0"/>
      <w:marBottom w:val="0"/>
      <w:divBdr>
        <w:top w:val="none" w:sz="0" w:space="0" w:color="auto"/>
        <w:left w:val="none" w:sz="0" w:space="0" w:color="auto"/>
        <w:bottom w:val="none" w:sz="0" w:space="0" w:color="auto"/>
        <w:right w:val="none" w:sz="0" w:space="0" w:color="auto"/>
      </w:divBdr>
    </w:div>
    <w:div w:id="2042701298">
      <w:bodyDiv w:val="1"/>
      <w:marLeft w:val="0"/>
      <w:marRight w:val="0"/>
      <w:marTop w:val="0"/>
      <w:marBottom w:val="0"/>
      <w:divBdr>
        <w:top w:val="none" w:sz="0" w:space="0" w:color="auto"/>
        <w:left w:val="none" w:sz="0" w:space="0" w:color="auto"/>
        <w:bottom w:val="none" w:sz="0" w:space="0" w:color="auto"/>
        <w:right w:val="none" w:sz="0" w:space="0" w:color="auto"/>
      </w:divBdr>
    </w:div>
    <w:div w:id="2110391838">
      <w:bodyDiv w:val="1"/>
      <w:marLeft w:val="0"/>
      <w:marRight w:val="0"/>
      <w:marTop w:val="0"/>
      <w:marBottom w:val="0"/>
      <w:divBdr>
        <w:top w:val="none" w:sz="0" w:space="0" w:color="auto"/>
        <w:left w:val="none" w:sz="0" w:space="0" w:color="auto"/>
        <w:bottom w:val="none" w:sz="0" w:space="0" w:color="auto"/>
        <w:right w:val="none" w:sz="0" w:space="0" w:color="auto"/>
      </w:divBdr>
    </w:div>
    <w:div w:id="2123108202">
      <w:bodyDiv w:val="1"/>
      <w:marLeft w:val="0"/>
      <w:marRight w:val="0"/>
      <w:marTop w:val="0"/>
      <w:marBottom w:val="0"/>
      <w:divBdr>
        <w:top w:val="none" w:sz="0" w:space="0" w:color="auto"/>
        <w:left w:val="none" w:sz="0" w:space="0" w:color="auto"/>
        <w:bottom w:val="none" w:sz="0" w:space="0" w:color="auto"/>
        <w:right w:val="none" w:sz="0" w:space="0" w:color="auto"/>
      </w:divBdr>
    </w:div>
    <w:div w:id="2127112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image001.png@01DA6029.7E22DAB0" TargetMode="External"/><Relationship Id="rId22" Type="http://schemas.openxmlformats.org/officeDocument/2006/relationships/hyperlink" Target="http://www.onr.org.uk/eiad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083da476-be4d-4e08-8a0c-df0654bf169a" origin="userSelected">
  <element uid="id_protective_marking_new_item_1" value=""/>
  <element uid="766ab3ab-0ec0-4196-961a-eab7c1e33d46" value=""/>
</sisl>
</file>

<file path=customXml/itemProps1.xml><?xml version="1.0" encoding="utf-8"?>
<ds:datastoreItem xmlns:ds="http://schemas.openxmlformats.org/officeDocument/2006/customXml" ds:itemID="{574EF295-2B9D-4718-96D4-1EC4D1B34525}">
  <ds:schemaRefs>
    <ds:schemaRef ds:uri="http://schemas.openxmlformats.org/officeDocument/2006/bibliography"/>
  </ds:schemaRefs>
</ds:datastoreItem>
</file>

<file path=customXml/itemProps2.xml><?xml version="1.0" encoding="utf-8"?>
<ds:datastoreItem xmlns:ds="http://schemas.openxmlformats.org/officeDocument/2006/customXml" ds:itemID="{60A4EE70-5267-4AD7-A04A-CC3CE0B39F12}">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12820</Words>
  <Characters>73074</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85723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Mclaren, Deborah</dc:creator>
  <cp:keywords/>
  <dc:description/>
  <cp:lastModifiedBy>Mcaughey, Gordon</cp:lastModifiedBy>
  <cp:revision>2</cp:revision>
  <cp:lastPrinted>2024-02-13T11:42:00Z</cp:lastPrinted>
  <dcterms:created xsi:type="dcterms:W3CDTF">2024-02-23T13:45:00Z</dcterms:created>
  <dcterms:modified xsi:type="dcterms:W3CDTF">2024-02-23T13:45:00Z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Babcock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docIndexRef">
    <vt:lpwstr>c0eafefe-7b7b-4c06-9440-658b8a41fd29</vt:lpwstr>
  </property>
  <property fmtid="{D5CDD505-2E9C-101B-9397-08002B2CF9AE}" pid="10" name="bjSaver">
    <vt:lpwstr>47rwQHGie6OsC+AqIcQ7CXNsF9EFg801</vt:lpwstr>
  </property>
  <property fmtid="{D5CDD505-2E9C-101B-9397-08002B2CF9AE}" pid="11" name="bjDocumentSecurityLabel">
    <vt:lpwstr> UNCLASSIFIED </vt:lpwstr>
  </property>
  <property fmtid="{D5CDD505-2E9C-101B-9397-08002B2CF9AE}" pid="12" name="Babcock_Classification">
    <vt:lpwstr>UNCLASSIFIED</vt:lpwstr>
  </property>
  <property fmtid="{D5CDD505-2E9C-101B-9397-08002B2CF9AE}" pid="13" name="bjClsUserRVM">
    <vt:lpwstr>[]</vt:lpwstr>
  </property>
  <property fmtid="{D5CDD505-2E9C-101B-9397-08002B2CF9AE}" pid="14" name="bjDocumentLabelXML">
    <vt:lpwstr>&lt;?xml version="1.0" encoding="us-ascii"?&gt;&lt;sisl xmlns:xsd="http://www.w3.org/2001/XMLSchema" xmlns:xsi="http://www.w3.org/2001/XMLSchema-instance" sislVersion="0" policy="083da476-be4d-4e08-8a0c-df0654bf169a" origin="userSelected" xmlns="http://www.boldonj</vt:lpwstr>
  </property>
  <property fmtid="{D5CDD505-2E9C-101B-9397-08002B2CF9AE}" pid="15" name="bjDocumentLabelXML-0">
    <vt:lpwstr>ames.com/2008/01/sie/internal/label"&gt;&lt;element uid="id_protective_marking_new_item_1" value="" /&gt;&lt;element uid="766ab3ab-0ec0-4196-961a-eab7c1e33d46" value="" /&gt;&lt;/sisl&gt;</vt:lpwstr>
  </property>
</Properties>
</file>